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FB" w:rsidRPr="00194AFB" w:rsidRDefault="00194AFB" w:rsidP="00194AFB">
      <w:pPr>
        <w:bidi/>
        <w:jc w:val="center"/>
        <w:rPr>
          <w:b/>
          <w:bCs/>
          <w:sz w:val="26"/>
          <w:szCs w:val="26"/>
          <w:rtl/>
          <w:lang w:bidi="ar-DZ"/>
        </w:rPr>
      </w:pPr>
      <w:proofErr w:type="gramStart"/>
      <w:r w:rsidRPr="00194AFB">
        <w:rPr>
          <w:rFonts w:hint="cs"/>
          <w:b/>
          <w:bCs/>
          <w:color w:val="7030A0"/>
          <w:sz w:val="26"/>
          <w:szCs w:val="26"/>
          <w:rtl/>
          <w:lang w:bidi="ar-DZ"/>
        </w:rPr>
        <w:t>المؤسسة :</w:t>
      </w:r>
      <w:proofErr w:type="gramEnd"/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بوعمامة حاسي مفسوخ~ وهران ~           </w:t>
      </w:r>
      <w:r w:rsidRPr="00194AFB">
        <w:rPr>
          <w:rFonts w:hint="cs"/>
          <w:b/>
          <w:bCs/>
          <w:color w:val="7030A0"/>
          <w:sz w:val="26"/>
          <w:szCs w:val="26"/>
          <w:rtl/>
          <w:lang w:bidi="ar-DZ"/>
        </w:rPr>
        <w:t>المستوى :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الرابع                      </w:t>
      </w:r>
      <w:r w:rsidRPr="00194AFB">
        <w:rPr>
          <w:rFonts w:hint="cs"/>
          <w:b/>
          <w:bCs/>
          <w:color w:val="7030A0"/>
          <w:sz w:val="26"/>
          <w:szCs w:val="26"/>
          <w:rtl/>
          <w:lang w:bidi="ar-DZ"/>
        </w:rPr>
        <w:t>الأستاذة :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194AFB">
        <w:rPr>
          <w:rFonts w:hint="cs"/>
          <w:b/>
          <w:bCs/>
          <w:sz w:val="26"/>
          <w:szCs w:val="26"/>
          <w:rtl/>
          <w:lang w:bidi="ar-DZ"/>
        </w:rPr>
        <w:t>بومسعود</w:t>
      </w:r>
      <w:proofErr w:type="spellEnd"/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.ن</w:t>
      </w:r>
    </w:p>
    <w:p w:rsidR="00194AFB" w:rsidRPr="00194AFB" w:rsidRDefault="00194AFB" w:rsidP="00194AFB">
      <w:pPr>
        <w:bidi/>
        <w:jc w:val="center"/>
        <w:rPr>
          <w:b/>
          <w:bCs/>
          <w:sz w:val="26"/>
          <w:szCs w:val="26"/>
          <w:rtl/>
          <w:lang w:bidi="ar-DZ"/>
        </w:rPr>
      </w:pPr>
      <w:r w:rsidRPr="00194AFB">
        <w:rPr>
          <w:rFonts w:hint="cs"/>
          <w:b/>
          <w:bCs/>
          <w:color w:val="833C0B" w:themeColor="accent2" w:themeShade="80"/>
          <w:sz w:val="26"/>
          <w:szCs w:val="26"/>
          <w:rtl/>
          <w:lang w:bidi="ar-DZ"/>
        </w:rPr>
        <w:t xml:space="preserve">رقم </w:t>
      </w:r>
      <w:proofErr w:type="gramStart"/>
      <w:r w:rsidRPr="00194AFB">
        <w:rPr>
          <w:rFonts w:hint="cs"/>
          <w:b/>
          <w:bCs/>
          <w:color w:val="833C0B" w:themeColor="accent2" w:themeShade="80"/>
          <w:sz w:val="26"/>
          <w:szCs w:val="26"/>
          <w:rtl/>
          <w:lang w:bidi="ar-DZ"/>
        </w:rPr>
        <w:t>المذكرة :</w:t>
      </w:r>
      <w:proofErr w:type="gramEnd"/>
      <w:r w:rsidRPr="00194AFB">
        <w:rPr>
          <w:rFonts w:hint="cs"/>
          <w:b/>
          <w:bCs/>
          <w:color w:val="833C0B" w:themeColor="accent2" w:themeShade="80"/>
          <w:sz w:val="26"/>
          <w:szCs w:val="26"/>
          <w:rtl/>
          <w:lang w:bidi="ar-DZ"/>
        </w:rPr>
        <w:t xml:space="preserve"> 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02                        </w:t>
      </w:r>
      <w:r w:rsidRPr="00194AFB">
        <w:rPr>
          <w:rFonts w:hint="cs"/>
          <w:b/>
          <w:bCs/>
          <w:color w:val="833C0B" w:themeColor="accent2" w:themeShade="80"/>
          <w:sz w:val="26"/>
          <w:szCs w:val="26"/>
          <w:rtl/>
          <w:lang w:bidi="ar-DZ"/>
        </w:rPr>
        <w:t xml:space="preserve">الميدان (01) : 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المـــادة و تحـولاتــــها                       </w:t>
      </w:r>
      <w:r w:rsidRPr="00194AFB">
        <w:rPr>
          <w:rFonts w:hint="cs"/>
          <w:b/>
          <w:bCs/>
          <w:color w:val="FFD966" w:themeColor="accent4" w:themeTint="99"/>
          <w:sz w:val="26"/>
          <w:szCs w:val="26"/>
          <w:rtl/>
          <w:lang w:bidi="ar-DZ"/>
        </w:rPr>
        <w:t>الزمن :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C22065">
        <w:rPr>
          <w:rFonts w:hint="cs"/>
          <w:b/>
          <w:bCs/>
          <w:sz w:val="26"/>
          <w:szCs w:val="26"/>
          <w:rtl/>
          <w:lang w:bidi="ar-DZ"/>
        </w:rPr>
        <w:t>2</w:t>
      </w:r>
      <w:r w:rsidRPr="00194AFB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194AFB">
        <w:rPr>
          <w:rFonts w:hint="cs"/>
          <w:b/>
          <w:bCs/>
          <w:sz w:val="26"/>
          <w:szCs w:val="26"/>
          <w:rtl/>
          <w:lang w:bidi="ar-DZ"/>
        </w:rPr>
        <w:t>سا</w:t>
      </w:r>
      <w:proofErr w:type="spellEnd"/>
    </w:p>
    <w:p w:rsidR="00194AFB" w:rsidRPr="003F25B0" w:rsidRDefault="00194AFB" w:rsidP="00194AFB">
      <w:pPr>
        <w:bidi/>
        <w:jc w:val="center"/>
        <w:rPr>
          <w:rFonts w:ascii="Adobe Arabic" w:hAnsi="Adobe Arabic" w:cs="Adobe Arabic"/>
          <w:b/>
          <w:bCs/>
          <w:sz w:val="28"/>
          <w:szCs w:val="28"/>
          <w:rtl/>
          <w:lang w:val="en-GB" w:bidi="ar-DZ"/>
        </w:rPr>
      </w:pPr>
      <w:r>
        <w:rPr>
          <w:rFonts w:hint="cs"/>
          <w:color w:val="7030A0"/>
          <w:sz w:val="28"/>
          <w:szCs w:val="28"/>
          <w:rtl/>
          <w:lang w:bidi="ar-DZ"/>
        </w:rPr>
        <w:t>ال</w:t>
      </w:r>
      <w:r w:rsidRPr="00B06F91">
        <w:rPr>
          <w:rFonts w:hint="cs"/>
          <w:color w:val="7030A0"/>
          <w:sz w:val="28"/>
          <w:szCs w:val="28"/>
          <w:rtl/>
          <w:lang w:bidi="ar-DZ"/>
        </w:rPr>
        <w:t>وحدة التعلمية (</w:t>
      </w:r>
      <w:r>
        <w:rPr>
          <w:rFonts w:hint="cs"/>
          <w:color w:val="7030A0"/>
          <w:sz w:val="28"/>
          <w:szCs w:val="28"/>
          <w:rtl/>
          <w:lang w:bidi="ar-DZ"/>
        </w:rPr>
        <w:t>01</w:t>
      </w:r>
      <w:proofErr w:type="gramStart"/>
      <w:r w:rsidRPr="00B06F91">
        <w:rPr>
          <w:rFonts w:hint="cs"/>
          <w:color w:val="7030A0"/>
          <w:sz w:val="28"/>
          <w:szCs w:val="28"/>
          <w:rtl/>
          <w:lang w:bidi="ar-DZ"/>
        </w:rPr>
        <w:t>) :</w:t>
      </w:r>
      <w:proofErr w:type="gramEnd"/>
      <w:r w:rsidRPr="00A446EF">
        <w:rPr>
          <w:rFonts w:ascii="Adobe Arabic" w:hAnsi="Adobe Arabic" w:cs="Adobe Arabic" w:hint="cs"/>
          <w:b/>
          <w:bCs/>
          <w:sz w:val="28"/>
          <w:szCs w:val="28"/>
          <w:rtl/>
          <w:lang w:val="en-GB"/>
        </w:rPr>
        <w:t xml:space="preserve"> </w:t>
      </w:r>
      <w:r>
        <w:rPr>
          <w:rFonts w:ascii="Adobe Arabic" w:hAnsi="Adobe Arabic" w:cs="Adobe Arabic" w:hint="cs"/>
          <w:sz w:val="28"/>
          <w:szCs w:val="28"/>
          <w:highlight w:val="yellow"/>
          <w:rtl/>
          <w:lang w:val="en-GB"/>
        </w:rPr>
        <w:t xml:space="preserve">الشاردة و المحلول </w:t>
      </w:r>
      <w:proofErr w:type="spellStart"/>
      <w:r>
        <w:rPr>
          <w:rFonts w:ascii="Adobe Arabic" w:hAnsi="Adobe Arabic" w:cs="Adobe Arabic" w:hint="cs"/>
          <w:sz w:val="28"/>
          <w:szCs w:val="28"/>
          <w:highlight w:val="yellow"/>
          <w:rtl/>
          <w:lang w:val="en-GB"/>
        </w:rPr>
        <w:t>الشاردي</w:t>
      </w:r>
      <w:proofErr w:type="spellEnd"/>
      <w:r>
        <w:rPr>
          <w:rFonts w:ascii="Adobe Arabic" w:hAnsi="Adobe Arabic" w:cs="Adobe Arabic" w:hint="cs"/>
          <w:sz w:val="28"/>
          <w:szCs w:val="28"/>
          <w:highlight w:val="yellow"/>
          <w:rtl/>
          <w:lang w:val="en-GB"/>
        </w:rPr>
        <w:t xml:space="preserve"> </w:t>
      </w:r>
    </w:p>
    <w:tbl>
      <w:tblPr>
        <w:tblStyle w:val="Grilledutableau"/>
        <w:bidiVisual/>
        <w:tblW w:w="10266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5103"/>
        <w:gridCol w:w="5163"/>
      </w:tblGrid>
      <w:tr w:rsidR="00194AFB" w:rsidTr="00C50EA2">
        <w:trPr>
          <w:trHeight w:val="1086"/>
        </w:trPr>
        <w:tc>
          <w:tcPr>
            <w:tcW w:w="5103" w:type="dxa"/>
          </w:tcPr>
          <w:p w:rsidR="00194AFB" w:rsidRPr="00F12A82" w:rsidRDefault="00194AFB" w:rsidP="00C50EA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</w:pPr>
            <w:r w:rsidRPr="00F12A82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الكفاءة الختامية </w:t>
            </w:r>
            <w:proofErr w:type="gramStart"/>
            <w:r w:rsidRPr="00F12A82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المستهدفة :</w:t>
            </w:r>
            <w:proofErr w:type="gramEnd"/>
          </w:p>
          <w:p w:rsidR="00194AFB" w:rsidRPr="00F12A82" w:rsidRDefault="00194AFB" w:rsidP="00C50EA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538135" w:themeColor="accent6" w:themeShade="BF"/>
                <w:sz w:val="26"/>
                <w:szCs w:val="26"/>
                <w:rtl/>
                <w:lang w:bidi="ar-DZ"/>
              </w:rPr>
            </w:pPr>
          </w:p>
          <w:p w:rsidR="00194AFB" w:rsidRPr="00F12A82" w:rsidRDefault="00F12A82" w:rsidP="00C50EA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538135" w:themeColor="accent6" w:themeShade="BF"/>
                <w:sz w:val="26"/>
                <w:szCs w:val="26"/>
                <w:rtl/>
                <w:lang w:bidi="ar-DZ"/>
              </w:rPr>
            </w:pPr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يحل مشكلات من الحياة اليومية، متعلقة بتحولات المادة في المحاليل المائية، موظفا نموذجي الذرة والشاردة ومبدأ انحفاظ كل من الكتلة والشحنة.</w:t>
            </w:r>
          </w:p>
        </w:tc>
        <w:tc>
          <w:tcPr>
            <w:tcW w:w="5163" w:type="dxa"/>
          </w:tcPr>
          <w:p w:rsidR="00194AFB" w:rsidRPr="00F12A82" w:rsidRDefault="00194AFB" w:rsidP="00C50EA2">
            <w:pPr>
              <w:pStyle w:val="Paragraphedeliste"/>
              <w:autoSpaceDE w:val="0"/>
              <w:autoSpaceDN w:val="0"/>
              <w:bidi/>
              <w:adjustRightInd w:val="0"/>
              <w:ind w:left="312"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</w:rPr>
            </w:pPr>
            <w:r w:rsidRPr="00F12A82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مركبات </w:t>
            </w:r>
            <w:proofErr w:type="gramStart"/>
            <w:r w:rsidRPr="00F12A82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الكفاءة :</w:t>
            </w:r>
            <w:proofErr w:type="gramEnd"/>
          </w:p>
          <w:p w:rsidR="00F12A82" w:rsidRPr="00F12A82" w:rsidRDefault="00F12A82" w:rsidP="00F12A82">
            <w:pPr>
              <w:bidi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* يحضر محلولا </w:t>
            </w:r>
            <w:proofErr w:type="gramStart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مائيا  لاستخدامات</w:t>
            </w:r>
            <w:proofErr w:type="gramEnd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تجريبية ويحقق تجارب لتحولات كيميائية مستخدما التجهيز المناسب ومحترما قواعد الأمن.</w:t>
            </w:r>
          </w:p>
          <w:p w:rsidR="00F12A82" w:rsidRPr="00F12A82" w:rsidRDefault="00F12A82" w:rsidP="00F12A82">
            <w:pPr>
              <w:tabs>
                <w:tab w:val="right" w:pos="175"/>
                <w:tab w:val="right" w:pos="459"/>
              </w:tabs>
              <w:bidi/>
              <w:ind w:left="176" w:hanging="176"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* يستفيد من خصائص التحولات </w:t>
            </w:r>
            <w:proofErr w:type="gramStart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الكيميائية  في</w:t>
            </w:r>
            <w:proofErr w:type="gramEnd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المحاليل  المائية </w:t>
            </w:r>
            <w:proofErr w:type="spellStart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الشاردية</w:t>
            </w:r>
            <w:proofErr w:type="spellEnd"/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في التطبيقات العملية من الحياة اليومية.</w:t>
            </w:r>
          </w:p>
          <w:p w:rsidR="00194AFB" w:rsidRPr="00F12A82" w:rsidRDefault="00F12A82" w:rsidP="00F12A82">
            <w:pPr>
              <w:bidi/>
              <w:rPr>
                <w:rFonts w:asciiTheme="majorBidi" w:hAnsiTheme="majorBidi" w:cstheme="majorBidi"/>
                <w:color w:val="538135" w:themeColor="accent6" w:themeShade="BF"/>
                <w:sz w:val="26"/>
                <w:szCs w:val="26"/>
                <w:rtl/>
                <w:lang w:bidi="ar-DZ"/>
              </w:rPr>
            </w:pPr>
            <w:r w:rsidRPr="00F12A82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>* يوظف مفهوم الشاردة للتعبير عن التحولات الكيميائية التي تحدث في وسط شاردي.</w:t>
            </w:r>
          </w:p>
        </w:tc>
      </w:tr>
      <w:tr w:rsidR="00194AFB" w:rsidTr="00C50EA2">
        <w:trPr>
          <w:trHeight w:val="871"/>
        </w:trPr>
        <w:tc>
          <w:tcPr>
            <w:tcW w:w="5103" w:type="dxa"/>
          </w:tcPr>
          <w:p w:rsidR="00194AFB" w:rsidRPr="00194AFB" w:rsidRDefault="00194AFB" w:rsidP="00C50EA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</w:rPr>
            </w:pPr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مؤشرات </w:t>
            </w:r>
            <w:proofErr w:type="gramStart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التقويم :</w:t>
            </w:r>
            <w:proofErr w:type="gramEnd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C22065" w:rsidRPr="00C22065" w:rsidRDefault="00194AFB" w:rsidP="00C22065">
            <w:pPr>
              <w:tabs>
                <w:tab w:val="right" w:pos="0"/>
                <w:tab w:val="right" w:pos="29"/>
                <w:tab w:val="right" w:pos="175"/>
              </w:tabs>
              <w:bidi/>
              <w:ind w:left="29"/>
              <w:rPr>
                <w:rFonts w:ascii="Adobe Arabic" w:eastAsia="Times New Roman" w:hAnsi="Adobe Arabic" w:cs="Adobe Arabic"/>
                <w:sz w:val="26"/>
                <w:szCs w:val="26"/>
              </w:rPr>
            </w:pPr>
            <w:r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مع1</w:t>
            </w:r>
            <w:r w:rsidR="00C2206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-</w:t>
            </w:r>
            <w:r w:rsidR="00C22065">
              <w:rPr>
                <w:rFonts w:ascii="Adobe Arabic" w:eastAsia="Times New Roman" w:hAnsi="Adobe Arabic" w:cs="Adobe Arabic"/>
                <w:sz w:val="28"/>
                <w:szCs w:val="28"/>
                <w:rtl/>
              </w:rPr>
              <w:t xml:space="preserve"> </w:t>
            </w:r>
            <w:r w:rsidR="00C22065"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يميز بين المحلول الجزيئي والمحلول </w:t>
            </w:r>
            <w:proofErr w:type="spellStart"/>
            <w:r w:rsidR="00C22065"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الشاردي</w:t>
            </w:r>
            <w:proofErr w:type="spellEnd"/>
            <w:r w:rsidR="00C22065"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 عن طريق النقل الكهربائي</w:t>
            </w:r>
          </w:p>
          <w:p w:rsidR="00C22065" w:rsidRPr="00C22065" w:rsidRDefault="00C22065" w:rsidP="00C22065">
            <w:pPr>
              <w:tabs>
                <w:tab w:val="right" w:pos="0"/>
                <w:tab w:val="right" w:pos="29"/>
                <w:tab w:val="right" w:pos="175"/>
              </w:tabs>
              <w:bidi/>
              <w:ind w:left="29"/>
              <w:rPr>
                <w:rFonts w:ascii="Adobe Arabic" w:eastAsia="Times New Roman" w:hAnsi="Adobe Arabic" w:cs="Adobe Arabic"/>
                <w:sz w:val="26"/>
                <w:szCs w:val="26"/>
                <w:rtl/>
              </w:rPr>
            </w:pPr>
            <w:r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مع2 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- يميز بين الذرة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</w:rPr>
              <w:t xml:space="preserve"> 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والشاردة </w:t>
            </w:r>
          </w:p>
          <w:p w:rsidR="00C22065" w:rsidRPr="00C22065" w:rsidRDefault="00C22065" w:rsidP="00C22065">
            <w:pPr>
              <w:tabs>
                <w:tab w:val="right" w:pos="0"/>
                <w:tab w:val="right" w:pos="29"/>
                <w:tab w:val="right" w:pos="175"/>
                <w:tab w:val="right" w:pos="317"/>
              </w:tabs>
              <w:bidi/>
              <w:ind w:left="29"/>
              <w:rPr>
                <w:rFonts w:ascii="Adobe Arabic" w:eastAsia="Times New Roman" w:hAnsi="Adobe Arabic" w:cs="Adobe Arabic"/>
                <w:sz w:val="26"/>
                <w:szCs w:val="26"/>
                <w:rtl/>
              </w:rPr>
            </w:pPr>
            <w:r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GB"/>
              </w:rPr>
              <w:t>مع3</w:t>
            </w:r>
            <w:r w:rsidRPr="00194AFB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- يميز بين الشاردة الموجبة والسالبة</w:t>
            </w:r>
          </w:p>
          <w:p w:rsidR="00C22065" w:rsidRPr="00C22065" w:rsidRDefault="00C22065" w:rsidP="00C22065">
            <w:pPr>
              <w:tabs>
                <w:tab w:val="right" w:pos="0"/>
                <w:tab w:val="right" w:pos="29"/>
                <w:tab w:val="right" w:pos="175"/>
              </w:tabs>
              <w:bidi/>
              <w:ind w:left="29"/>
              <w:rPr>
                <w:rFonts w:ascii="Adobe Arabic" w:eastAsia="Times New Roman" w:hAnsi="Adobe Arabic" w:cs="Adobe Arabic"/>
                <w:sz w:val="26"/>
                <w:szCs w:val="26"/>
                <w:rtl/>
              </w:rPr>
            </w:pPr>
            <w:r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GB"/>
              </w:rPr>
              <w:t>مع4</w:t>
            </w:r>
            <w:r w:rsidRPr="00194AFB"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  <w:t xml:space="preserve"> 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- يكتب الصيغة </w:t>
            </w:r>
            <w:proofErr w:type="spellStart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الشاردية</w:t>
            </w:r>
            <w:proofErr w:type="spellEnd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 لمحلول شاردي باحترام التعادل الكهربائي له</w:t>
            </w:r>
          </w:p>
          <w:p w:rsidR="00C22065" w:rsidRPr="00194AFB" w:rsidRDefault="00C22065" w:rsidP="00C22065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  <w:r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GB"/>
              </w:rPr>
              <w:t>مع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GB"/>
              </w:rPr>
              <w:t>5</w:t>
            </w:r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- يميز بين الصيغة الاحصائية لنوع كيميائي شاردي صلب والصيغة </w:t>
            </w:r>
            <w:proofErr w:type="spellStart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الشاردية</w:t>
            </w:r>
            <w:proofErr w:type="spellEnd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 </w:t>
            </w:r>
            <w:proofErr w:type="gramStart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>للمحلول  المائي</w:t>
            </w:r>
            <w:proofErr w:type="gramEnd"/>
            <w:r w:rsidRPr="00C22065">
              <w:rPr>
                <w:rFonts w:ascii="Adobe Arabic" w:eastAsia="Times New Roman" w:hAnsi="Adobe Arabic" w:cs="Adobe Arabic"/>
                <w:sz w:val="26"/>
                <w:szCs w:val="26"/>
                <w:rtl/>
              </w:rPr>
              <w:t xml:space="preserve"> الموافق له.</w:t>
            </w:r>
            <w:r w:rsidR="00194AFB" w:rsidRPr="00194AF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194AFB" w:rsidRPr="00194AFB" w:rsidRDefault="00194AFB" w:rsidP="00C50EA2">
            <w:pPr>
              <w:pStyle w:val="Paragraphedeliste"/>
              <w:numPr>
                <w:ilvl w:val="0"/>
                <w:numId w:val="1"/>
              </w:numPr>
              <w:tabs>
                <w:tab w:val="left" w:pos="176"/>
              </w:tabs>
              <w:bidi/>
              <w:spacing w:after="0" w:line="240" w:lineRule="auto"/>
              <w:ind w:left="34" w:firstLine="0"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val="en-GB"/>
              </w:rPr>
            </w:pPr>
          </w:p>
        </w:tc>
        <w:tc>
          <w:tcPr>
            <w:tcW w:w="5163" w:type="dxa"/>
          </w:tcPr>
          <w:p w:rsidR="00194AFB" w:rsidRPr="00194AFB" w:rsidRDefault="00194AFB" w:rsidP="00C50EA2">
            <w:pPr>
              <w:bidi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</w:pPr>
            <w:r w:rsidRPr="00194AFB">
              <w:rPr>
                <w:rFonts w:asciiTheme="majorBidi" w:hAnsiTheme="majorBidi" w:cstheme="majorBidi"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 </w:t>
            </w:r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السندات </w:t>
            </w:r>
            <w:proofErr w:type="gramStart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التعليمية :</w:t>
            </w:r>
            <w:proofErr w:type="gramEnd"/>
          </w:p>
          <w:p w:rsidR="00194AFB" w:rsidRDefault="00194AFB" w:rsidP="00C50EA2">
            <w:pPr>
              <w:pStyle w:val="Paragraphedeliste"/>
              <w:tabs>
                <w:tab w:val="left" w:pos="176"/>
              </w:tabs>
              <w:bidi/>
              <w:ind w:left="34"/>
              <w:rPr>
                <w:rFonts w:asciiTheme="majorBidi" w:hAnsiTheme="majorBidi" w:cstheme="majorBidi"/>
                <w:sz w:val="26"/>
                <w:szCs w:val="26"/>
                <w:lang w:val="en-GB"/>
              </w:rPr>
            </w:pPr>
          </w:p>
          <w:p w:rsidR="00F12A82" w:rsidRPr="00F12A82" w:rsidRDefault="00F12A82" w:rsidP="00F12A82">
            <w:pPr>
              <w:pStyle w:val="Paragraphedeliste"/>
              <w:tabs>
                <w:tab w:val="left" w:pos="176"/>
              </w:tabs>
              <w:bidi/>
              <w:ind w:left="34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val="en-GB" w:bidi="ar-DZ"/>
              </w:rPr>
              <w:t xml:space="preserve">ملح الطعام </w:t>
            </w: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NaCl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-  سكر </w:t>
            </w:r>
            <w: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ماء مقطر </w:t>
            </w:r>
            <w: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––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جهاز تحليل كهربائي </w:t>
            </w:r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(وعاء فولطا) </w:t>
            </w:r>
            <w:r w:rsidR="00F13C6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</w:t>
            </w:r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مولد تيار مستمر </w:t>
            </w:r>
            <w:r w:rsidR="00F13C6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</w:t>
            </w:r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مصباح أو </w:t>
            </w:r>
            <w:proofErr w:type="spellStart"/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غلفانومتر</w:t>
            </w:r>
            <w:proofErr w:type="spellEnd"/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="00F13C6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</w:t>
            </w:r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ملصق قارورة مياه معدنية  - زيت </w:t>
            </w:r>
            <w:r w:rsidR="00F13C62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–</w:t>
            </w:r>
            <w:r w:rsidR="00F13C62"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كحول </w:t>
            </w:r>
            <w:bookmarkStart w:id="0" w:name="_GoBack"/>
            <w:bookmarkEnd w:id="0"/>
          </w:p>
        </w:tc>
      </w:tr>
      <w:tr w:rsidR="00194AFB" w:rsidTr="00C50EA2">
        <w:trPr>
          <w:trHeight w:val="1339"/>
        </w:trPr>
        <w:tc>
          <w:tcPr>
            <w:tcW w:w="5103" w:type="dxa"/>
          </w:tcPr>
          <w:p w:rsidR="00194AFB" w:rsidRPr="00194AFB" w:rsidRDefault="00194AFB" w:rsidP="00C50EA2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</w:pPr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نمط الوضعية </w:t>
            </w:r>
            <w:proofErr w:type="gramStart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التعليمية :</w:t>
            </w:r>
            <w:proofErr w:type="gramEnd"/>
          </w:p>
          <w:p w:rsidR="00953C06" w:rsidRPr="00651B29" w:rsidRDefault="00953C06" w:rsidP="00953C0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-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وضعية تجريبية تطرح مشك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ل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ة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النق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ل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الك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ه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ربائي لبعض المحالي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المائية والتوص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يل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الى تبرير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لهذا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النق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ل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الكهربائي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بتواجد حاملات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الشحنة </w:t>
            </w:r>
            <w:r w:rsidRPr="00651B29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الكهربائية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في </w:t>
            </w:r>
            <w:r w:rsidRPr="00651B29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المحاليل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المائية الناق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لة</w:t>
            </w:r>
          </w:p>
          <w:p w:rsidR="00953C06" w:rsidRPr="00651B29" w:rsidRDefault="00953C06" w:rsidP="00953C0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-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إنجاز تجربة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ه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جرة الشوارد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لتبرير النق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 </w:t>
            </w:r>
            <w:r w:rsidRPr="00651B29">
              <w:rPr>
                <w:rFonts w:asciiTheme="majorBidi" w:hAnsiTheme="majorBidi" w:cstheme="majorBidi" w:hint="cs"/>
                <w:sz w:val="26"/>
                <w:szCs w:val="26"/>
                <w:rtl/>
              </w:rPr>
              <w:t>الكهربائي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و ادراج مفهوم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حاملات الشحنة بنوعي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ها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(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الشاردة</w:t>
            </w:r>
            <w:proofErr w:type="gramEnd"/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الموجبة والشاردة السالبة</w:t>
            </w:r>
            <w:r w:rsidRPr="00651B29">
              <w:rPr>
                <w:rFonts w:asciiTheme="majorBidi" w:hAnsiTheme="majorBidi" w:cstheme="majorBidi"/>
                <w:sz w:val="26"/>
                <w:szCs w:val="26"/>
              </w:rPr>
              <w:t>(</w:t>
            </w:r>
          </w:p>
          <w:p w:rsidR="00953C06" w:rsidRPr="00651B29" w:rsidRDefault="00953C06" w:rsidP="00953C06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- يقرأ </w:t>
            </w:r>
            <w:proofErr w:type="gramStart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و يحلل</w:t>
            </w:r>
            <w:proofErr w:type="gramEnd"/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م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ل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صقة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على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قارورة ماء معدني 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ليتعرف على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بعض الشوارد الموجودة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 xml:space="preserve"> </w:t>
            </w:r>
            <w:r w:rsidRPr="00651B29">
              <w:rPr>
                <w:rFonts w:asciiTheme="majorBidi" w:hAnsiTheme="majorBidi" w:cstheme="majorBidi"/>
                <w:sz w:val="26"/>
                <w:szCs w:val="26"/>
                <w:rtl/>
              </w:rPr>
              <w:t>في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</w:rPr>
              <w:t>ه</w:t>
            </w:r>
          </w:p>
          <w:p w:rsidR="00194AFB" w:rsidRPr="00953C06" w:rsidRDefault="00194AFB" w:rsidP="00C50EA2">
            <w:pPr>
              <w:pStyle w:val="Paragraphedeliste"/>
              <w:autoSpaceDE w:val="0"/>
              <w:autoSpaceDN w:val="0"/>
              <w:bidi/>
              <w:adjustRightInd w:val="0"/>
              <w:ind w:left="0"/>
              <w:rPr>
                <w:rFonts w:asciiTheme="majorBidi" w:hAnsiTheme="majorBidi" w:cstheme="majorBidi"/>
                <w:color w:val="833C0B" w:themeColor="accent2" w:themeShade="80"/>
                <w:sz w:val="26"/>
                <w:szCs w:val="26"/>
                <w:rtl/>
              </w:rPr>
            </w:pPr>
          </w:p>
        </w:tc>
        <w:tc>
          <w:tcPr>
            <w:tcW w:w="5163" w:type="dxa"/>
          </w:tcPr>
          <w:p w:rsidR="00194AFB" w:rsidRPr="00194AFB" w:rsidRDefault="00194AFB" w:rsidP="00C50EA2">
            <w:pPr>
              <w:bidi/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</w:pPr>
            <w:proofErr w:type="gramStart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>المراجع :</w:t>
            </w:r>
            <w:proofErr w:type="gramEnd"/>
            <w:r w:rsidRPr="00194AFB">
              <w:rPr>
                <w:rFonts w:asciiTheme="majorBidi" w:hAnsiTheme="majorBidi" w:cstheme="majorBidi"/>
                <w:b/>
                <w:bCs/>
                <w:color w:val="833C0B" w:themeColor="accent2" w:themeShade="80"/>
                <w:sz w:val="26"/>
                <w:szCs w:val="26"/>
                <w:rtl/>
                <w:lang w:bidi="ar-DZ"/>
              </w:rPr>
              <w:t xml:space="preserve"> </w:t>
            </w:r>
          </w:p>
          <w:p w:rsidR="00194AFB" w:rsidRPr="00194AFB" w:rsidRDefault="00194AFB" w:rsidP="00C50EA2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194AFB" w:rsidRPr="00194AFB" w:rsidRDefault="00194AFB" w:rsidP="00C50EA2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194AF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المنهاج </w:t>
            </w:r>
            <w:proofErr w:type="gramStart"/>
            <w:r w:rsidRPr="00194AF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المعدل ،</w:t>
            </w:r>
            <w:proofErr w:type="gramEnd"/>
            <w:r w:rsidRPr="00194AFB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دليل الأستاذ ، الكتاب المدرسي ، النت</w:t>
            </w:r>
          </w:p>
        </w:tc>
      </w:tr>
    </w:tbl>
    <w:p w:rsidR="00194AFB" w:rsidRDefault="00194AFB" w:rsidP="00194AFB">
      <w:pPr>
        <w:bidi/>
        <w:rPr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66"/>
        <w:gridCol w:w="7073"/>
        <w:gridCol w:w="1759"/>
        <w:gridCol w:w="658"/>
      </w:tblGrid>
      <w:tr w:rsidR="002B04C0" w:rsidTr="00D328B2">
        <w:tc>
          <w:tcPr>
            <w:tcW w:w="959" w:type="dxa"/>
          </w:tcPr>
          <w:p w:rsidR="002B04C0" w:rsidRPr="00325D50" w:rsidRDefault="002B04C0" w:rsidP="002B04C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7088" w:type="dxa"/>
          </w:tcPr>
          <w:p w:rsidR="002B04C0" w:rsidRPr="00325D50" w:rsidRDefault="002B04C0" w:rsidP="002B04C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98" w:type="dxa"/>
          </w:tcPr>
          <w:p w:rsidR="002B04C0" w:rsidRPr="00325D50" w:rsidRDefault="002B04C0" w:rsidP="002B04C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411" w:type="dxa"/>
          </w:tcPr>
          <w:p w:rsidR="002B04C0" w:rsidRPr="00325D50" w:rsidRDefault="002B04C0" w:rsidP="002B04C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5E52B6" w:rsidTr="00D328B2">
        <w:tc>
          <w:tcPr>
            <w:tcW w:w="959" w:type="dxa"/>
          </w:tcPr>
          <w:p w:rsidR="005E52B6" w:rsidRPr="00024E74" w:rsidRDefault="005E52B6" w:rsidP="005E52B6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color w:val="BC3F00"/>
                <w:sz w:val="24"/>
                <w:szCs w:val="24"/>
                <w:rtl/>
                <w:lang w:bidi="ar-DZ"/>
              </w:rPr>
            </w:pPr>
            <w:r w:rsidRPr="00024E74">
              <w:rPr>
                <w:rFonts w:hint="cs"/>
                <w:b/>
                <w:bCs/>
                <w:color w:val="BC3F00"/>
                <w:sz w:val="24"/>
                <w:szCs w:val="24"/>
                <w:rtl/>
                <w:lang w:bidi="ar-DZ"/>
              </w:rPr>
              <w:t xml:space="preserve">الوضعية الجزئية </w:t>
            </w:r>
          </w:p>
          <w:p w:rsidR="002B04C0" w:rsidRPr="00024E74" w:rsidRDefault="002B04C0" w:rsidP="002B04C0">
            <w:pPr>
              <w:bidi/>
              <w:rPr>
                <w:b/>
                <w:bCs/>
                <w:color w:val="BC3F00"/>
                <w:sz w:val="28"/>
                <w:szCs w:val="28"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color w:val="BC3F00"/>
                <w:rtl/>
                <w:lang w:bidi="ar-DZ"/>
              </w:rPr>
            </w:pPr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المرحلة 01: خصائص المحلول المائي </w:t>
            </w: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color w:val="BC3F00"/>
                <w:rtl/>
                <w:lang w:bidi="ar-DZ"/>
              </w:rPr>
            </w:pPr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المرحلة 02: ما الفرق بين المحلول </w:t>
            </w:r>
            <w:proofErr w:type="spellStart"/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>الشاردي</w:t>
            </w:r>
            <w:proofErr w:type="spellEnd"/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</w:t>
            </w:r>
            <w:proofErr w:type="gramStart"/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>و المحلول</w:t>
            </w:r>
            <w:proofErr w:type="gramEnd"/>
            <w:r w:rsidRPr="00024E74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الجزيئي </w:t>
            </w: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Pr="00024E74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2B04C0" w:rsidRDefault="002B04C0" w:rsidP="002B04C0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rtl/>
                <w:lang w:bidi="ar-DZ"/>
              </w:rPr>
            </w:pPr>
          </w:p>
          <w:p w:rsidR="007B6B53" w:rsidRDefault="007B6B53" w:rsidP="007B6B53">
            <w:pPr>
              <w:bidi/>
              <w:rPr>
                <w:b/>
                <w:bCs/>
                <w:color w:val="BC3F00"/>
                <w:rtl/>
                <w:lang w:bidi="ar-DZ"/>
              </w:rPr>
            </w:pPr>
            <w:r w:rsidRPr="007B6B53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المرحلة 03: هل تنقل الاجسام الصلبة </w:t>
            </w:r>
            <w:proofErr w:type="spellStart"/>
            <w:r w:rsidRPr="007B6B53">
              <w:rPr>
                <w:rFonts w:hint="cs"/>
                <w:b/>
                <w:bCs/>
                <w:color w:val="BC3F00"/>
                <w:rtl/>
                <w:lang w:bidi="ar-DZ"/>
              </w:rPr>
              <w:t>الشاردية</w:t>
            </w:r>
            <w:proofErr w:type="spellEnd"/>
            <w:r w:rsidRPr="007B6B53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</w:t>
            </w:r>
            <w:proofErr w:type="gramStart"/>
            <w:r w:rsidRPr="007B6B53">
              <w:rPr>
                <w:rFonts w:hint="cs"/>
                <w:b/>
                <w:bCs/>
                <w:color w:val="BC3F00"/>
                <w:rtl/>
                <w:lang w:bidi="ar-DZ"/>
              </w:rPr>
              <w:t>و الجزيئية</w:t>
            </w:r>
            <w:proofErr w:type="gramEnd"/>
            <w:r w:rsidRPr="007B6B53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التيار الكهربائي؟</w:t>
            </w: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color w:val="BC3F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Pr="00267C3E">
              <w:rPr>
                <w:rFonts w:hint="cs"/>
                <w:b/>
                <w:bCs/>
                <w:color w:val="BC3F00"/>
                <w:rtl/>
                <w:lang w:bidi="ar-DZ"/>
              </w:rPr>
              <w:t>لتركيب</w:t>
            </w: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lang w:bidi="ar-DZ"/>
              </w:rPr>
            </w:pPr>
          </w:p>
          <w:p w:rsidR="00417592" w:rsidRPr="00417592" w:rsidRDefault="00417592" w:rsidP="00417592">
            <w:pPr>
              <w:bidi/>
              <w:rPr>
                <w:rFonts w:hint="cs"/>
                <w:b/>
                <w:bCs/>
                <w:color w:val="BC3F00"/>
                <w:rtl/>
                <w:lang w:bidi="ar-DZ"/>
              </w:rPr>
            </w:pPr>
            <w:r w:rsidRPr="00417592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المرحلة 04: بعض الشوارد الموجبة </w:t>
            </w:r>
            <w:proofErr w:type="gramStart"/>
            <w:r w:rsidRPr="00417592">
              <w:rPr>
                <w:rFonts w:hint="cs"/>
                <w:b/>
                <w:bCs/>
                <w:color w:val="BC3F00"/>
                <w:rtl/>
                <w:lang w:bidi="ar-DZ"/>
              </w:rPr>
              <w:t>و السالبة</w:t>
            </w:r>
            <w:proofErr w:type="gramEnd"/>
            <w:r w:rsidRPr="00417592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</w:t>
            </w: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267C3E" w:rsidRDefault="00267C3E" w:rsidP="00267C3E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</w:p>
          <w:p w:rsidR="00417592" w:rsidRPr="00024E74" w:rsidRDefault="00417592" w:rsidP="00417592">
            <w:pPr>
              <w:bidi/>
              <w:rPr>
                <w:b/>
                <w:bCs/>
                <w:rtl/>
                <w:lang w:bidi="ar-DZ"/>
              </w:rPr>
            </w:pPr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المرحلة 05: الصيغة </w:t>
            </w:r>
            <w:proofErr w:type="spellStart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>الشاردية</w:t>
            </w:r>
            <w:proofErr w:type="spellEnd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</w:t>
            </w:r>
            <w:proofErr w:type="gramStart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>و الصيغة</w:t>
            </w:r>
            <w:proofErr w:type="gramEnd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الجزيئية لبعض المحاليل </w:t>
            </w:r>
            <w:proofErr w:type="spellStart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>الشاردية</w:t>
            </w:r>
            <w:proofErr w:type="spellEnd"/>
            <w:r w:rsidRPr="00126C3C">
              <w:rPr>
                <w:rFonts w:hint="cs"/>
                <w:b/>
                <w:bCs/>
                <w:color w:val="BC3F00"/>
                <w:rtl/>
                <w:lang w:bidi="ar-DZ"/>
              </w:rPr>
              <w:t xml:space="preserve"> </w:t>
            </w:r>
          </w:p>
        </w:tc>
        <w:tc>
          <w:tcPr>
            <w:tcW w:w="7088" w:type="dxa"/>
          </w:tcPr>
          <w:p w:rsidR="005E52B6" w:rsidRDefault="005E52B6" w:rsidP="005E52B6">
            <w:pPr>
              <w:bidi/>
              <w:rPr>
                <w:rtl/>
                <w:lang w:bidi="ar-DZ"/>
              </w:rPr>
            </w:pPr>
          </w:p>
          <w:p w:rsidR="0061406E" w:rsidRPr="0061406E" w:rsidRDefault="0061406E" w:rsidP="0061406E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-  </w:t>
            </w:r>
            <w:r w:rsidRPr="0061406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أراد تلميذ أن يحضر محلول كلور الباريوم من المخبر الا أنه وجد زجاجتين متشابهتين بهما محلولين شفافين أحدهما كلور الباريوم </w:t>
            </w:r>
            <w:proofErr w:type="gramStart"/>
            <w:r w:rsidRPr="0061406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و الآخر</w:t>
            </w:r>
            <w:proofErr w:type="gramEnd"/>
            <w:r w:rsidRPr="0061406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كحول الايثانول فلم يستطع التمييز بينهما </w:t>
            </w:r>
          </w:p>
          <w:p w:rsidR="0061406E" w:rsidRDefault="0061406E" w:rsidP="0061406E">
            <w:pPr>
              <w:pStyle w:val="Paragraphedeliste"/>
              <w:numPr>
                <w:ilvl w:val="0"/>
                <w:numId w:val="8"/>
              </w:numPr>
              <w:bidi/>
              <w:spacing w:after="0" w:line="240" w:lineRule="auto"/>
              <w:ind w:left="456" w:hanging="238"/>
              <w:rPr>
                <w:lang w:bidi="ar-DZ"/>
              </w:rPr>
            </w:pPr>
            <w:r w:rsidRPr="0061406E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اقترح بروتوكول تجريبي يمكن التلميذ من التعرف على محتوى القارورتين مبررا جوابك</w:t>
            </w:r>
          </w:p>
          <w:p w:rsidR="0061406E" w:rsidRDefault="0061406E" w:rsidP="00EE0E58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EE0E58" w:rsidRDefault="0082178F" w:rsidP="0061406E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2B04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</w:t>
            </w:r>
            <w:r w:rsidR="0061406E" w:rsidRPr="002B04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1</w:t>
            </w:r>
            <w:proofErr w:type="gramStart"/>
            <w:r w:rsidRPr="002B04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proofErr w:type="gramEnd"/>
            <w:r w:rsidR="006F4787" w:rsidRPr="002B04C0">
              <w:rPr>
                <w:rFonts w:hint="cs"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6F4787" w:rsidRPr="00595E80">
              <w:rPr>
                <w:rFonts w:hint="cs"/>
                <w:sz w:val="26"/>
                <w:szCs w:val="26"/>
                <w:rtl/>
                <w:lang w:bidi="ar-DZ"/>
              </w:rPr>
              <w:t>ميز أين يوجد</w:t>
            </w:r>
            <w:r w:rsidR="00D11981"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المحلول المائي </w:t>
            </w:r>
            <w:r w:rsidR="006F4787" w:rsidRPr="00595E80">
              <w:rPr>
                <w:rFonts w:hint="cs"/>
                <w:sz w:val="26"/>
                <w:szCs w:val="26"/>
                <w:rtl/>
                <w:lang w:bidi="ar-DZ"/>
              </w:rPr>
              <w:t>في انابيب الاختبار التالية :</w:t>
            </w:r>
          </w:p>
          <w:p w:rsidR="002B04C0" w:rsidRDefault="002B04C0" w:rsidP="002B04C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B04C0" w:rsidRPr="00595E80" w:rsidRDefault="002B04C0" w:rsidP="002B04C0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المحاليل الموجودة في الأنابيب 1 </w:t>
            </w:r>
            <w:r w:rsidRPr="00595E80">
              <w:rPr>
                <w:sz w:val="26"/>
                <w:szCs w:val="26"/>
                <w:rtl/>
                <w:lang w:bidi="ar-DZ"/>
              </w:rPr>
              <w:t>–</w:t>
            </w: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2 </w:t>
            </w:r>
            <w:r w:rsidRPr="00595E80">
              <w:rPr>
                <w:sz w:val="26"/>
                <w:szCs w:val="26"/>
                <w:rtl/>
                <w:lang w:bidi="ar-DZ"/>
              </w:rPr>
              <w:t>–</w:t>
            </w: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4 هي محاليل مائية </w:t>
            </w:r>
            <w:proofErr w:type="gramStart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>( لأنها</w:t>
            </w:r>
            <w:proofErr w:type="gramEnd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>خلائط</w:t>
            </w:r>
            <w:proofErr w:type="spellEnd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متجانسة و المذيب فيها هو الماء )</w:t>
            </w:r>
          </w:p>
          <w:p w:rsidR="002B04C0" w:rsidRPr="00595E80" w:rsidRDefault="002B04C0" w:rsidP="002B04C0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المحلول الموجود في الانبوب 3 ليس محلول مائي </w:t>
            </w:r>
            <w:proofErr w:type="gramStart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>( رغم</w:t>
            </w:r>
            <w:proofErr w:type="gramEnd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انه خليط متجانس الا ان المذيب فيه ليس الماء بل الكحول ) </w:t>
            </w:r>
          </w:p>
          <w:p w:rsidR="002B04C0" w:rsidRPr="002B04C0" w:rsidRDefault="002B04C0" w:rsidP="002B04C0">
            <w:pPr>
              <w:pStyle w:val="Paragraphedeliste"/>
              <w:numPr>
                <w:ilvl w:val="0"/>
                <w:numId w:val="2"/>
              </w:numPr>
              <w:bidi/>
              <w:spacing w:after="0" w:line="240" w:lineRule="auto"/>
              <w:ind w:left="513"/>
              <w:rPr>
                <w:lang w:bidi="ar-DZ"/>
              </w:rPr>
            </w:pP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المحلول الموجود في الانبوب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5</w:t>
            </w: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 ليس محلول مائي </w:t>
            </w:r>
            <w:proofErr w:type="gramStart"/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لأنه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 xml:space="preserve">خليط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غير </w:t>
            </w:r>
            <w:r w:rsidRPr="00595E80">
              <w:rPr>
                <w:rFonts w:hint="cs"/>
                <w:sz w:val="26"/>
                <w:szCs w:val="26"/>
                <w:rtl/>
                <w:lang w:bidi="ar-DZ"/>
              </w:rPr>
              <w:t>متجانس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)</w:t>
            </w:r>
          </w:p>
          <w:p w:rsidR="002B04C0" w:rsidRPr="002B04C0" w:rsidRDefault="002B04C0" w:rsidP="002B04C0">
            <w:pPr>
              <w:pStyle w:val="Paragraphedeliste"/>
              <w:bidi/>
              <w:spacing w:after="0" w:line="240" w:lineRule="auto"/>
              <w:ind w:left="513"/>
              <w:rPr>
                <w:rtl/>
                <w:lang w:bidi="ar-DZ"/>
              </w:rPr>
            </w:pPr>
          </w:p>
          <w:p w:rsidR="00595E80" w:rsidRDefault="006D6996" w:rsidP="002B04C0">
            <w:pPr>
              <w:bidi/>
              <w:rPr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4B68A9CB" wp14:editId="44951EA8">
                  <wp:extent cx="4308475" cy="1762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11" cy="176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4C0" w:rsidRPr="002B04C0" w:rsidRDefault="002B04C0" w:rsidP="002B04C0">
            <w:pPr>
              <w:bidi/>
              <w:rPr>
                <w:rtl/>
                <w:lang w:bidi="ar-DZ"/>
              </w:rPr>
            </w:pPr>
          </w:p>
          <w:p w:rsidR="00595E80" w:rsidRDefault="00780F04" w:rsidP="00780F04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  <w:r w:rsidRPr="002B04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(02</w:t>
            </w:r>
            <w:proofErr w:type="gramStart"/>
            <w:r w:rsidRPr="002B04C0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proofErr w:type="gramEnd"/>
            <w:r w:rsidRPr="002B04C0">
              <w:rPr>
                <w:rFonts w:hint="cs"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نربط مسريا الغرافيت لوعاء فولطا ببطارية و مصباح </w:t>
            </w:r>
            <w:r w:rsidR="006D60EE">
              <w:rPr>
                <w:rFonts w:hint="cs"/>
                <w:sz w:val="26"/>
                <w:szCs w:val="26"/>
                <w:rtl/>
                <w:lang w:bidi="ar-DZ"/>
              </w:rPr>
              <w:t xml:space="preserve">و في كل مرة نضع المركبات الكيميائية التالية كل على حدى 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:</w:t>
            </w:r>
          </w:p>
          <w:p w:rsidR="006D60EE" w:rsidRDefault="006D60EE" w:rsidP="006D60EE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باستخدام محلول مائي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شاردي </w:t>
            </w:r>
            <w:proofErr w:type="gramStart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مثل  (</w:t>
            </w:r>
            <w:proofErr w:type="gramEnd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ماء مقطر + ملح )</w:t>
            </w:r>
          </w:p>
          <w:p w:rsidR="006D60EE" w:rsidRDefault="006D60EE" w:rsidP="006D60EE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باستخدام محلول مائي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جزيئي </w:t>
            </w:r>
            <w:proofErr w:type="gramStart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مثل  (</w:t>
            </w:r>
            <w:proofErr w:type="gramEnd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ماء مقطر + سكر ) </w:t>
            </w:r>
          </w:p>
          <w:p w:rsidR="006D60EE" w:rsidRDefault="006D60EE" w:rsidP="006D60EE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باستخدام مسحوق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صلب شاردي مثل </w:t>
            </w:r>
            <w:proofErr w:type="gramStart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ملح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الطعام 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)</w:t>
            </w:r>
          </w:p>
          <w:p w:rsidR="002B04C0" w:rsidRDefault="006D60EE" w:rsidP="002B04C0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باستخدام مسحوق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صلب جزيئي مثل </w:t>
            </w:r>
            <w:proofErr w:type="gramStart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(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السكر</w:t>
            </w:r>
            <w:proofErr w:type="gramEnd"/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 xml:space="preserve"> )</w:t>
            </w:r>
          </w:p>
          <w:p w:rsidR="006D60EE" w:rsidRPr="002B04C0" w:rsidRDefault="00D328B2" w:rsidP="002B04C0">
            <w:pPr>
              <w:pStyle w:val="Paragraphedeliste"/>
              <w:bidi/>
              <w:spacing w:after="0" w:line="240" w:lineRule="auto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lang w:bidi="ar-DZ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92075</wp:posOffset>
                      </wp:positionV>
                      <wp:extent cx="5079262" cy="2762250"/>
                      <wp:effectExtent l="0" t="0" r="26670" b="19050"/>
                      <wp:wrapNone/>
                      <wp:docPr id="20" name="Groupe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9262" cy="2762250"/>
                                <a:chOff x="0" y="0"/>
                                <a:chExt cx="5238750" cy="3048000"/>
                              </a:xfrm>
                            </wpg:grpSpPr>
                            <wps:wsp>
                              <wps:cNvPr id="3" name="Zone de texte 3"/>
                              <wps:cNvSpPr txBox="1"/>
                              <wps:spPr>
                                <a:xfrm>
                                  <a:off x="0" y="0"/>
                                  <a:ext cx="2857500" cy="3048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C878BF" w:rsidRDefault="00C878B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743200" cy="2743200"/>
                                          <wp:effectExtent l="0" t="0" r="0" b="0"/>
                                          <wp:docPr id="23" name="Image 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13918" r="10165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748234" cy="274823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e 10"/>
                              <wpg:cNvGrpSpPr/>
                              <wpg:grpSpPr>
                                <a:xfrm>
                                  <a:off x="2705100" y="838200"/>
                                  <a:ext cx="2533650" cy="2209800"/>
                                  <a:chOff x="0" y="0"/>
                                  <a:chExt cx="2543175" cy="2209800"/>
                                </a:xfrm>
                              </wpg:grpSpPr>
                              <wps:wsp>
                                <wps:cNvPr id="4" name="Zone de texte 4"/>
                                <wps:cNvSpPr txBox="1"/>
                                <wps:spPr>
                                  <a:xfrm>
                                    <a:off x="0" y="0"/>
                                    <a:ext cx="2543175" cy="2209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C878BF" w:rsidRDefault="00C878BF" w:rsidP="002B04C0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641468D" wp14:editId="45F1B405">
                                            <wp:extent cx="2401570" cy="1626870"/>
                                            <wp:effectExtent l="0" t="0" r="0" b="0"/>
                                            <wp:docPr id="24" name="Image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0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01570" cy="16268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167F0B" w:rsidRPr="002B04C0" w:rsidRDefault="002B04C0" w:rsidP="002B04C0">
                                      <w:pPr>
                                        <w:bidi/>
                                        <w:spacing w:after="0"/>
                                        <w:rPr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         </w:t>
                                      </w:r>
                                      <w:r w:rsidR="00167F0B" w:rsidRPr="00167F0B">
                                        <w:rPr>
                                          <w:rFonts w:hint="cs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جزيئات الماء           </w:t>
                                      </w:r>
                                      <w:r w:rsidR="00167F0B" w:rsidRPr="00167F0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      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Connecteur droit avec flèche 8"/>
                                <wps:cNvCnPr/>
                                <wps:spPr>
                                  <a:xfrm flipV="1">
                                    <a:off x="1676400" y="1266825"/>
                                    <a:ext cx="190500" cy="54003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Connecteur droit avec flèche 9"/>
                                <wps:cNvCnPr/>
                                <wps:spPr>
                                  <a:xfrm flipV="1">
                                    <a:off x="1685925" y="1438275"/>
                                    <a:ext cx="419100" cy="3524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0" o:spid="_x0000_s1026" style="position:absolute;left:0;text-align:left;margin-left:-5.2pt;margin-top:7.25pt;width:399.95pt;height:217.5pt;z-index:251661312;mso-width-relative:margin;mso-height-relative:margin" coordsize="52387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27" type="#_x0000_t202" style="position:absolute;width:28575;height:30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  <v:textbox>
                          <w:txbxContent>
                            <w:p w:rsidR="00C878BF" w:rsidRDefault="00C878B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43200" cy="2743200"/>
                                    <wp:effectExtent l="0" t="0" r="0" b="0"/>
                                    <wp:docPr id="23" name="Imag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13918" r="1016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8234" cy="27482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group id="Groupe 10" o:spid="_x0000_s1028" style="position:absolute;left:27051;top:8382;width:25336;height:22098" coordsize="25431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Zone de texte 4" o:spid="_x0000_s1029" type="#_x0000_t202" style="position:absolute;width:25431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      <v:textbox>
                            <w:txbxContent>
                              <w:p w:rsidR="00C878BF" w:rsidRDefault="00C878BF" w:rsidP="002B04C0">
                                <w:pPr>
                                  <w:spacing w:after="0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1468D" wp14:editId="45F1B405">
                                      <wp:extent cx="2401570" cy="1626870"/>
                                      <wp:effectExtent l="0" t="0" r="0" b="0"/>
                                      <wp:docPr id="24" name="Imag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01570" cy="16268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67F0B" w:rsidRPr="002B04C0" w:rsidRDefault="002B04C0" w:rsidP="002B04C0">
                                <w:pPr>
                                  <w:bidi/>
                                  <w:spacing w:after="0"/>
                                  <w:rPr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         </w:t>
                                </w:r>
                                <w:r w:rsidR="00167F0B" w:rsidRPr="00167F0B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جزيئات الماء           </w:t>
                                </w:r>
                                <w:r w:rsidR="00167F0B" w:rsidRPr="00167F0B"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         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8" o:spid="_x0000_s1030" type="#_x0000_t32" style="position:absolute;left:16764;top:12668;width:1905;height:5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        <v:stroke endarrow="block" joinstyle="miter"/>
                        </v:shape>
                        <v:shape id="Connecteur droit avec flèche 9" o:spid="_x0000_s1031" type="#_x0000_t32" style="position:absolute;left:16859;top:14382;width:4191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" strokecolor="black [3200]" strokeweight="1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:rsidR="00595E80" w:rsidRPr="00A13BFA" w:rsidRDefault="00A13BFA" w:rsidP="00A13BFA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  <w:r w:rsidRPr="00A13BFA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محلول </w:t>
            </w:r>
            <w:proofErr w:type="gramStart"/>
            <w:r w:rsidRPr="00A13BFA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شاردي :</w:t>
            </w:r>
            <w:proofErr w:type="gramEnd"/>
            <w:r w:rsidR="00DE295B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</w:t>
            </w:r>
          </w:p>
          <w:p w:rsidR="00595E80" w:rsidRPr="00780F04" w:rsidRDefault="00595E80" w:rsidP="00595E80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rtl/>
                <w:lang w:bidi="ar-DZ"/>
              </w:rPr>
            </w:pPr>
          </w:p>
          <w:p w:rsidR="00595E80" w:rsidRPr="00167F0B" w:rsidRDefault="00167F0B" w:rsidP="00167F0B">
            <w:pPr>
              <w:pStyle w:val="Paragraphedeliste"/>
              <w:bidi/>
              <w:spacing w:after="0" w:line="240" w:lineRule="auto"/>
              <w:ind w:left="0"/>
              <w:rPr>
                <w:b/>
                <w:bCs/>
                <w:color w:val="2E74B5" w:themeColor="accent5" w:themeShade="BF"/>
                <w:sz w:val="26"/>
                <w:szCs w:val="26"/>
                <w:lang w:bidi="ar-DZ"/>
              </w:rPr>
            </w:pPr>
            <w:r w:rsidRPr="00167F0B">
              <w:rPr>
                <w:rFonts w:hint="cs"/>
                <w:b/>
                <w:bCs/>
                <w:color w:val="2E74B5" w:themeColor="accent5" w:themeShade="BF"/>
                <w:sz w:val="26"/>
                <w:szCs w:val="26"/>
                <w:rtl/>
                <w:lang w:bidi="ar-DZ"/>
              </w:rPr>
              <w:t>~ تكبير عينة من المحلول ~</w:t>
            </w: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2B04C0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  <w:r>
              <w:rPr>
                <w:noProof/>
                <w:sz w:val="26"/>
                <w:szCs w:val="2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A5B8E3" wp14:editId="46B2BD16">
                      <wp:simplePos x="0" y="0"/>
                      <wp:positionH relativeFrom="column">
                        <wp:posOffset>2462848</wp:posOffset>
                      </wp:positionH>
                      <wp:positionV relativeFrom="paragraph">
                        <wp:posOffset>75882</wp:posOffset>
                      </wp:positionV>
                      <wp:extent cx="158750" cy="714375"/>
                      <wp:effectExtent l="7937" t="125413" r="0" b="115887"/>
                      <wp:wrapNone/>
                      <wp:docPr id="7" name="Flèche : b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833869">
                                <a:off x="0" y="0"/>
                                <a:ext cx="15875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5B1A6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 : bas 7" o:spid="_x0000_s1026" type="#_x0000_t67" style="position:absolute;margin-left:193.95pt;margin-top:5.95pt;width:12.5pt;height:56.25pt;rotation:-739041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" adj="19200" fillcolor="black [3200]" strokecolor="black [1600]" strokeweight="1pt"/>
                  </w:pict>
                </mc:Fallback>
              </mc:AlternateContent>
            </w: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C878BF" w:rsidRDefault="00C878BF" w:rsidP="00C878BF">
            <w:pPr>
              <w:pStyle w:val="Paragraphedeliste"/>
              <w:bidi/>
              <w:spacing w:after="0" w:line="240" w:lineRule="auto"/>
              <w:ind w:left="513"/>
              <w:rPr>
                <w:sz w:val="26"/>
                <w:szCs w:val="26"/>
                <w:lang w:bidi="ar-DZ"/>
              </w:rPr>
            </w:pPr>
          </w:p>
          <w:p w:rsidR="00595E80" w:rsidRPr="002B04C0" w:rsidRDefault="00595E80" w:rsidP="002B04C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2B04C0" w:rsidRDefault="00167F0B" w:rsidP="002B04C0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  <w:r w:rsidRPr="002B04C0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الملاحظة (01):</w:t>
            </w:r>
            <w:r w:rsidRPr="002B04C0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A13BFA">
              <w:rPr>
                <w:rFonts w:hint="cs"/>
                <w:sz w:val="26"/>
                <w:szCs w:val="26"/>
                <w:rtl/>
                <w:lang w:bidi="ar-DZ"/>
              </w:rPr>
              <w:t>عند استخدام محلول</w:t>
            </w:r>
            <w:r w:rsidR="00FC2AA5">
              <w:rPr>
                <w:rFonts w:hint="cs"/>
                <w:sz w:val="26"/>
                <w:szCs w:val="26"/>
                <w:rtl/>
                <w:lang w:bidi="ar-DZ"/>
              </w:rPr>
              <w:t xml:space="preserve"> شاردي</w:t>
            </w:r>
            <w:r w:rsidR="00A13BFA">
              <w:rPr>
                <w:rFonts w:hint="cs"/>
                <w:sz w:val="26"/>
                <w:szCs w:val="26"/>
                <w:rtl/>
                <w:lang w:bidi="ar-DZ"/>
              </w:rPr>
              <w:t xml:space="preserve"> (ماء + ملح) نلاحظ توهج المصباح دليل على ان المحلول نقل التيار الكهربائي </w:t>
            </w:r>
          </w:p>
          <w:p w:rsidR="00A13BFA" w:rsidRDefault="00EE1E2B" w:rsidP="002B04C0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124460</wp:posOffset>
                      </wp:positionV>
                      <wp:extent cx="5105400" cy="2886075"/>
                      <wp:effectExtent l="0" t="0" r="19050" b="28575"/>
                      <wp:wrapNone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05400" cy="2886075"/>
                                <a:chOff x="0" y="0"/>
                                <a:chExt cx="5267325" cy="2619375"/>
                              </a:xfrm>
                            </wpg:grpSpPr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0" y="0"/>
                                  <a:ext cx="2790825" cy="2619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215F3" w:rsidRDefault="001215F3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6F5D4B0" wp14:editId="55DF102C">
                                          <wp:extent cx="2647950" cy="2819400"/>
                                          <wp:effectExtent l="0" t="0" r="0" b="0"/>
                                          <wp:docPr id="25" name="Image 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1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648869" cy="28203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Zone de texte 13"/>
                              <wps:cNvSpPr txBox="1"/>
                              <wps:spPr>
                                <a:xfrm>
                                  <a:off x="2667000" y="704850"/>
                                  <a:ext cx="2600325" cy="1914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215F3" w:rsidRDefault="001215F3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EC04616" wp14:editId="4687A62B">
                                          <wp:extent cx="2428875" cy="1445260"/>
                                          <wp:effectExtent l="0" t="0" r="9525" b="2540"/>
                                          <wp:docPr id="26" name="Image 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12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428875" cy="1445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9223A0" w:rsidRDefault="009223A0" w:rsidP="009223A0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</w:pPr>
                                  </w:p>
                                  <w:p w:rsidR="00EE1E2B" w:rsidRPr="00EE1E2B" w:rsidRDefault="00EE1E2B" w:rsidP="009223A0">
                                    <w:pPr>
                                      <w:bidi/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lang w:bidi="ar-DZ"/>
                                      </w:rPr>
                                    </w:pPr>
                                    <w:r w:rsidRPr="00EE1E2B">
                                      <w:rPr>
                                        <w:rFonts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 xml:space="preserve">جزيء </w:t>
                                    </w:r>
                                    <w:proofErr w:type="spellStart"/>
                                    <w:r w:rsidRPr="00EE1E2B">
                                      <w:rPr>
                                        <w:rFonts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>السكرزو</w:t>
                                    </w:r>
                                    <w:proofErr w:type="spellEnd"/>
                                    <w:r w:rsidRPr="00EE1E2B">
                                      <w:rPr>
                                        <w:rFonts w:hint="cs"/>
                                        <w:b/>
                                        <w:bCs/>
                                        <w:sz w:val="26"/>
                                        <w:szCs w:val="26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lang w:bidi="ar-DZ"/>
                                      </w:rPr>
                                      <w:t>C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vertAlign w:val="subscript"/>
                                        <w:lang w:bidi="ar-DZ"/>
                                      </w:rPr>
                                      <w:t>12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lang w:bidi="ar-DZ"/>
                                      </w:rPr>
                                      <w:t>H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vertAlign w:val="subscript"/>
                                        <w:lang w:bidi="ar-DZ"/>
                                      </w:rPr>
                                      <w:t>22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lang w:bidi="ar-DZ"/>
                                      </w:rPr>
                                      <w:t>O</w:t>
                                    </w:r>
                                    <w:r w:rsidRPr="00EE1E2B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  <w:vertAlign w:val="subscript"/>
                                        <w:lang w:bidi="ar-DZ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Groupe 18"/>
                              <wpg:cNvGrpSpPr/>
                              <wpg:grpSpPr>
                                <a:xfrm>
                                  <a:off x="3543300" y="1485900"/>
                                  <a:ext cx="838200" cy="885825"/>
                                  <a:chOff x="0" y="0"/>
                                  <a:chExt cx="838200" cy="885825"/>
                                </a:xfrm>
                              </wpg:grpSpPr>
                              <wps:wsp>
                                <wps:cNvPr id="16" name="Connecteur droit avec flèche 16"/>
                                <wps:cNvCnPr/>
                                <wps:spPr>
                                  <a:xfrm flipH="1" flipV="1">
                                    <a:off x="0" y="285750"/>
                                    <a:ext cx="304800" cy="59055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avec flèche 17"/>
                                <wps:cNvCnPr/>
                                <wps:spPr>
                                  <a:xfrm flipV="1">
                                    <a:off x="304800" y="0"/>
                                    <a:ext cx="533400" cy="8858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9" o:spid="_x0000_s1032" style="position:absolute;left:0;text-align:left;margin-left:-6.15pt;margin-top:9.8pt;width:402pt;height:227.25pt;z-index:251670528;mso-width-relative:margin;mso-height-relative:margin" coordsize="52673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">
                      <v:shape id="Zone de texte 11" o:spid="_x0000_s1033" type="#_x0000_t202" style="position:absolute;width:27908;height:2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:rsidR="001215F3" w:rsidRDefault="001215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F5D4B0" wp14:editId="55DF102C">
                                    <wp:extent cx="2647950" cy="2819400"/>
                                    <wp:effectExtent l="0" t="0" r="0" b="0"/>
                                    <wp:docPr id="25" name="Imag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8869" cy="28203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Zone de texte 13" o:spid="_x0000_s1034" type="#_x0000_t202" style="position:absolute;left:26670;top:7048;width:2600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    <v:textbox>
                          <w:txbxContent>
                            <w:p w:rsidR="001215F3" w:rsidRDefault="001215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EC04616" wp14:editId="4687A62B">
                                    <wp:extent cx="2428875" cy="1445260"/>
                                    <wp:effectExtent l="0" t="0" r="9525" b="2540"/>
                                    <wp:docPr id="26" name="Imag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28875" cy="144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223A0" w:rsidRDefault="009223A0" w:rsidP="009223A0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</w:pPr>
                            </w:p>
                            <w:p w:rsidR="00EE1E2B" w:rsidRPr="00EE1E2B" w:rsidRDefault="00EE1E2B" w:rsidP="009223A0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</w:pPr>
                              <w:r w:rsidRPr="00EE1E2B">
                                <w:rPr>
                                  <w:rFonts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جزيء </w:t>
                              </w:r>
                              <w:proofErr w:type="spellStart"/>
                              <w:r w:rsidRPr="00EE1E2B">
                                <w:rPr>
                                  <w:rFonts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>السكرزو</w:t>
                              </w:r>
                              <w:proofErr w:type="spellEnd"/>
                              <w:r w:rsidRPr="00EE1E2B">
                                <w:rPr>
                                  <w:rFonts w:hint="cs"/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C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vertAlign w:val="subscript"/>
                                  <w:lang w:bidi="ar-DZ"/>
                                </w:rPr>
                                <w:t>12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H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vertAlign w:val="subscript"/>
                                  <w:lang w:bidi="ar-DZ"/>
                                </w:rPr>
                                <w:t>22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DZ"/>
                                </w:rPr>
                                <w:t>O</w:t>
                              </w:r>
                              <w:r w:rsidRPr="00EE1E2B">
                                <w:rPr>
                                  <w:b/>
                                  <w:bCs/>
                                  <w:sz w:val="26"/>
                                  <w:szCs w:val="26"/>
                                  <w:vertAlign w:val="subscript"/>
                                  <w:lang w:bidi="ar-DZ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group id="Groupe 18" o:spid="_x0000_s1035" style="position:absolute;left:35433;top:14859;width:8382;height:8858" coordsize="838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Connecteur droit avec flèche 16" o:spid="_x0000_s1036" type="#_x0000_t32" style="position:absolute;top:2857;width:3048;height:59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" strokecolor="black [3200]" strokeweight="1.5pt">
                          <v:stroke endarrow="block" joinstyle="miter"/>
                        </v:shape>
                        <v:shape id="Connecteur droit avec flèche 17" o:spid="_x0000_s1037" type="#_x0000_t32" style="position:absolute;left:3048;width:5334;height:8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" strokecolor="black [3200]" strokeweight="1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:rsidR="00A13BFA" w:rsidRPr="00EE1E2B" w:rsidRDefault="00A13BFA" w:rsidP="00FC2AA5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506"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  <w:r w:rsidRPr="00A13BFA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محلول </w:t>
            </w:r>
            <w:proofErr w:type="gramStart"/>
            <w:r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جزيئي</w:t>
            </w:r>
            <w:r w:rsidRPr="00A13BFA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Pr="00EE1E2B" w:rsidRDefault="00EE1E2B" w:rsidP="00EE1E2B">
            <w:pPr>
              <w:pStyle w:val="Paragraphedeliste"/>
              <w:bidi/>
              <w:spacing w:after="0" w:line="240" w:lineRule="auto"/>
              <w:ind w:left="0"/>
              <w:rPr>
                <w:b/>
                <w:bCs/>
                <w:color w:val="2E74B5" w:themeColor="accent5" w:themeShade="BF"/>
                <w:sz w:val="26"/>
                <w:szCs w:val="26"/>
                <w:rtl/>
                <w:lang w:bidi="ar-DZ"/>
              </w:rPr>
            </w:pPr>
            <w:r w:rsidRPr="00167F0B">
              <w:rPr>
                <w:rFonts w:hint="cs"/>
                <w:b/>
                <w:bCs/>
                <w:color w:val="2E74B5" w:themeColor="accent5" w:themeShade="BF"/>
                <w:sz w:val="26"/>
                <w:szCs w:val="26"/>
                <w:rtl/>
                <w:lang w:bidi="ar-DZ"/>
              </w:rPr>
              <w:t>~ تكبير عينة من المحلول ~</w:t>
            </w:r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A13BFA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EE1E2B" w:rsidP="00A13BFA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  <w:r>
              <w:rPr>
                <w:noProof/>
                <w:sz w:val="26"/>
                <w:szCs w:val="2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2466340</wp:posOffset>
                      </wp:positionH>
                      <wp:positionV relativeFrom="paragraph">
                        <wp:posOffset>135890</wp:posOffset>
                      </wp:positionV>
                      <wp:extent cx="123825" cy="676275"/>
                      <wp:effectExtent l="0" t="66675" r="0" b="57150"/>
                      <wp:wrapNone/>
                      <wp:docPr id="15" name="Flèche : ba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3825" cy="676275"/>
                              </a:xfrm>
                              <a:prstGeom prst="downArrow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DA6C9" id="Flèche : bas 15" o:spid="_x0000_s1026" type="#_x0000_t67" style="position:absolute;margin-left:194.2pt;margin-top:10.7pt;width:9.75pt;height:53.2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" adj="19623" fillcolor="black [3200]" strokecolor="black [1600]" strokeweight="1pt"/>
                  </w:pict>
                </mc:Fallback>
              </mc:AlternateContent>
            </w:r>
            <w:r>
              <w:rPr>
                <w:rStyle w:val="Appeldenotedefin"/>
                <w:noProof/>
                <w:sz w:val="26"/>
                <w:szCs w:val="26"/>
                <w:lang w:bidi="ar-DZ"/>
              </w:rPr>
              <w:endnoteReference w:id="1"/>
            </w:r>
          </w:p>
          <w:p w:rsidR="001215F3" w:rsidRDefault="001215F3" w:rsidP="001215F3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1215F3" w:rsidRDefault="001215F3" w:rsidP="001215F3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1215F3" w:rsidRDefault="001215F3" w:rsidP="001215F3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1215F3" w:rsidRDefault="001215F3" w:rsidP="001215F3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1215F3" w:rsidRDefault="001215F3" w:rsidP="001215F3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13BFA" w:rsidRDefault="00EE1E2B" w:rsidP="00267C3E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  <w:r w:rsidRPr="007B6B53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lastRenderedPageBreak/>
              <w:t>الملاحظة (02</w:t>
            </w:r>
            <w:proofErr w:type="gramStart"/>
            <w:r w:rsidRPr="007B6B53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) :</w:t>
            </w:r>
            <w:proofErr w:type="gramEnd"/>
            <w:r w:rsidRPr="007B6B53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عند استخدام محلول</w:t>
            </w:r>
            <w:r w:rsidR="00FC2AA5">
              <w:rPr>
                <w:rFonts w:hint="cs"/>
                <w:sz w:val="26"/>
                <w:szCs w:val="26"/>
                <w:rtl/>
                <w:lang w:bidi="ar-DZ"/>
              </w:rPr>
              <w:t xml:space="preserve"> جزيئي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(ماء + سكر) نلاحظ عدم توهج المصباح دليل على ان المحلول لم ينقل التيار الكهربائي.</w:t>
            </w:r>
          </w:p>
          <w:p w:rsidR="00267C3E" w:rsidRDefault="00267C3E" w:rsidP="00267C3E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EE1E2B" w:rsidRPr="00267C3E" w:rsidRDefault="00EE1E2B" w:rsidP="00EE1E2B">
            <w:pPr>
              <w:pStyle w:val="Paragraphedeliste"/>
              <w:bidi/>
              <w:spacing w:after="0" w:line="240" w:lineRule="auto"/>
              <w:ind w:left="0"/>
              <w:rPr>
                <w:b/>
                <w:bCs/>
                <w:color w:val="FF33CC"/>
                <w:sz w:val="26"/>
                <w:szCs w:val="26"/>
                <w:rtl/>
                <w:lang w:bidi="ar-DZ"/>
              </w:rPr>
            </w:pPr>
            <w:r w:rsidRPr="00267C3E">
              <w:rPr>
                <w:rFonts w:hint="cs"/>
                <w:b/>
                <w:bCs/>
                <w:color w:val="FF33CC"/>
                <w:sz w:val="26"/>
                <w:szCs w:val="26"/>
                <w:rtl/>
                <w:lang w:bidi="ar-DZ"/>
              </w:rPr>
              <w:t xml:space="preserve">التفسير </w:t>
            </w:r>
            <w:proofErr w:type="gramStart"/>
            <w:r w:rsidRPr="00267C3E">
              <w:rPr>
                <w:rFonts w:hint="cs"/>
                <w:b/>
                <w:bCs/>
                <w:color w:val="FF33CC"/>
                <w:sz w:val="26"/>
                <w:szCs w:val="26"/>
                <w:rtl/>
                <w:lang w:bidi="ar-DZ"/>
              </w:rPr>
              <w:t>الفيزيائي :</w:t>
            </w:r>
            <w:proofErr w:type="gramEnd"/>
            <w:r w:rsidRPr="00267C3E">
              <w:rPr>
                <w:rFonts w:hint="cs"/>
                <w:b/>
                <w:bCs/>
                <w:color w:val="FF33CC"/>
                <w:sz w:val="26"/>
                <w:szCs w:val="26"/>
                <w:rtl/>
                <w:lang w:bidi="ar-DZ"/>
              </w:rPr>
              <w:t xml:space="preserve"> </w:t>
            </w:r>
          </w:p>
          <w:p w:rsidR="00EE1E2B" w:rsidRDefault="00EE1E2B" w:rsidP="00EE1E2B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قام الماء بتفكيك الملح الى شوارد موجبة و شوارد سالبة التي نقلت التيار الكهربائي في محلول</w:t>
            </w:r>
            <w:r w:rsidR="00485A24">
              <w:rPr>
                <w:rFonts w:hint="cs"/>
                <w:sz w:val="26"/>
                <w:szCs w:val="26"/>
                <w:rtl/>
                <w:lang w:bidi="ar-DZ"/>
              </w:rPr>
              <w:t xml:space="preserve"> كلور </w:t>
            </w:r>
            <w:proofErr w:type="gramStart"/>
            <w:r w:rsidR="00485A24">
              <w:rPr>
                <w:rFonts w:hint="cs"/>
                <w:sz w:val="26"/>
                <w:szCs w:val="26"/>
                <w:rtl/>
                <w:lang w:bidi="ar-DZ"/>
              </w:rPr>
              <w:t>الصوديوم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485A24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  <w:proofErr w:type="gramEnd"/>
            <w:r w:rsidR="00485A24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485A24" w:rsidRDefault="00485A24" w:rsidP="00485A24">
            <w:pPr>
              <w:pStyle w:val="Paragraphedeliste"/>
              <w:numPr>
                <w:ilvl w:val="0"/>
                <w:numId w:val="7"/>
              </w:numPr>
              <w:bidi/>
              <w:spacing w:after="0" w:line="240" w:lineRule="auto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قام الماء بتفكيك السكر الى جزيئات (عديمة الشحنة) </w:t>
            </w:r>
            <w:r w:rsidR="00DE295B">
              <w:rPr>
                <w:rFonts w:hint="cs"/>
                <w:sz w:val="26"/>
                <w:szCs w:val="26"/>
                <w:rtl/>
                <w:lang w:bidi="ar-DZ"/>
              </w:rPr>
              <w:t>ف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لا تستط</w:t>
            </w:r>
            <w:r w:rsidR="00FC2AA5">
              <w:rPr>
                <w:rFonts w:hint="cs"/>
                <w:sz w:val="26"/>
                <w:szCs w:val="26"/>
                <w:rtl/>
                <w:lang w:bidi="ar-DZ"/>
              </w:rPr>
              <w:t>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ع نقل التيار الكهربائي في محلول السكروز.</w:t>
            </w:r>
          </w:p>
          <w:p w:rsidR="00485A24" w:rsidRPr="00485A24" w:rsidRDefault="00485A24" w:rsidP="00485A24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1E2FFF" w:rsidRDefault="00267C3E" w:rsidP="001E2FFF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rPr>
                <w:b/>
                <w:bCs/>
                <w:color w:val="AC3900"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ال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مركب</w:t>
            </w:r>
            <w:r w:rsidR="009223A0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ات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ال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صلب</w:t>
            </w:r>
            <w:r w:rsidR="009223A0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ة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ال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شاردي</w:t>
            </w:r>
            <w:r w:rsidR="009223A0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ة</w:t>
            </w:r>
            <w:proofErr w:type="spellEnd"/>
            <w:r w:rsidR="009223A0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و </w:t>
            </w:r>
            <w:proofErr w:type="gramStart"/>
            <w:r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ال</w:t>
            </w:r>
            <w:r w:rsidR="009223A0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جزيئية</w:t>
            </w:r>
            <w:r w:rsidR="001E2FFF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 xml:space="preserve"> </w:t>
            </w:r>
            <w:r w:rsidR="001E2FFF" w:rsidRPr="00A13BFA">
              <w:rPr>
                <w:rFonts w:hint="cs"/>
                <w:b/>
                <w:bCs/>
                <w:color w:val="AC3900"/>
                <w:sz w:val="26"/>
                <w:szCs w:val="26"/>
                <w:rtl/>
                <w:lang w:bidi="ar-DZ"/>
              </w:rPr>
              <w:t>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88"/>
              <w:gridCol w:w="3559"/>
            </w:tblGrid>
            <w:tr w:rsidR="00C87C49" w:rsidTr="00C87C49">
              <w:tc>
                <w:tcPr>
                  <w:tcW w:w="3431" w:type="dxa"/>
                </w:tcPr>
                <w:p w:rsidR="00C87C49" w:rsidRPr="00C87C49" w:rsidRDefault="00C87C49" w:rsidP="00C87C49">
                  <w:pPr>
                    <w:bidi/>
                    <w:jc w:val="center"/>
                    <w:rPr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باستخدام مركب صلب شاردي       </w:t>
                  </w:r>
                  <w:proofErr w:type="gramStart"/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  (</w:t>
                  </w:r>
                  <w:proofErr w:type="gramEnd"/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ملح الطعام )</w:t>
                  </w:r>
                </w:p>
              </w:tc>
              <w:tc>
                <w:tcPr>
                  <w:tcW w:w="3431" w:type="dxa"/>
                </w:tcPr>
                <w:p w:rsidR="00C87C49" w:rsidRDefault="00C87C49" w:rsidP="00C87C49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>باستخدام مركب صلب</w:t>
                  </w:r>
                  <w:r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جزيئي</w:t>
                  </w: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="009223A0">
                    <w:rPr>
                      <w:color w:val="4472C4" w:themeColor="accent1"/>
                      <w:sz w:val="26"/>
                      <w:szCs w:val="26"/>
                      <w:lang w:bidi="ar-DZ"/>
                    </w:rPr>
                    <w:t xml:space="preserve">  </w:t>
                  </w: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proofErr w:type="gramStart"/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>(</w:t>
                  </w:r>
                  <w:proofErr w:type="gramEnd"/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>سكر</w:t>
                  </w:r>
                  <w:r w:rsidRPr="00C87C49">
                    <w:rPr>
                      <w:rFonts w:hint="cs"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  <w:t xml:space="preserve"> )</w:t>
                  </w:r>
                </w:p>
              </w:tc>
            </w:tr>
            <w:tr w:rsidR="00C87C49" w:rsidTr="00C87C49">
              <w:tc>
                <w:tcPr>
                  <w:tcW w:w="3431" w:type="dxa"/>
                </w:tcPr>
                <w:p w:rsidR="00C87C49" w:rsidRDefault="00C87C49" w:rsidP="007C113B">
                  <w:pPr>
                    <w:bidi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AC67A4E" wp14:editId="3B4ED309">
                        <wp:extent cx="1915064" cy="2348636"/>
                        <wp:effectExtent l="0" t="0" r="9525" b="0"/>
                        <wp:docPr id="76" name="Imag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l="331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25893" cy="236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1" w:type="dxa"/>
                </w:tcPr>
                <w:p w:rsidR="00C87C49" w:rsidRDefault="009223A0" w:rsidP="007C113B">
                  <w:pPr>
                    <w:bidi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323DA4" wp14:editId="38737BF8">
                        <wp:extent cx="2123152" cy="2324100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4847" cy="2336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87C49" w:rsidTr="00C87C49">
              <w:tc>
                <w:tcPr>
                  <w:tcW w:w="3431" w:type="dxa"/>
                </w:tcPr>
                <w:p w:rsidR="009223A0" w:rsidRDefault="009223A0" w:rsidP="009223A0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لا يتوهج المصباح دلالة على عدم نقل </w:t>
                  </w:r>
                </w:p>
                <w:p w:rsidR="009223A0" w:rsidRDefault="009223A0" w:rsidP="009223A0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الجسم الصلب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الشاردي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للتيار الكهربائي بسبب عدم تفكك جزئ</w:t>
                  </w:r>
                </w:p>
                <w:p w:rsidR="00C87C49" w:rsidRDefault="009223A0" w:rsidP="009223A0">
                  <w:pPr>
                    <w:bidi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الملح الى شوارد حرة متحركة</w:t>
                  </w:r>
                </w:p>
              </w:tc>
              <w:tc>
                <w:tcPr>
                  <w:tcW w:w="3431" w:type="dxa"/>
                </w:tcPr>
                <w:p w:rsidR="009223A0" w:rsidRDefault="009223A0" w:rsidP="009223A0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لا يتوهج المصباح دلالة على عدم نقل </w:t>
                  </w:r>
                </w:p>
                <w:p w:rsidR="00C87C49" w:rsidRPr="009223A0" w:rsidRDefault="009223A0" w:rsidP="009223A0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الجسم الصلب الجزيئي للتيار الكهربائي بسبب عدم قدرة جزئ السكروز على التفكك الى شوارد حرة متحركة</w:t>
                  </w:r>
                </w:p>
              </w:tc>
            </w:tr>
          </w:tbl>
          <w:p w:rsidR="007C113B" w:rsidRDefault="007C113B" w:rsidP="007C113B">
            <w:pPr>
              <w:bidi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</w:p>
          <w:p w:rsidR="009223A0" w:rsidRPr="00267C3E" w:rsidRDefault="009223A0" w:rsidP="009223A0">
            <w:pPr>
              <w:pStyle w:val="Paragraphedeliste"/>
              <w:bidi/>
              <w:spacing w:after="0" w:line="240" w:lineRule="auto"/>
              <w:ind w:left="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267C3E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إرساء الموارد </w:t>
            </w:r>
            <w:proofErr w:type="gramStart"/>
            <w:r w:rsidRPr="00267C3E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المعرفية :</w:t>
            </w:r>
            <w:proofErr w:type="gramEnd"/>
          </w:p>
          <w:p w:rsidR="009223A0" w:rsidRDefault="009223A0" w:rsidP="009223A0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lang w:bidi="ar-DZ"/>
              </w:rPr>
            </w:pPr>
            <w:r w:rsidRPr="00780F04">
              <w:rPr>
                <w:rFonts w:hint="cs"/>
                <w:sz w:val="26"/>
                <w:szCs w:val="26"/>
                <w:rtl/>
                <w:lang w:bidi="ar-DZ"/>
              </w:rPr>
              <w:t>المحلول المائي هو خليط متجانس المذيب فيه هو الماء الذي يشكل الغالبية في المحلول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و هو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نوعان محلول مائي جزيئي و محلول مائي شاردي </w:t>
            </w:r>
          </w:p>
          <w:p w:rsidR="009223A0" w:rsidRDefault="009223A0" w:rsidP="009223A0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الاجسام الصلبة الجزيئية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و محاليلها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لا تنقل التيار الكهربائي </w:t>
            </w:r>
          </w:p>
          <w:p w:rsidR="00F72046" w:rsidRDefault="00F72046" w:rsidP="00F72046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الاجسام الصلبة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الشاردية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لا تنقل التيار الكهربائي لأن شواردها لا تتحرك </w:t>
            </w:r>
          </w:p>
          <w:p w:rsidR="00F72046" w:rsidRDefault="00F72046" w:rsidP="00F72046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المحاليل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الشاردية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وحدها التي تنقل التيار الكهربائي لما تمتلكه من شوارد موجبة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و أخرى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سالبة لها حرية الحركة في المحلول </w:t>
            </w:r>
          </w:p>
          <w:p w:rsidR="00F72046" w:rsidRDefault="00F72046" w:rsidP="00F72046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الشاردة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الموجبة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هي ذرة فقدت الكترون أو أكثر.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مثال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F72046" w:rsidRPr="00F72046" w:rsidRDefault="00F72046" w:rsidP="00F72046">
            <w:pPr>
              <w:pStyle w:val="Paragraphedeliste"/>
              <w:bidi/>
              <w:spacing w:after="0" w:line="240" w:lineRule="auto"/>
              <w:ind w:left="34"/>
              <w:rPr>
                <w:sz w:val="26"/>
                <w:szCs w:val="26"/>
                <w:vertAlign w:val="superscript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رمز </w:t>
            </w:r>
            <w:r w:rsidRPr="00F72046">
              <w:rPr>
                <w:rFonts w:hint="cs"/>
                <w:color w:val="7030A0"/>
                <w:sz w:val="26"/>
                <w:szCs w:val="26"/>
                <w:rtl/>
                <w:lang w:bidi="ar-DZ"/>
              </w:rPr>
              <w:t>ذرة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الباريوم </w:t>
            </w:r>
            <w:r w:rsidRPr="00F72046">
              <w:rPr>
                <w:rFonts w:asciiTheme="minorBidi" w:hAnsiTheme="min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1A582E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lang w:bidi="ar-DZ"/>
              </w:rPr>
              <w:t>Ba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،  تفقد الكترونين فتصبح  </w:t>
            </w:r>
            <w:r w:rsidRPr="00F7204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شاردة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باريوم رمزها </w:t>
            </w:r>
            <w:r w:rsidRPr="001A582E">
              <w:rPr>
                <w:rFonts w:ascii="Simplified Arabic" w:hAnsi="Simplified Arabic" w:cs="Simplified Arabic"/>
                <w:color w:val="FF0000"/>
                <w:sz w:val="28"/>
                <w:szCs w:val="28"/>
                <w:lang w:bidi="ar-DZ"/>
              </w:rPr>
              <w:t>Ba</w:t>
            </w:r>
            <w:r w:rsidRPr="001A582E">
              <w:rPr>
                <w:rFonts w:ascii="Simplified Arabic" w:hAnsi="Simplified Arabic" w:cs="Simplified Arabic"/>
                <w:color w:val="FF0000"/>
                <w:sz w:val="28"/>
                <w:szCs w:val="28"/>
                <w:vertAlign w:val="superscript"/>
                <w:lang w:bidi="ar-DZ"/>
              </w:rPr>
              <w:t>2+</w:t>
            </w:r>
          </w:p>
          <w:p w:rsidR="00F72046" w:rsidRPr="00780F04" w:rsidRDefault="00F72046" w:rsidP="00F72046">
            <w:pPr>
              <w:pStyle w:val="Paragraphedeliste"/>
              <w:numPr>
                <w:ilvl w:val="0"/>
                <w:numId w:val="9"/>
              </w:numPr>
              <w:bidi/>
              <w:spacing w:after="0" w:line="240" w:lineRule="auto"/>
              <w:ind w:left="459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الشاردة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السالبة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هي ذرة اكتسبت الكترون أو أكثر.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مثال :</w:t>
            </w:r>
            <w:proofErr w:type="gramEnd"/>
          </w:p>
          <w:p w:rsidR="00F72046" w:rsidRPr="00F72046" w:rsidRDefault="00F72046" w:rsidP="00F72046">
            <w:pPr>
              <w:bidi/>
              <w:ind w:left="99"/>
              <w:rPr>
                <w:sz w:val="26"/>
                <w:szCs w:val="26"/>
                <w:vertAlign w:val="superscript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رمز </w:t>
            </w:r>
            <w:r w:rsidRPr="00F72046">
              <w:rPr>
                <w:rFonts w:hint="cs"/>
                <w:color w:val="7030A0"/>
                <w:sz w:val="26"/>
                <w:szCs w:val="26"/>
                <w:rtl/>
                <w:lang w:bidi="ar-DZ"/>
              </w:rPr>
              <w:t>ذرة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الكلور </w:t>
            </w:r>
            <w:proofErr w:type="gramStart"/>
            <w:r w:rsidRPr="00F72046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lang w:bidi="ar-DZ"/>
              </w:rPr>
              <w:t>Cl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تكتسب الكترون واحد فتصبح  </w:t>
            </w:r>
            <w:r w:rsidRPr="00F72046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شاردة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كلور رمزها </w:t>
            </w:r>
            <w:r w:rsidRPr="00F72046">
              <w:rPr>
                <w:rFonts w:ascii="Simplified Arabic" w:hAnsi="Simplified Arabic" w:cs="Simplified Arabic"/>
                <w:color w:val="FF0000"/>
                <w:sz w:val="28"/>
                <w:szCs w:val="28"/>
                <w:lang w:bidi="ar-DZ"/>
              </w:rPr>
              <w:t>Cl</w:t>
            </w:r>
            <w:r w:rsidRPr="00F72046">
              <w:rPr>
                <w:rFonts w:ascii="Simplified Arabic" w:hAnsi="Simplified Arabic" w:cs="Simplified Arabic"/>
                <w:color w:val="FF0000"/>
                <w:sz w:val="28"/>
                <w:szCs w:val="28"/>
                <w:vertAlign w:val="superscript"/>
                <w:lang w:bidi="ar-DZ"/>
              </w:rPr>
              <w:t>-</w:t>
            </w:r>
          </w:p>
          <w:p w:rsidR="007C113B" w:rsidRPr="00F72046" w:rsidRDefault="007C113B" w:rsidP="007C113B">
            <w:pPr>
              <w:bidi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</w:p>
          <w:p w:rsidR="007C113B" w:rsidRPr="001A582E" w:rsidRDefault="001A582E" w:rsidP="007C113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(03</w:t>
            </w:r>
            <w:proofErr w:type="gramStart"/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proofErr w:type="gramEnd"/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1A582E">
              <w:rPr>
                <w:rFonts w:hint="cs"/>
                <w:sz w:val="26"/>
                <w:szCs w:val="26"/>
                <w:rtl/>
                <w:lang w:bidi="ar-DZ"/>
              </w:rPr>
              <w:t xml:space="preserve">خذ ملصوقة على قارورة مياه معدنية و تعرف على الشوارد الموجودة في مياه الشرب ثم صنفها </w:t>
            </w:r>
          </w:p>
          <w:p w:rsidR="001A582E" w:rsidRPr="001A582E" w:rsidRDefault="001A582E" w:rsidP="001A582E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16"/>
              <w:gridCol w:w="1302"/>
              <w:gridCol w:w="1911"/>
            </w:tblGrid>
            <w:tr w:rsidR="00E33C4B" w:rsidTr="00416A60">
              <w:trPr>
                <w:trHeight w:val="296"/>
                <w:jc w:val="center"/>
              </w:trPr>
              <w:tc>
                <w:tcPr>
                  <w:tcW w:w="1206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اسم الشاردة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رمز الشاردة</w:t>
                  </w:r>
                </w:p>
              </w:tc>
              <w:tc>
                <w:tcPr>
                  <w:tcW w:w="1911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نوع الشاردة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كالسيوم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Ca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2+</w:t>
                  </w:r>
                </w:p>
              </w:tc>
              <w:tc>
                <w:tcPr>
                  <w:tcW w:w="1911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موجبة بسيطة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بوتاسيوم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b/>
                      <w:bCs/>
                      <w:color w:val="4472C4" w:themeColor="accent1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K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4"/>
                      <w:szCs w:val="24"/>
                      <w:vertAlign w:val="superscript"/>
                      <w:lang w:bidi="ar-DZ"/>
                    </w:rPr>
                    <w:t>+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موجبة بسيطة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مغنزيوم</w:t>
                  </w:r>
                  <w:proofErr w:type="spellEnd"/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Mg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2+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موجبة بسيطة</w:t>
                  </w:r>
                </w:p>
              </w:tc>
            </w:tr>
            <w:tr w:rsidR="00E33C4B" w:rsidTr="00416A60">
              <w:trPr>
                <w:trHeight w:val="325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lastRenderedPageBreak/>
                    <w:t>صوديوم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Na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موجبة بسيطة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كلور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Cl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سالبة</w:t>
                  </w:r>
                  <w:r w:rsidRPr="00416A60"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 xml:space="preserve"> بسيطة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كبريتات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SO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سالبة مركبة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بيكاربونات</w:t>
                  </w:r>
                  <w:proofErr w:type="spellEnd"/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CO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سالبة مركبة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نيتريت</w:t>
                  </w:r>
                  <w:proofErr w:type="spellEnd"/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NO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سالبة مركبة</w:t>
                  </w:r>
                </w:p>
              </w:tc>
            </w:tr>
            <w:tr w:rsidR="00E33C4B" w:rsidTr="00416A60">
              <w:trPr>
                <w:trHeight w:val="340"/>
                <w:jc w:val="center"/>
              </w:trPr>
              <w:tc>
                <w:tcPr>
                  <w:tcW w:w="1206" w:type="dxa"/>
                </w:tcPr>
                <w:p w:rsidR="00E33C4B" w:rsidRPr="00416A60" w:rsidRDefault="00E33C4B" w:rsidP="00416A60">
                  <w:pPr>
                    <w:bidi/>
                    <w:ind w:right="299"/>
                    <w:jc w:val="center"/>
                    <w:rPr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416A60">
                    <w:rPr>
                      <w:rFonts w:hint="cs"/>
                      <w:color w:val="FF33CC"/>
                      <w:sz w:val="26"/>
                      <w:szCs w:val="26"/>
                      <w:rtl/>
                      <w:lang w:bidi="ar-DZ"/>
                    </w:rPr>
                    <w:t>نترات</w:t>
                  </w:r>
                </w:p>
              </w:tc>
              <w:tc>
                <w:tcPr>
                  <w:tcW w:w="1302" w:type="dxa"/>
                </w:tcPr>
                <w:p w:rsidR="00E33C4B" w:rsidRPr="00416A60" w:rsidRDefault="00416A60" w:rsidP="00416A60">
                  <w:pPr>
                    <w:bidi/>
                    <w:jc w:val="center"/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rtl/>
                      <w:lang w:bidi="ar-DZ"/>
                    </w:rPr>
                  </w:pP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lang w:bidi="ar-DZ"/>
                    </w:rPr>
                    <w:t>NO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416A60">
                    <w:rPr>
                      <w:rFonts w:ascii="DokChampa" w:hAnsi="DokChampa" w:cs="DokChampa"/>
                      <w:color w:val="4472C4" w:themeColor="accent1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</w:p>
              </w:tc>
              <w:tc>
                <w:tcPr>
                  <w:tcW w:w="1911" w:type="dxa"/>
                </w:tcPr>
                <w:p w:rsidR="00E33C4B" w:rsidRDefault="00416A60" w:rsidP="00416A60">
                  <w:pPr>
                    <w:bidi/>
                    <w:jc w:val="center"/>
                    <w:rPr>
                      <w:b/>
                      <w:bCs/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00B050"/>
                      <w:sz w:val="26"/>
                      <w:szCs w:val="26"/>
                      <w:rtl/>
                      <w:lang w:bidi="ar-DZ"/>
                    </w:rPr>
                    <w:t>سالبة مركبة</w:t>
                  </w:r>
                </w:p>
              </w:tc>
            </w:tr>
          </w:tbl>
          <w:p w:rsidR="007C113B" w:rsidRDefault="007C113B" w:rsidP="007C113B">
            <w:pPr>
              <w:bidi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</w:p>
          <w:p w:rsidR="007C113B" w:rsidRDefault="00196FCE" w:rsidP="007C113B">
            <w:pPr>
              <w:bidi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(04</w:t>
            </w:r>
            <w:proofErr w:type="gramStart"/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 :</w:t>
            </w:r>
            <w:proofErr w:type="gramEnd"/>
            <w:r w:rsidRPr="00267C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267C3E">
              <w:rPr>
                <w:rFonts w:hint="cs"/>
                <w:sz w:val="26"/>
                <w:szCs w:val="26"/>
                <w:rtl/>
                <w:lang w:bidi="ar-DZ"/>
              </w:rPr>
              <w:t xml:space="preserve">كيف نعبر عن محلول شاردي بالصيغة الجزيئية و الصيغة </w:t>
            </w:r>
            <w:proofErr w:type="spellStart"/>
            <w:r w:rsidRPr="00267C3E">
              <w:rPr>
                <w:rFonts w:hint="cs"/>
                <w:sz w:val="26"/>
                <w:szCs w:val="26"/>
                <w:rtl/>
                <w:lang w:bidi="ar-DZ"/>
              </w:rPr>
              <w:t>الشاردية</w:t>
            </w:r>
            <w:proofErr w:type="spellEnd"/>
            <w:r w:rsidR="00267C3E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Pr="00267C3E">
              <w:rPr>
                <w:rFonts w:hint="cs"/>
                <w:sz w:val="26"/>
                <w:szCs w:val="26"/>
                <w:rtl/>
                <w:lang w:bidi="ar-DZ"/>
              </w:rPr>
              <w:t>؟</w:t>
            </w:r>
          </w:p>
          <w:p w:rsidR="00196FCE" w:rsidRDefault="00196FCE" w:rsidP="00196FCE">
            <w:pPr>
              <w:bidi/>
              <w:rPr>
                <w:b/>
                <w:bCs/>
                <w:color w:val="AC3900"/>
                <w:sz w:val="26"/>
                <w:szCs w:val="26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84"/>
              <w:gridCol w:w="2281"/>
              <w:gridCol w:w="2282"/>
            </w:tblGrid>
            <w:tr w:rsidR="00196FCE" w:rsidTr="00267C3E">
              <w:tc>
                <w:tcPr>
                  <w:tcW w:w="2284" w:type="dxa"/>
                </w:tcPr>
                <w:p w:rsidR="00196FCE" w:rsidRPr="00267C3E" w:rsidRDefault="001D04C0" w:rsidP="00267C3E">
                  <w:pPr>
                    <w:bidi/>
                    <w:jc w:val="center"/>
                    <w:rPr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267C3E">
                    <w:rPr>
                      <w:rFonts w:hint="cs"/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  <w:t xml:space="preserve">اسم المحلول </w:t>
                  </w:r>
                  <w:proofErr w:type="spellStart"/>
                  <w:r w:rsidRPr="00267C3E">
                    <w:rPr>
                      <w:rFonts w:hint="cs"/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  <w:t>الشاردي</w:t>
                  </w:r>
                  <w:proofErr w:type="spellEnd"/>
                </w:p>
              </w:tc>
              <w:tc>
                <w:tcPr>
                  <w:tcW w:w="2282" w:type="dxa"/>
                </w:tcPr>
                <w:p w:rsidR="00196FCE" w:rsidRPr="00267C3E" w:rsidRDefault="001D04C0" w:rsidP="00267C3E">
                  <w:pPr>
                    <w:bidi/>
                    <w:jc w:val="center"/>
                    <w:rPr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267C3E">
                    <w:rPr>
                      <w:rFonts w:hint="cs"/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  <w:t xml:space="preserve">الصيغة </w:t>
                  </w:r>
                  <w:proofErr w:type="spellStart"/>
                  <w:r w:rsidRPr="00267C3E">
                    <w:rPr>
                      <w:rFonts w:hint="cs"/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  <w:t>الشاردية</w:t>
                  </w:r>
                  <w:proofErr w:type="spellEnd"/>
                </w:p>
              </w:tc>
              <w:tc>
                <w:tcPr>
                  <w:tcW w:w="2283" w:type="dxa"/>
                </w:tcPr>
                <w:p w:rsidR="00196FCE" w:rsidRPr="00267C3E" w:rsidRDefault="001D04C0" w:rsidP="00267C3E">
                  <w:pPr>
                    <w:bidi/>
                    <w:jc w:val="center"/>
                    <w:rPr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</w:pPr>
                  <w:r w:rsidRPr="00267C3E">
                    <w:rPr>
                      <w:rFonts w:hint="cs"/>
                      <w:b/>
                      <w:bCs/>
                      <w:color w:val="FF33CC"/>
                      <w:sz w:val="26"/>
                      <w:szCs w:val="26"/>
                      <w:rtl/>
                      <w:lang w:bidi="ar-DZ"/>
                    </w:rPr>
                    <w:t>الصيغة الجزيئية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 الصوديوم</w:t>
                  </w:r>
                </w:p>
              </w:tc>
              <w:tc>
                <w:tcPr>
                  <w:tcW w:w="2282" w:type="dxa"/>
                </w:tcPr>
                <w:p w:rsidR="00196FCE" w:rsidRPr="001E6E23" w:rsidRDefault="00267C3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(Na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 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; Cl</w:t>
                  </w:r>
                  <w:proofErr w:type="gramStart"/>
                  <w:r w:rsidR="005608AE"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="005608AE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2283" w:type="dxa"/>
                </w:tcPr>
                <w:p w:rsidR="00196FCE" w:rsidRPr="001E6E23" w:rsidRDefault="00BB0C7A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</w:pPr>
                  <w:proofErr w:type="spell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NaCl</w:t>
                  </w:r>
                  <w:proofErr w:type="spellEnd"/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 القصدير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Sn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 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;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Cl</w:t>
                  </w: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2283" w:type="dxa"/>
                </w:tcPr>
                <w:p w:rsidR="00196FCE" w:rsidRPr="001E6E23" w:rsidRDefault="00BB0C7A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SnCl</w:t>
                  </w:r>
                  <w:r w:rsidR="002E257C"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 الزنك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Zn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 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;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Cl</w:t>
                  </w: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ZnCl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حمض كلور الماء / كلور الهيدروجين / روح الملح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(H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 ; Cl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HCl</w:t>
                  </w:r>
                  <w:proofErr w:type="spellEnd"/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هيدروكسيد الصوديوم / الصودا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(Na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 ; OH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NaOH</w:t>
                  </w:r>
                  <w:proofErr w:type="spellEnd"/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كربونات الكالسيوم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Ca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 ; CO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CaCO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كربونات الصوديوم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2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Na+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; CO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Na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96FCE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نترات الفضة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Ag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+ ; NO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AgNO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D04C0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كبريتات النحاس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Cu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 ; 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CuSO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D04C0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كبريتات الالمنيوم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2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Al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3+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 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; 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3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2-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Al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3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1D04C0" w:rsidP="00267C3E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ماء </w:t>
                  </w:r>
                  <w:proofErr w:type="spellStart"/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الجافيل</w:t>
                  </w:r>
                  <w:proofErr w:type="spellEnd"/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Na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 ; </w:t>
                  </w:r>
                  <w:proofErr w:type="spell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ClO</w:t>
                  </w:r>
                  <w:proofErr w:type="spell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-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NaClO</w:t>
                  </w:r>
                  <w:proofErr w:type="spellEnd"/>
                </w:p>
              </w:tc>
            </w:tr>
            <w:tr w:rsidR="00196FCE" w:rsidTr="00267C3E">
              <w:tc>
                <w:tcPr>
                  <w:tcW w:w="2284" w:type="dxa"/>
                </w:tcPr>
                <w:p w:rsidR="00196FCE" w:rsidRPr="001E6E23" w:rsidRDefault="00267C3E" w:rsidP="00267C3E">
                  <w:pPr>
                    <w:bidi/>
                    <w:jc w:val="center"/>
                    <w:rPr>
                      <w:color w:val="AC3900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حمض الكبريت</w:t>
                  </w:r>
                </w:p>
              </w:tc>
              <w:tc>
                <w:tcPr>
                  <w:tcW w:w="2282" w:type="dxa"/>
                </w:tcPr>
                <w:p w:rsidR="00196FCE" w:rsidRPr="001E6E23" w:rsidRDefault="005608AE" w:rsidP="005608AE">
                  <w:pPr>
                    <w:bidi/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(</w:t>
                  </w:r>
                  <w:r w:rsidR="00BB0C7A"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 xml:space="preserve"> 2</w:t>
                  </w:r>
                  <w:proofErr w:type="gramEnd"/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H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>+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 ; 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perscript"/>
                      <w:lang w:bidi="ar-DZ"/>
                    </w:rPr>
                    <w:t xml:space="preserve">2- 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)</w:t>
                  </w:r>
                </w:p>
              </w:tc>
              <w:tc>
                <w:tcPr>
                  <w:tcW w:w="2283" w:type="dxa"/>
                </w:tcPr>
                <w:p w:rsidR="00196FCE" w:rsidRPr="001E6E23" w:rsidRDefault="002E257C" w:rsidP="00BB0C7A">
                  <w:pPr>
                    <w:jc w:val="center"/>
                    <w:rPr>
                      <w:rFonts w:ascii="DokChampa" w:hAnsi="DokChampa" w:cs="DokChampa"/>
                      <w:sz w:val="26"/>
                      <w:szCs w:val="26"/>
                      <w:rtl/>
                      <w:lang w:bidi="ar-DZ"/>
                    </w:rPr>
                  </w:pP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H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lang w:bidi="ar-DZ"/>
                    </w:rPr>
                    <w:t>SO</w:t>
                  </w:r>
                  <w:r w:rsidRPr="001E6E23">
                    <w:rPr>
                      <w:rFonts w:ascii="DokChampa" w:hAnsi="DokChampa" w:cs="DokChampa"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</w:p>
              </w:tc>
            </w:tr>
          </w:tbl>
          <w:p w:rsidR="008E44BB" w:rsidRDefault="008E44BB" w:rsidP="009223A0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8E44BB" w:rsidRDefault="008E44BB" w:rsidP="008E44BB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8E44BB" w:rsidRDefault="00417592" w:rsidP="008E44BB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  <w:proofErr w:type="spellStart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proofErr w:type="spellEnd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</w:t>
            </w:r>
            <w:proofErr w:type="gramStart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المعرفية :</w:t>
            </w:r>
            <w:proofErr w:type="gramEnd"/>
            <w:r w:rsidRP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D29A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تمارين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6 </w:t>
            </w:r>
            <w:r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7 -11 </w:t>
            </w:r>
            <w:r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13 </w:t>
            </w:r>
            <w:r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17 ص 105</w:t>
            </w:r>
            <w:r w:rsidR="00B217F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و ص 104 </w:t>
            </w:r>
          </w:p>
          <w:p w:rsidR="008E44BB" w:rsidRDefault="008E44BB" w:rsidP="008E44BB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8E44BB" w:rsidRDefault="002D5919" w:rsidP="008E44BB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  <w:r w:rsidRPr="00C069E0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حل الوضعية </w:t>
            </w:r>
            <w:proofErr w:type="gramStart"/>
            <w:r w:rsidRPr="00C069E0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>الجزئية :</w:t>
            </w:r>
            <w:proofErr w:type="gramEnd"/>
            <w:r w:rsidRPr="00C069E0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يقوم التلميذ بصب كمية من أحد المحلولين المجهولين في وعاء فولطا موصول مع مصباح أو جهاز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غلفانومتر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C069E0" w:rsidRDefault="00C069E0" w:rsidP="00C069E0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2D5919" w:rsidRDefault="002D5919" w:rsidP="00C069E0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728"/>
              <w:rPr>
                <w:sz w:val="26"/>
                <w:szCs w:val="26"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اذا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لاحظ توهج المصباح أو تحرك مؤشر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الغلفانومتر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فهذا يدل على ان ذلك المحلول شاردي لأنه سمح بانتقال التيار الكهربائي </w:t>
            </w:r>
            <w:r w:rsidR="00C069E0">
              <w:rPr>
                <w:rFonts w:hint="cs"/>
                <w:sz w:val="26"/>
                <w:szCs w:val="26"/>
                <w:rtl/>
                <w:lang w:bidi="ar-DZ"/>
              </w:rPr>
              <w:t xml:space="preserve">لامتلاكه شوارد حرة متحركة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و منه هو محلول كلور الباريوم </w:t>
            </w:r>
            <w:r>
              <w:rPr>
                <w:sz w:val="26"/>
                <w:szCs w:val="26"/>
                <w:lang w:bidi="ar-DZ"/>
              </w:rPr>
              <w:t>(Ba</w:t>
            </w:r>
            <w:r>
              <w:rPr>
                <w:sz w:val="26"/>
                <w:szCs w:val="26"/>
                <w:vertAlign w:val="superscript"/>
                <w:lang w:bidi="ar-DZ"/>
              </w:rPr>
              <w:t>2+ </w:t>
            </w:r>
            <w:r>
              <w:rPr>
                <w:sz w:val="26"/>
                <w:szCs w:val="26"/>
                <w:lang w:bidi="ar-DZ"/>
              </w:rPr>
              <w:t>; 2Cl</w:t>
            </w:r>
            <w:r>
              <w:rPr>
                <w:sz w:val="26"/>
                <w:szCs w:val="26"/>
                <w:vertAlign w:val="superscript"/>
                <w:lang w:bidi="ar-DZ"/>
              </w:rPr>
              <w:t>-</w:t>
            </w:r>
            <w:r>
              <w:rPr>
                <w:sz w:val="26"/>
                <w:szCs w:val="26"/>
                <w:lang w:bidi="ar-DZ"/>
              </w:rPr>
              <w:t>)</w:t>
            </w:r>
          </w:p>
          <w:p w:rsidR="00C069E0" w:rsidRDefault="00C069E0" w:rsidP="00C069E0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19" w:firstLine="341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اذا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لم يلاحظ توهج المصباح أو عدم تحرك مؤشر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الغلفانومتر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فهذا يدل على ان ذلك المحلول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جزيئي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لأنه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لم 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سمح بانتقال التيار الكهربائي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لعدم امتلاكه شوارد حرة متحركة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منه هو محلول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الايثانول </w:t>
            </w:r>
            <w:r>
              <w:rPr>
                <w:sz w:val="26"/>
                <w:szCs w:val="26"/>
                <w:lang w:bidi="ar-DZ"/>
              </w:rPr>
              <w:t>C</w:t>
            </w:r>
            <w:r w:rsidRPr="00C069E0"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sz w:val="26"/>
                <w:szCs w:val="26"/>
                <w:lang w:bidi="ar-DZ"/>
              </w:rPr>
              <w:t>H</w:t>
            </w:r>
            <w:r w:rsidRPr="00C069E0">
              <w:rPr>
                <w:sz w:val="26"/>
                <w:szCs w:val="26"/>
                <w:vertAlign w:val="subscript"/>
                <w:lang w:bidi="ar-DZ"/>
              </w:rPr>
              <w:t>5</w:t>
            </w:r>
            <w:r>
              <w:rPr>
                <w:sz w:val="26"/>
                <w:szCs w:val="26"/>
                <w:lang w:bidi="ar-DZ"/>
              </w:rPr>
              <w:t>OH</w:t>
            </w: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lang w:bidi="ar-DZ"/>
              </w:rPr>
            </w:pPr>
          </w:p>
          <w:p w:rsidR="00D328B2" w:rsidRPr="00780F04" w:rsidRDefault="00D328B2" w:rsidP="00D328B2">
            <w:pPr>
              <w:pStyle w:val="Paragraphedeliste"/>
              <w:bidi/>
              <w:spacing w:after="0" w:line="240" w:lineRule="auto"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595E80" w:rsidRDefault="00595E80" w:rsidP="00595E80">
            <w:pPr>
              <w:pStyle w:val="Paragraphedeliste"/>
              <w:bidi/>
              <w:spacing w:after="0" w:line="240" w:lineRule="auto"/>
              <w:ind w:left="513"/>
              <w:rPr>
                <w:rtl/>
                <w:lang w:bidi="ar-DZ"/>
              </w:rPr>
            </w:pPr>
          </w:p>
        </w:tc>
        <w:tc>
          <w:tcPr>
            <w:tcW w:w="1998" w:type="dxa"/>
          </w:tcPr>
          <w:p w:rsidR="00BC19CB" w:rsidRDefault="00BC19CB" w:rsidP="00BC19CB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BC19CB" w:rsidRPr="00AE3065" w:rsidRDefault="00BC19CB" w:rsidP="00BC19CB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</w:rPr>
            </w:pP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قراءة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الوضعية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جيدا</w:t>
            </w:r>
          </w:p>
          <w:p w:rsidR="00BC19CB" w:rsidRPr="00AE3065" w:rsidRDefault="00BC19CB" w:rsidP="00BC19CB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6"/>
                <w:szCs w:val="26"/>
              </w:rPr>
            </w:pP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تقديم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الفرضيات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Calibri-Light" w:hint="cs"/>
                <w:sz w:val="26"/>
                <w:szCs w:val="26"/>
                <w:rtl/>
              </w:rPr>
              <w:t xml:space="preserve">             </w:t>
            </w:r>
            <w:proofErr w:type="gramStart"/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و</w:t>
            </w:r>
            <w:r w:rsidRPr="00AE3065">
              <w:rPr>
                <w:rFonts w:ascii="Calibri-Light" w:hAnsi="Calibri-Light" w:cs="Calibri-Light"/>
                <w:sz w:val="26"/>
                <w:szCs w:val="26"/>
              </w:rPr>
              <w:t xml:space="preserve"> </w:t>
            </w:r>
            <w:r w:rsidRPr="00AE3065">
              <w:rPr>
                <w:rFonts w:ascii="Calibri-Light" w:hAnsi="Calibri-Light" w:cs="Times New Roman"/>
                <w:sz w:val="26"/>
                <w:szCs w:val="26"/>
                <w:rtl/>
              </w:rPr>
              <w:t>مناقشتها</w:t>
            </w:r>
            <w:proofErr w:type="gramEnd"/>
          </w:p>
          <w:p w:rsidR="00BC19CB" w:rsidRPr="00BC19CB" w:rsidRDefault="00BC19CB" w:rsidP="00BC19CB">
            <w:pPr>
              <w:bidi/>
              <w:rPr>
                <w:rtl/>
                <w:lang w:bidi="ar-DZ"/>
              </w:rPr>
            </w:pPr>
          </w:p>
        </w:tc>
        <w:tc>
          <w:tcPr>
            <w:tcW w:w="411" w:type="dxa"/>
          </w:tcPr>
          <w:p w:rsidR="005E52B6" w:rsidRDefault="005E52B6" w:rsidP="005E52B6">
            <w:pPr>
              <w:bidi/>
              <w:rPr>
                <w:rtl/>
                <w:lang w:bidi="ar-DZ"/>
              </w:rPr>
            </w:pPr>
          </w:p>
          <w:p w:rsidR="00BC19CB" w:rsidRDefault="00DD0896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  <w:r w:rsidR="00BC19CB">
              <w:rPr>
                <w:rFonts w:hint="cs"/>
                <w:rtl/>
                <w:lang w:bidi="ar-DZ"/>
              </w:rPr>
              <w:t xml:space="preserve">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DD0896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  <w:r w:rsidR="00BC19CB">
              <w:rPr>
                <w:rFonts w:hint="cs"/>
                <w:rtl/>
                <w:lang w:bidi="ar-DZ"/>
              </w:rPr>
              <w:t xml:space="preserve">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DD0896" w:rsidP="00BC19C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15</w:t>
            </w:r>
            <w:r w:rsidR="00BC19CB">
              <w:rPr>
                <w:rFonts w:hint="cs"/>
                <w:rtl/>
                <w:lang w:bidi="ar-DZ"/>
              </w:rPr>
              <w:t xml:space="preserve"> د</w:t>
            </w: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BC19CB" w:rsidRDefault="00BC19CB" w:rsidP="00BC19CB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Default="00DD0896" w:rsidP="00DD0896">
            <w:pPr>
              <w:bidi/>
              <w:rPr>
                <w:rtl/>
                <w:lang w:bidi="ar-DZ"/>
              </w:rPr>
            </w:pPr>
          </w:p>
          <w:p w:rsidR="00DD0896" w:rsidRPr="00DD0896" w:rsidRDefault="00DD0896" w:rsidP="00DD089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5 د</w:t>
            </w:r>
          </w:p>
        </w:tc>
      </w:tr>
    </w:tbl>
    <w:p w:rsidR="00D328B2" w:rsidRPr="00D328B2" w:rsidRDefault="00D328B2" w:rsidP="00D328B2">
      <w:pPr>
        <w:tabs>
          <w:tab w:val="left" w:pos="8775"/>
        </w:tabs>
        <w:bidi/>
        <w:rPr>
          <w:lang w:bidi="ar-DZ"/>
        </w:rPr>
      </w:pPr>
    </w:p>
    <w:sectPr w:rsidR="00D328B2" w:rsidRPr="00D328B2" w:rsidSect="00194AFB">
      <w:pgSz w:w="11906" w:h="16838"/>
      <w:pgMar w:top="720" w:right="720" w:bottom="720" w:left="720" w:header="708" w:footer="708" w:gutter="0"/>
      <w:pgBorders w:offsetFrom="page">
        <w:top w:val="triangles" w:sz="15" w:space="24" w:color="CBA9E5"/>
        <w:left w:val="triangles" w:sz="15" w:space="24" w:color="CBA9E5"/>
        <w:bottom w:val="triangles" w:sz="15" w:space="24" w:color="CBA9E5"/>
        <w:right w:val="triangles" w:sz="15" w:space="24" w:color="CBA9E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725" w:rsidRDefault="00F04725" w:rsidP="00EE1E2B">
      <w:pPr>
        <w:spacing w:after="0" w:line="240" w:lineRule="auto"/>
      </w:pPr>
      <w:r>
        <w:separator/>
      </w:r>
    </w:p>
  </w:endnote>
  <w:endnote w:type="continuationSeparator" w:id="0">
    <w:p w:rsidR="00F04725" w:rsidRDefault="00F04725" w:rsidP="00EE1E2B">
      <w:pPr>
        <w:spacing w:after="0" w:line="240" w:lineRule="auto"/>
      </w:pPr>
      <w:r>
        <w:continuationSeparator/>
      </w:r>
    </w:p>
  </w:endnote>
  <w:endnote w:id="1">
    <w:p w:rsidR="00EE1E2B" w:rsidRDefault="00EE1E2B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altName w:val="Calibri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725" w:rsidRDefault="00F04725" w:rsidP="00EE1E2B">
      <w:pPr>
        <w:spacing w:after="0" w:line="240" w:lineRule="auto"/>
      </w:pPr>
      <w:r>
        <w:separator/>
      </w:r>
    </w:p>
  </w:footnote>
  <w:footnote w:type="continuationSeparator" w:id="0">
    <w:p w:rsidR="00F04725" w:rsidRDefault="00F04725" w:rsidP="00EE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3B0"/>
    <w:multiLevelType w:val="hybridMultilevel"/>
    <w:tmpl w:val="41188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4172"/>
    <w:multiLevelType w:val="hybridMultilevel"/>
    <w:tmpl w:val="3606CA80"/>
    <w:lvl w:ilvl="0" w:tplc="2E108B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16A"/>
    <w:multiLevelType w:val="hybridMultilevel"/>
    <w:tmpl w:val="EF007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3917"/>
    <w:multiLevelType w:val="hybridMultilevel"/>
    <w:tmpl w:val="C5C81B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2E1F"/>
    <w:multiLevelType w:val="hybridMultilevel"/>
    <w:tmpl w:val="EF007A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60F8"/>
    <w:multiLevelType w:val="hybridMultilevel"/>
    <w:tmpl w:val="D02A70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CC7"/>
    <w:multiLevelType w:val="hybridMultilevel"/>
    <w:tmpl w:val="DDBACBE4"/>
    <w:lvl w:ilvl="0" w:tplc="645EE5FC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47007"/>
    <w:multiLevelType w:val="hybridMultilevel"/>
    <w:tmpl w:val="8D9C2AE2"/>
    <w:lvl w:ilvl="0" w:tplc="D27441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A079E"/>
    <w:multiLevelType w:val="hybridMultilevel"/>
    <w:tmpl w:val="8DAEB0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55858"/>
    <w:multiLevelType w:val="hybridMultilevel"/>
    <w:tmpl w:val="95766C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FB"/>
    <w:rsid w:val="00024E74"/>
    <w:rsid w:val="001215F3"/>
    <w:rsid w:val="00126C3C"/>
    <w:rsid w:val="00167F0B"/>
    <w:rsid w:val="00194AFB"/>
    <w:rsid w:val="00196FCE"/>
    <w:rsid w:val="001A582E"/>
    <w:rsid w:val="001D04C0"/>
    <w:rsid w:val="001E2FFF"/>
    <w:rsid w:val="001E6E23"/>
    <w:rsid w:val="00267C3E"/>
    <w:rsid w:val="002B04C0"/>
    <w:rsid w:val="002D5919"/>
    <w:rsid w:val="002E257C"/>
    <w:rsid w:val="00416A60"/>
    <w:rsid w:val="00417592"/>
    <w:rsid w:val="00485A24"/>
    <w:rsid w:val="005608AE"/>
    <w:rsid w:val="00595E80"/>
    <w:rsid w:val="005E52B6"/>
    <w:rsid w:val="0061406E"/>
    <w:rsid w:val="006D60EE"/>
    <w:rsid w:val="006D6996"/>
    <w:rsid w:val="006F4787"/>
    <w:rsid w:val="00780F04"/>
    <w:rsid w:val="007B6B53"/>
    <w:rsid w:val="007C113B"/>
    <w:rsid w:val="0082178F"/>
    <w:rsid w:val="00853A43"/>
    <w:rsid w:val="008E44BB"/>
    <w:rsid w:val="009223A0"/>
    <w:rsid w:val="00953C06"/>
    <w:rsid w:val="009A4EF0"/>
    <w:rsid w:val="00A13BFA"/>
    <w:rsid w:val="00A92A8B"/>
    <w:rsid w:val="00B217F2"/>
    <w:rsid w:val="00B3014F"/>
    <w:rsid w:val="00BB0C7A"/>
    <w:rsid w:val="00BC0D48"/>
    <w:rsid w:val="00BC19CB"/>
    <w:rsid w:val="00C069E0"/>
    <w:rsid w:val="00C22065"/>
    <w:rsid w:val="00C878BF"/>
    <w:rsid w:val="00C87C49"/>
    <w:rsid w:val="00D11981"/>
    <w:rsid w:val="00D23680"/>
    <w:rsid w:val="00D328B2"/>
    <w:rsid w:val="00DD0896"/>
    <w:rsid w:val="00DE295B"/>
    <w:rsid w:val="00DF27FE"/>
    <w:rsid w:val="00E13231"/>
    <w:rsid w:val="00E33C4B"/>
    <w:rsid w:val="00E64579"/>
    <w:rsid w:val="00EE0E58"/>
    <w:rsid w:val="00EE1E2B"/>
    <w:rsid w:val="00F04725"/>
    <w:rsid w:val="00F0670C"/>
    <w:rsid w:val="00F12A82"/>
    <w:rsid w:val="00F13C62"/>
    <w:rsid w:val="00F72046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EEA"/>
  <w15:chartTrackingRefBased/>
  <w15:docId w15:val="{F263FD9D-A213-4B30-995B-A9468EFB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A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94A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94AFB"/>
    <w:pPr>
      <w:spacing w:after="200" w:line="276" w:lineRule="auto"/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E1E2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1E2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E1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0D56-0A10-4D17-AD03-90AA78F1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nesrine</dc:creator>
  <cp:keywords/>
  <dc:description/>
  <cp:lastModifiedBy>nesrine nesrine</cp:lastModifiedBy>
  <cp:revision>32</cp:revision>
  <dcterms:created xsi:type="dcterms:W3CDTF">2018-10-19T14:44:00Z</dcterms:created>
  <dcterms:modified xsi:type="dcterms:W3CDTF">2018-10-25T19:54:00Z</dcterms:modified>
</cp:coreProperties>
</file>