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82" w:rsidRPr="00D000A9" w:rsidRDefault="004F76E5" w:rsidP="00D000A9">
      <w:pPr>
        <w:jc w:val="center"/>
        <w:rPr>
          <w:rFonts w:hint="cs"/>
          <w:b/>
          <w:bCs/>
          <w:sz w:val="48"/>
          <w:szCs w:val="48"/>
          <w:rtl/>
          <w:lang w:val="fr-FR" w:bidi="ar-DZ"/>
        </w:rPr>
      </w:pPr>
      <w:r w:rsidRPr="00D000A9">
        <w:rPr>
          <w:rFonts w:hint="cs"/>
          <w:b/>
          <w:bCs/>
          <w:sz w:val="48"/>
          <w:szCs w:val="48"/>
          <w:rtl/>
          <w:lang w:val="fr-FR" w:bidi="ar-DZ"/>
        </w:rPr>
        <w:t xml:space="preserve">الوضعية </w:t>
      </w:r>
      <w:proofErr w:type="spellStart"/>
      <w:r w:rsidRPr="00D000A9">
        <w:rPr>
          <w:rFonts w:hint="cs"/>
          <w:b/>
          <w:bCs/>
          <w:sz w:val="48"/>
          <w:szCs w:val="48"/>
          <w:rtl/>
          <w:lang w:val="fr-FR" w:bidi="ar-DZ"/>
        </w:rPr>
        <w:t>الانطلاقية</w:t>
      </w:r>
      <w:proofErr w:type="spellEnd"/>
      <w:r w:rsidRPr="00D000A9">
        <w:rPr>
          <w:rFonts w:hint="cs"/>
          <w:b/>
          <w:bCs/>
          <w:sz w:val="48"/>
          <w:szCs w:val="48"/>
          <w:rtl/>
          <w:lang w:val="fr-FR" w:bidi="ar-DZ"/>
        </w:rPr>
        <w:t xml:space="preserve"> </w:t>
      </w:r>
      <w:r w:rsidR="00D000A9" w:rsidRPr="00D000A9">
        <w:rPr>
          <w:rFonts w:hint="cs"/>
          <w:b/>
          <w:bCs/>
          <w:sz w:val="48"/>
          <w:szCs w:val="48"/>
          <w:rtl/>
          <w:lang w:val="fr-FR" w:bidi="ar-DZ"/>
        </w:rPr>
        <w:t>لميدان المادة وتحولاتها</w:t>
      </w:r>
    </w:p>
    <w:p w:rsidR="004F76E5" w:rsidRPr="00D000A9" w:rsidRDefault="004F76E5" w:rsidP="00D000A9">
      <w:p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>عمر تلميذ في السنة الرابعة متوسط، تملك عائلته حديقة بها مجموعة من الأشجار المثمرة</w:t>
      </w:r>
      <w:r w:rsidR="007D45F4" w:rsidRPr="00D000A9">
        <w:rPr>
          <w:rFonts w:hint="cs"/>
          <w:sz w:val="36"/>
          <w:szCs w:val="36"/>
          <w:rtl/>
          <w:lang w:val="fr-FR" w:bidi="ar-DZ"/>
        </w:rPr>
        <w:t xml:space="preserve"> تحتاج إلى بعض الأسمدة لكي تثمر وتزداد اخضرارا، اشترى الأب أنواع معبأة في دلاء بلاستيكية مسدودة.</w:t>
      </w:r>
    </w:p>
    <w:p w:rsidR="007D45F4" w:rsidRPr="00D000A9" w:rsidRDefault="007D45F4">
      <w:p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b/>
          <w:bCs/>
          <w:sz w:val="36"/>
          <w:szCs w:val="36"/>
          <w:rtl/>
          <w:lang w:val="fr-FR" w:bidi="ar-DZ"/>
        </w:rPr>
        <w:t>النوع أ</w:t>
      </w:r>
      <w:r w:rsidRPr="00D000A9">
        <w:rPr>
          <w:rFonts w:hint="cs"/>
          <w:sz w:val="36"/>
          <w:szCs w:val="36"/>
          <w:rtl/>
          <w:lang w:val="fr-FR" w:bidi="ar-DZ"/>
        </w:rPr>
        <w:t>: كبريتات النحاس ذات اللون الأزرق.</w:t>
      </w:r>
    </w:p>
    <w:p w:rsidR="007D45F4" w:rsidRPr="00D000A9" w:rsidRDefault="007D45F4">
      <w:p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b/>
          <w:bCs/>
          <w:sz w:val="36"/>
          <w:szCs w:val="36"/>
          <w:rtl/>
          <w:lang w:val="fr-FR" w:bidi="ar-DZ"/>
        </w:rPr>
        <w:t>النوع ب</w:t>
      </w:r>
      <w:r w:rsidRPr="00D000A9">
        <w:rPr>
          <w:rFonts w:hint="cs"/>
          <w:sz w:val="36"/>
          <w:szCs w:val="36"/>
          <w:rtl/>
          <w:lang w:val="fr-FR" w:bidi="ar-DZ"/>
        </w:rPr>
        <w:t>: كلور الحديد الثنائي ذي اللون الأخضر.</w:t>
      </w:r>
    </w:p>
    <w:p w:rsidR="007D45F4" w:rsidRPr="00D000A9" w:rsidRDefault="007D45F4" w:rsidP="00D000A9">
      <w:p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b/>
          <w:bCs/>
          <w:sz w:val="36"/>
          <w:szCs w:val="36"/>
          <w:rtl/>
          <w:lang w:val="fr-FR" w:bidi="ar-DZ"/>
        </w:rPr>
        <w:t>النوع ج</w:t>
      </w:r>
      <w:r w:rsidRPr="00D000A9">
        <w:rPr>
          <w:rFonts w:hint="cs"/>
          <w:sz w:val="36"/>
          <w:szCs w:val="36"/>
          <w:rtl/>
          <w:lang w:val="fr-FR" w:bidi="ar-DZ"/>
        </w:rPr>
        <w:t>: حمض كلور الماء (روح الملح) ليستعمله في إزالة الترسبات في الأنابيب والحنفيات.</w:t>
      </w:r>
    </w:p>
    <w:p w:rsidR="007D45F4" w:rsidRPr="00D000A9" w:rsidRDefault="007D45F4">
      <w:p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 xml:space="preserve">عند وصول عمر الأب وجد عمر وصديقه، فحذرهما من خطورة التعامل مع هذه الأنواع، ولكنها أقل خطورة من التيار الكهربائي، وأثناء استعماله لها، وضع القليل منها في </w:t>
      </w:r>
      <w:proofErr w:type="spellStart"/>
      <w:r w:rsidRPr="00D000A9">
        <w:rPr>
          <w:rFonts w:hint="cs"/>
          <w:sz w:val="36"/>
          <w:szCs w:val="36"/>
          <w:rtl/>
          <w:lang w:val="fr-FR" w:bidi="ar-DZ"/>
        </w:rPr>
        <w:t>قارورات</w:t>
      </w:r>
      <w:proofErr w:type="spellEnd"/>
      <w:r w:rsidRPr="00D000A9">
        <w:rPr>
          <w:rFonts w:hint="cs"/>
          <w:sz w:val="36"/>
          <w:szCs w:val="36"/>
          <w:rtl/>
          <w:lang w:val="fr-FR" w:bidi="ar-DZ"/>
        </w:rPr>
        <w:t xml:space="preserve"> من الحديد فحدث ما يلي:</w:t>
      </w:r>
    </w:p>
    <w:p w:rsidR="007D45F4" w:rsidRPr="00D000A9" w:rsidRDefault="007D45F4" w:rsidP="00D000A9">
      <w:pPr>
        <w:pStyle w:val="a3"/>
        <w:numPr>
          <w:ilvl w:val="0"/>
          <w:numId w:val="2"/>
        </w:num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b/>
          <w:bCs/>
          <w:sz w:val="36"/>
          <w:szCs w:val="36"/>
          <w:rtl/>
          <w:lang w:val="fr-FR" w:bidi="ar-DZ"/>
        </w:rPr>
        <w:t>النوع أ:</w:t>
      </w:r>
      <w:r w:rsidRPr="00D000A9">
        <w:rPr>
          <w:rFonts w:hint="cs"/>
          <w:sz w:val="36"/>
          <w:szCs w:val="36"/>
          <w:rtl/>
          <w:lang w:val="fr-FR" w:bidi="ar-DZ"/>
        </w:rPr>
        <w:t xml:space="preserve"> اختفى لونه الأزرق.</w:t>
      </w:r>
    </w:p>
    <w:p w:rsidR="007D45F4" w:rsidRPr="00D000A9" w:rsidRDefault="007D45F4" w:rsidP="00D000A9">
      <w:pPr>
        <w:pStyle w:val="a3"/>
        <w:numPr>
          <w:ilvl w:val="0"/>
          <w:numId w:val="2"/>
        </w:num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b/>
          <w:bCs/>
          <w:sz w:val="36"/>
          <w:szCs w:val="36"/>
          <w:rtl/>
          <w:lang w:val="fr-FR" w:bidi="ar-DZ"/>
        </w:rPr>
        <w:t>النوع ب</w:t>
      </w:r>
      <w:r w:rsidRPr="00D000A9">
        <w:rPr>
          <w:rFonts w:hint="cs"/>
          <w:sz w:val="36"/>
          <w:szCs w:val="36"/>
          <w:rtl/>
          <w:lang w:val="fr-FR" w:bidi="ar-DZ"/>
        </w:rPr>
        <w:t>: لم يحدث له أي شيء.</w:t>
      </w:r>
    </w:p>
    <w:p w:rsidR="007D45F4" w:rsidRDefault="007D45F4" w:rsidP="00D000A9">
      <w:pPr>
        <w:pStyle w:val="a3"/>
        <w:numPr>
          <w:ilvl w:val="0"/>
          <w:numId w:val="2"/>
        </w:numPr>
        <w:rPr>
          <w:sz w:val="36"/>
          <w:szCs w:val="36"/>
          <w:lang w:val="fr-FR" w:bidi="ar-DZ"/>
        </w:rPr>
      </w:pPr>
      <w:r w:rsidRPr="00D000A9">
        <w:rPr>
          <w:rFonts w:hint="cs"/>
          <w:b/>
          <w:bCs/>
          <w:sz w:val="36"/>
          <w:szCs w:val="36"/>
          <w:rtl/>
          <w:lang w:val="fr-FR" w:bidi="ar-DZ"/>
        </w:rPr>
        <w:t>النوع ج</w:t>
      </w:r>
      <w:r w:rsidRPr="00D000A9">
        <w:rPr>
          <w:rFonts w:hint="cs"/>
          <w:sz w:val="36"/>
          <w:szCs w:val="36"/>
          <w:rtl/>
          <w:lang w:val="fr-FR" w:bidi="ar-DZ"/>
        </w:rPr>
        <w:t>: تآكلت قارورة الحديد كما تآكل جزء من الحجر الكلسي عند سقوط قطرات عليه من النوع الكيميائي ج.</w:t>
      </w:r>
    </w:p>
    <w:p w:rsidR="00D000A9" w:rsidRPr="00D000A9" w:rsidRDefault="00D000A9" w:rsidP="00D000A9">
      <w:pPr>
        <w:rPr>
          <w:rFonts w:hint="cs"/>
          <w:sz w:val="36"/>
          <w:szCs w:val="36"/>
          <w:rtl/>
          <w:lang w:val="fr-FR" w:bidi="ar-DZ"/>
        </w:rPr>
      </w:pPr>
      <w:bookmarkStart w:id="0" w:name="_GoBack"/>
      <w:bookmarkEnd w:id="0"/>
    </w:p>
    <w:p w:rsidR="007D45F4" w:rsidRPr="00D000A9" w:rsidRDefault="00D000A9" w:rsidP="00D000A9">
      <w:pPr>
        <w:pStyle w:val="a3"/>
        <w:numPr>
          <w:ilvl w:val="0"/>
          <w:numId w:val="1"/>
        </w:numPr>
        <w:rPr>
          <w:rFonts w:hint="cs"/>
          <w:sz w:val="36"/>
          <w:szCs w:val="36"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>في رأيك هل توجد محاليل عازلة للكهرباء؟</w:t>
      </w:r>
    </w:p>
    <w:p w:rsidR="00D000A9" w:rsidRPr="00D000A9" w:rsidRDefault="00D000A9" w:rsidP="00D000A9">
      <w:pPr>
        <w:pStyle w:val="a3"/>
        <w:numPr>
          <w:ilvl w:val="0"/>
          <w:numId w:val="1"/>
        </w:numPr>
        <w:rPr>
          <w:rFonts w:hint="cs"/>
          <w:sz w:val="36"/>
          <w:szCs w:val="36"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>النوع الكيميائي ج ناقل للتيار الكهربائي. ماهي حاملات الشحنة فيه علمًا أن الإلكترونات هي حاملات الشحنة في النواقل.</w:t>
      </w:r>
    </w:p>
    <w:p w:rsidR="00D000A9" w:rsidRPr="00D000A9" w:rsidRDefault="00D000A9" w:rsidP="00D000A9">
      <w:pPr>
        <w:pStyle w:val="a3"/>
        <w:numPr>
          <w:ilvl w:val="0"/>
          <w:numId w:val="1"/>
        </w:numPr>
        <w:rPr>
          <w:rFonts w:hint="cs"/>
          <w:sz w:val="36"/>
          <w:szCs w:val="36"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>اقترح طريقة تجعلنا نسترجع النحاس في النوع الكيميائي أ.</w:t>
      </w:r>
    </w:p>
    <w:p w:rsidR="00D000A9" w:rsidRPr="00D000A9" w:rsidRDefault="00D000A9" w:rsidP="00D000A9">
      <w:pPr>
        <w:pStyle w:val="a3"/>
        <w:numPr>
          <w:ilvl w:val="0"/>
          <w:numId w:val="1"/>
        </w:numPr>
        <w:rPr>
          <w:rFonts w:hint="cs"/>
          <w:sz w:val="36"/>
          <w:szCs w:val="36"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 xml:space="preserve">أعط تفسيرًا للتحولات الحادثة عند وضع الأنواع الكيميائية في </w:t>
      </w:r>
      <w:proofErr w:type="spellStart"/>
      <w:r w:rsidRPr="00D000A9">
        <w:rPr>
          <w:rFonts w:hint="cs"/>
          <w:sz w:val="36"/>
          <w:szCs w:val="36"/>
          <w:rtl/>
          <w:lang w:val="fr-FR" w:bidi="ar-DZ"/>
        </w:rPr>
        <w:t>القارورات</w:t>
      </w:r>
      <w:proofErr w:type="spellEnd"/>
      <w:r w:rsidRPr="00D000A9">
        <w:rPr>
          <w:rFonts w:hint="cs"/>
          <w:sz w:val="36"/>
          <w:szCs w:val="36"/>
          <w:rtl/>
          <w:lang w:val="fr-FR" w:bidi="ar-DZ"/>
        </w:rPr>
        <w:t xml:space="preserve"> الحديدية.</w:t>
      </w:r>
    </w:p>
    <w:p w:rsidR="00D000A9" w:rsidRPr="00D000A9" w:rsidRDefault="00D000A9" w:rsidP="00D000A9">
      <w:pPr>
        <w:pStyle w:val="a3"/>
        <w:numPr>
          <w:ilvl w:val="0"/>
          <w:numId w:val="1"/>
        </w:numPr>
        <w:rPr>
          <w:rFonts w:hint="cs"/>
          <w:sz w:val="36"/>
          <w:szCs w:val="36"/>
          <w:rtl/>
          <w:lang w:val="fr-FR" w:bidi="ar-DZ"/>
        </w:rPr>
      </w:pPr>
      <w:r w:rsidRPr="00D000A9">
        <w:rPr>
          <w:rFonts w:hint="cs"/>
          <w:sz w:val="36"/>
          <w:szCs w:val="36"/>
          <w:rtl/>
          <w:lang w:val="fr-FR" w:bidi="ar-DZ"/>
        </w:rPr>
        <w:t xml:space="preserve">الفرد الكيميائي لحجر الكلس له الصيغة </w:t>
      </w:r>
      <w:r w:rsidRPr="00D000A9">
        <w:rPr>
          <w:sz w:val="36"/>
          <w:szCs w:val="36"/>
          <w:lang w:val="fr-FR" w:bidi="ar-DZ"/>
        </w:rPr>
        <w:t>CaCO</w:t>
      </w:r>
      <w:r w:rsidRPr="00D000A9">
        <w:rPr>
          <w:sz w:val="36"/>
          <w:szCs w:val="36"/>
          <w:vertAlign w:val="subscript"/>
          <w:lang w:val="fr-FR" w:bidi="ar-DZ"/>
        </w:rPr>
        <w:t>3</w:t>
      </w:r>
      <w:r w:rsidRPr="00D000A9">
        <w:rPr>
          <w:rFonts w:hint="cs"/>
          <w:sz w:val="36"/>
          <w:szCs w:val="36"/>
          <w:rtl/>
          <w:lang w:val="fr-FR" w:bidi="ar-DZ"/>
        </w:rPr>
        <w:t xml:space="preserve"> ومن ضمن الأفراد الكيميائية الناتجة عند ملامسته للنوع الكيميائية ج غاز ثنائي أكسيد الكربون </w:t>
      </w:r>
      <w:r w:rsidRPr="00D000A9">
        <w:rPr>
          <w:sz w:val="36"/>
          <w:szCs w:val="36"/>
          <w:lang w:val="fr-FR" w:bidi="ar-DZ"/>
        </w:rPr>
        <w:t>CO</w:t>
      </w:r>
      <w:r w:rsidRPr="00D000A9">
        <w:rPr>
          <w:sz w:val="36"/>
          <w:szCs w:val="36"/>
          <w:vertAlign w:val="subscript"/>
          <w:lang w:val="fr-FR" w:bidi="ar-DZ"/>
        </w:rPr>
        <w:t>2</w:t>
      </w:r>
      <w:r w:rsidRPr="00D000A9">
        <w:rPr>
          <w:rFonts w:hint="cs"/>
          <w:sz w:val="36"/>
          <w:szCs w:val="36"/>
          <w:rtl/>
          <w:lang w:val="fr-FR" w:bidi="ar-DZ"/>
        </w:rPr>
        <w:t xml:space="preserve"> والماء </w:t>
      </w:r>
      <w:proofErr w:type="gramStart"/>
      <w:r w:rsidRPr="00D000A9">
        <w:rPr>
          <w:sz w:val="36"/>
          <w:szCs w:val="36"/>
          <w:lang w:val="fr-FR" w:bidi="ar-DZ"/>
        </w:rPr>
        <w:t>H</w:t>
      </w:r>
      <w:r w:rsidRPr="00D000A9">
        <w:rPr>
          <w:sz w:val="36"/>
          <w:szCs w:val="36"/>
          <w:vertAlign w:val="subscript"/>
          <w:lang w:val="fr-FR" w:bidi="ar-DZ"/>
        </w:rPr>
        <w:t>2</w:t>
      </w:r>
      <w:r w:rsidRPr="00D000A9">
        <w:rPr>
          <w:sz w:val="36"/>
          <w:szCs w:val="36"/>
          <w:lang w:val="fr-FR" w:bidi="ar-DZ"/>
        </w:rPr>
        <w:t>O</w:t>
      </w:r>
      <w:r w:rsidRPr="00D000A9">
        <w:rPr>
          <w:rFonts w:hint="cs"/>
          <w:sz w:val="36"/>
          <w:szCs w:val="36"/>
          <w:rtl/>
          <w:lang w:val="fr-FR" w:bidi="ar-DZ"/>
        </w:rPr>
        <w:t xml:space="preserve"> .</w:t>
      </w:r>
      <w:proofErr w:type="gramEnd"/>
      <w:r w:rsidRPr="00D000A9">
        <w:rPr>
          <w:rFonts w:hint="cs"/>
          <w:sz w:val="36"/>
          <w:szCs w:val="36"/>
          <w:rtl/>
          <w:lang w:val="fr-FR" w:bidi="ar-DZ"/>
        </w:rPr>
        <w:t xml:space="preserve"> أكتب المعادلة </w:t>
      </w:r>
      <w:proofErr w:type="spellStart"/>
      <w:r w:rsidRPr="00D000A9">
        <w:rPr>
          <w:rFonts w:hint="cs"/>
          <w:sz w:val="36"/>
          <w:szCs w:val="36"/>
          <w:rtl/>
          <w:lang w:val="fr-FR" w:bidi="ar-DZ"/>
        </w:rPr>
        <w:t>المنمذجة</w:t>
      </w:r>
      <w:proofErr w:type="spellEnd"/>
      <w:r w:rsidRPr="00D000A9">
        <w:rPr>
          <w:rFonts w:hint="cs"/>
          <w:sz w:val="36"/>
          <w:szCs w:val="36"/>
          <w:rtl/>
          <w:lang w:val="fr-FR" w:bidi="ar-DZ"/>
        </w:rPr>
        <w:t xml:space="preserve"> للتحول الحادث.</w:t>
      </w:r>
    </w:p>
    <w:sectPr w:rsidR="00D000A9" w:rsidRPr="00D000A9" w:rsidSect="003B4CDD">
      <w:pgSz w:w="12240" w:h="15840"/>
      <w:pgMar w:top="510" w:right="510" w:bottom="510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FAE"/>
    <w:multiLevelType w:val="hybridMultilevel"/>
    <w:tmpl w:val="E26A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67922"/>
    <w:multiLevelType w:val="hybridMultilevel"/>
    <w:tmpl w:val="3258A48A"/>
    <w:lvl w:ilvl="0" w:tplc="58D68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E5"/>
    <w:rsid w:val="003B4CDD"/>
    <w:rsid w:val="004F76E5"/>
    <w:rsid w:val="007D45F4"/>
    <w:rsid w:val="00A83C82"/>
    <w:rsid w:val="00D0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7DE"/>
  <w15:chartTrackingRefBased/>
  <w15:docId w15:val="{53B35EA6-4ECD-4AA1-BC68-95502BFE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3</cp:revision>
  <dcterms:created xsi:type="dcterms:W3CDTF">2018-11-06T15:29:00Z</dcterms:created>
  <dcterms:modified xsi:type="dcterms:W3CDTF">2018-11-06T16:00:00Z</dcterms:modified>
</cp:coreProperties>
</file>