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373"/>
        <w:gridCol w:w="1418"/>
        <w:gridCol w:w="2531"/>
        <w:gridCol w:w="1728"/>
        <w:gridCol w:w="538"/>
        <w:gridCol w:w="3071"/>
      </w:tblGrid>
      <w:tr w:rsidR="00802485" w:rsidRPr="0051148C" w:rsidTr="004249E9">
        <w:tc>
          <w:tcPr>
            <w:tcW w:w="2791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DB566D" w:rsidRPr="0051148C" w:rsidRDefault="00DB566D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السنة</w:t>
            </w:r>
            <w:r w:rsidR="00F451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الرابعة</w:t>
            </w:r>
            <w:r w:rsidR="00B734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</w:t>
            </w:r>
          </w:p>
        </w:tc>
        <w:tc>
          <w:tcPr>
            <w:tcW w:w="4797" w:type="dxa"/>
            <w:gridSpan w:val="3"/>
            <w:tcBorders>
              <w:top w:val="single" w:sz="2" w:space="0" w:color="auto"/>
            </w:tcBorders>
            <w:vAlign w:val="center"/>
          </w:tcPr>
          <w:p w:rsidR="00DB566D" w:rsidRPr="0051148C" w:rsidRDefault="00DB566D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الميدان</w:t>
            </w:r>
            <w:r w:rsidR="00F451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:الظواهر الميكانيكية</w:t>
            </w:r>
          </w:p>
        </w:tc>
        <w:tc>
          <w:tcPr>
            <w:tcW w:w="3071" w:type="dxa"/>
            <w:tcBorders>
              <w:top w:val="single" w:sz="2" w:space="0" w:color="auto"/>
              <w:right w:val="single" w:sz="2" w:space="0" w:color="auto"/>
            </w:tcBorders>
          </w:tcPr>
          <w:p w:rsidR="00DB566D" w:rsidRPr="0051148C" w:rsidRDefault="000F421B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الاسم</w:t>
            </w:r>
            <w:r w:rsidR="00DB566D"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واللقب</w:t>
            </w:r>
            <w:r w:rsidR="00F451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: خلية التأطير الحمادنة</w:t>
            </w:r>
          </w:p>
          <w:p w:rsidR="00DB566D" w:rsidRPr="0051148C" w:rsidRDefault="00DB566D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متوسطة:</w:t>
            </w:r>
            <w:r w:rsidR="00AB090A" w:rsidRPr="0051148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51C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</w:p>
        </w:tc>
      </w:tr>
      <w:tr w:rsidR="00802485" w:rsidRPr="0051148C" w:rsidTr="004249E9">
        <w:tc>
          <w:tcPr>
            <w:tcW w:w="2791" w:type="dxa"/>
            <w:gridSpan w:val="2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892F14" w:rsidRPr="0051148C" w:rsidRDefault="00DB566D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السنة الدراسية: </w:t>
            </w:r>
            <w:r w:rsidR="00F451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2018.2017</w:t>
            </w:r>
          </w:p>
        </w:tc>
        <w:tc>
          <w:tcPr>
            <w:tcW w:w="4797" w:type="dxa"/>
            <w:gridSpan w:val="3"/>
            <w:tcBorders>
              <w:bottom w:val="single" w:sz="2" w:space="0" w:color="auto"/>
            </w:tcBorders>
            <w:vAlign w:val="center"/>
          </w:tcPr>
          <w:p w:rsidR="00DB566D" w:rsidRPr="00F451C9" w:rsidRDefault="00DB566D" w:rsidP="004249E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الوحدة التعلمية:  </w:t>
            </w:r>
            <w:r w:rsidR="00F451C9" w:rsidRPr="00F451C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highlight w:val="lightGray"/>
                <w:rtl/>
              </w:rPr>
              <w:t>دافعة أرخميدس في السوائل</w:t>
            </w:r>
            <w:r w:rsidR="00F451C9" w:rsidRPr="00F451C9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DB566D" w:rsidRPr="0051148C" w:rsidRDefault="00DB566D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المدة: </w:t>
            </w:r>
            <w:r w:rsidR="00F451C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01</w:t>
            </w: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ساعة</w:t>
            </w:r>
          </w:p>
        </w:tc>
      </w:tr>
      <w:tr w:rsidR="00A22282" w:rsidRPr="0051148C" w:rsidTr="004249E9">
        <w:trPr>
          <w:trHeight w:val="731"/>
        </w:trPr>
        <w:tc>
          <w:tcPr>
            <w:tcW w:w="7588" w:type="dxa"/>
            <w:gridSpan w:val="5"/>
            <w:tcBorders>
              <w:top w:val="single" w:sz="2" w:space="0" w:color="auto"/>
              <w:left w:val="single" w:sz="2" w:space="0" w:color="auto"/>
            </w:tcBorders>
          </w:tcPr>
          <w:p w:rsidR="005A0E6A" w:rsidRPr="007B3068" w:rsidRDefault="00FE2CEF" w:rsidP="004249E9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FE2CE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يحل مشكلات من الحياة اليومية  متعلقة ب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الحالة الحركية للأجسام باعتبارها جمل ميكانيكية موظفا المفاهيم المرتبطة بالقوة و التوازن</w:t>
            </w:r>
          </w:p>
        </w:tc>
        <w:tc>
          <w:tcPr>
            <w:tcW w:w="3071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A22282" w:rsidRPr="0051148C" w:rsidRDefault="00A22282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الكفاءة الختامية</w:t>
            </w:r>
          </w:p>
        </w:tc>
      </w:tr>
      <w:tr w:rsidR="00A22282" w:rsidRPr="0051148C" w:rsidTr="004249E9">
        <w:tc>
          <w:tcPr>
            <w:tcW w:w="7588" w:type="dxa"/>
            <w:gridSpan w:val="5"/>
            <w:tcBorders>
              <w:left w:val="single" w:sz="2" w:space="0" w:color="auto"/>
            </w:tcBorders>
          </w:tcPr>
          <w:p w:rsidR="00A22282" w:rsidRPr="00572509" w:rsidRDefault="007B3068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572509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يطبق شرط التوازن في حالة الجسم المغمور في السائل</w:t>
            </w:r>
          </w:p>
          <w:p w:rsidR="007B3068" w:rsidRPr="00EC78D9" w:rsidRDefault="007B3068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يحدد خصائص شعاع دافعة أرخميدس المطبقة على جسم مغمور في الماء</w:t>
            </w:r>
          </w:p>
          <w:p w:rsidR="007B3068" w:rsidRPr="00EC78D9" w:rsidRDefault="007B3068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يحدد العوامل المؤثرة في شدة دافعة أرخميدس</w:t>
            </w:r>
          </w:p>
          <w:p w:rsidR="007B3068" w:rsidRPr="00EC78D9" w:rsidRDefault="007B3068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يكتب علاقة التو</w:t>
            </w:r>
            <w:r w:rsidR="00EC78D9"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ازن لجسم صلب مغمور كلية داخل السائل </w:t>
            </w:r>
          </w:p>
          <w:p w:rsidR="00EC78D9" w:rsidRDefault="00EC78D9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يحدد شرط توازن جسم يطفو فوق سطح الماء</w:t>
            </w:r>
          </w:p>
          <w:p w:rsidR="00EC78D9" w:rsidRPr="00572509" w:rsidRDefault="00EC78D9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572509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يعين شدة دافعة أرخميدس</w:t>
            </w:r>
          </w:p>
          <w:p w:rsidR="00EC78D9" w:rsidRPr="00EC78D9" w:rsidRDefault="00EC78D9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يعين تجريبيا شدة دافعة أرخميدس</w:t>
            </w:r>
          </w:p>
          <w:p w:rsidR="00EC78D9" w:rsidRDefault="00EC78D9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يميز بين ثقل الجسم و دافعة أرخميدس</w:t>
            </w:r>
          </w:p>
          <w:p w:rsidR="00EC78D9" w:rsidRPr="00572509" w:rsidRDefault="00EC78D9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572509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>يوظف قوة دافعة أرخميدس في التمييز بين طبيعة المواد</w:t>
            </w:r>
          </w:p>
          <w:p w:rsidR="00EC78D9" w:rsidRPr="00EC78D9" w:rsidRDefault="00EC78D9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يقارن بين كثافة الأجسام الصلبة باستخدام دافعة أرخميدس</w:t>
            </w:r>
          </w:p>
          <w:p w:rsidR="00EC78D9" w:rsidRPr="00EC78D9" w:rsidRDefault="00EC78D9" w:rsidP="004249E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EC78D9">
              <w:rPr>
                <w:rFonts w:asciiTheme="majorBidi" w:hAnsiTheme="majorBidi" w:cstheme="majorBidi" w:hint="cs"/>
                <w:sz w:val="24"/>
                <w:szCs w:val="24"/>
                <w:rtl/>
              </w:rPr>
              <w:t>يعين تجريبيا كثافة جسم صلب</w:t>
            </w:r>
          </w:p>
          <w:p w:rsidR="005A0E6A" w:rsidRPr="0051148C" w:rsidRDefault="005A0E6A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1" w:type="dxa"/>
            <w:tcBorders>
              <w:right w:val="single" w:sz="2" w:space="0" w:color="auto"/>
            </w:tcBorders>
            <w:vAlign w:val="center"/>
          </w:tcPr>
          <w:p w:rsidR="00A22282" w:rsidRPr="0051148C" w:rsidRDefault="00A22282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مؤشرات التقويم</w:t>
            </w:r>
          </w:p>
        </w:tc>
      </w:tr>
      <w:tr w:rsidR="00A22282" w:rsidRPr="0051148C" w:rsidTr="004249E9">
        <w:tc>
          <w:tcPr>
            <w:tcW w:w="7588" w:type="dxa"/>
            <w:gridSpan w:val="5"/>
            <w:tcBorders>
              <w:left w:val="single" w:sz="2" w:space="0" w:color="auto"/>
            </w:tcBorders>
          </w:tcPr>
          <w:p w:rsidR="00A22282" w:rsidRDefault="0083272D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وجود قوة في الماء تعاكس الثقل</w:t>
            </w:r>
          </w:p>
          <w:p w:rsidR="0083272D" w:rsidRPr="0051148C" w:rsidRDefault="0083272D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العوامل المؤثرة في شدة دافعة أرخميدس</w:t>
            </w:r>
          </w:p>
          <w:p w:rsidR="005A0E6A" w:rsidRPr="0051148C" w:rsidRDefault="005A0E6A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1" w:type="dxa"/>
            <w:tcBorders>
              <w:right w:val="single" w:sz="2" w:space="0" w:color="auto"/>
            </w:tcBorders>
            <w:vAlign w:val="center"/>
          </w:tcPr>
          <w:p w:rsidR="00A22282" w:rsidRPr="0051148C" w:rsidRDefault="00A22282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العقبات الواجب تخطيها</w:t>
            </w:r>
          </w:p>
        </w:tc>
      </w:tr>
      <w:tr w:rsidR="00A22282" w:rsidRPr="0051148C" w:rsidTr="004249E9">
        <w:tc>
          <w:tcPr>
            <w:tcW w:w="7588" w:type="dxa"/>
            <w:gridSpan w:val="5"/>
            <w:tcBorders>
              <w:left w:val="single" w:sz="2" w:space="0" w:color="auto"/>
            </w:tcBorders>
          </w:tcPr>
          <w:p w:rsidR="00A22282" w:rsidRPr="0051148C" w:rsidRDefault="0083272D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توازن جسم صلب خاضع لفعل قوتين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الكثافة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خصائص القوة </w:t>
            </w:r>
            <w:r w:rsidR="00FE1B77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الثقل</w:t>
            </w:r>
          </w:p>
          <w:p w:rsidR="005A0E6A" w:rsidRPr="0051148C" w:rsidRDefault="005A0E6A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1" w:type="dxa"/>
            <w:tcBorders>
              <w:right w:val="single" w:sz="2" w:space="0" w:color="auto"/>
            </w:tcBorders>
            <w:vAlign w:val="center"/>
          </w:tcPr>
          <w:p w:rsidR="00A22282" w:rsidRPr="0051148C" w:rsidRDefault="00A22282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الموارد القبلية(التقويم التشخيصي)</w:t>
            </w:r>
          </w:p>
        </w:tc>
      </w:tr>
      <w:tr w:rsidR="00A22282" w:rsidRPr="0051148C" w:rsidTr="004249E9">
        <w:tc>
          <w:tcPr>
            <w:tcW w:w="7588" w:type="dxa"/>
            <w:gridSpan w:val="5"/>
            <w:tcBorders>
              <w:left w:val="single" w:sz="2" w:space="0" w:color="auto"/>
            </w:tcBorders>
          </w:tcPr>
          <w:p w:rsidR="00A22282" w:rsidRPr="0051148C" w:rsidRDefault="00FE1B77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الجديد في الفيزياء أولى ثانوي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مواقع من الانترنت </w:t>
            </w:r>
          </w:p>
          <w:p w:rsidR="005A0E6A" w:rsidRPr="0051148C" w:rsidRDefault="005A0E6A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071" w:type="dxa"/>
            <w:tcBorders>
              <w:right w:val="single" w:sz="2" w:space="0" w:color="auto"/>
            </w:tcBorders>
            <w:vAlign w:val="center"/>
          </w:tcPr>
          <w:p w:rsidR="00A22282" w:rsidRPr="0051148C" w:rsidRDefault="00A22282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السندات التعليمية المستعملة</w:t>
            </w:r>
          </w:p>
        </w:tc>
      </w:tr>
      <w:tr w:rsidR="00AC27D0" w:rsidRPr="0051148C" w:rsidTr="004249E9">
        <w:tc>
          <w:tcPr>
            <w:tcW w:w="7588" w:type="dxa"/>
            <w:gridSpan w:val="5"/>
            <w:tcBorders>
              <w:left w:val="single" w:sz="2" w:space="0" w:color="auto"/>
            </w:tcBorders>
            <w:vAlign w:val="center"/>
          </w:tcPr>
          <w:p w:rsidR="00AC27D0" w:rsidRPr="0051148C" w:rsidRDefault="00FE1B77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ربيعة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كرة بلاستيكية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حامل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حوض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حوض به ثقب جانبي </w:t>
            </w:r>
            <w:r w:rsidR="0043316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ميزان</w:t>
            </w:r>
            <w:r w:rsidR="0043316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- جسم صغير لا يذوب في الماء</w:t>
            </w:r>
          </w:p>
          <w:p w:rsidR="00AC27D0" w:rsidRPr="0051148C" w:rsidRDefault="00AC27D0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071" w:type="dxa"/>
            <w:tcBorders>
              <w:right w:val="single" w:sz="2" w:space="0" w:color="auto"/>
            </w:tcBorders>
            <w:vAlign w:val="center"/>
          </w:tcPr>
          <w:p w:rsidR="00AC27D0" w:rsidRPr="0051148C" w:rsidRDefault="00AC27D0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الوسائل التعليمية</w:t>
            </w:r>
          </w:p>
        </w:tc>
      </w:tr>
      <w:tr w:rsidR="00A22282" w:rsidRPr="0051148C" w:rsidTr="004249E9">
        <w:tc>
          <w:tcPr>
            <w:tcW w:w="1065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E57B8" w:rsidRDefault="00802485" w:rsidP="004249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1 - </w:t>
            </w:r>
            <w:r w:rsidR="00A22282"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نص الوضعية الجزئية</w:t>
            </w:r>
            <w:r w:rsidR="00892F14"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 :</w:t>
            </w:r>
          </w:p>
          <w:p w:rsidR="00A22282" w:rsidRPr="00FE57B8" w:rsidRDefault="00FE57B8" w:rsidP="004249E9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highlight w:val="lightGray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  <w:t xml:space="preserve">      </w:t>
            </w:r>
            <w:r w:rsidR="00B949E2" w:rsidRPr="00FE57B8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highlight w:val="lightGray"/>
                <w:rtl/>
              </w:rPr>
              <w:t xml:space="preserve">زار صلاح الدين ميناء مستغانم رفقة أبيه , رمى حجرا في البحر فلاحظ أنه يغوص , و لفت انتباهه البواخر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highlight w:val="lightGray"/>
              </w:rPr>
              <w:t xml:space="preserve">                 </w:t>
            </w:r>
            <w:r w:rsidR="00B949E2" w:rsidRPr="00FE57B8">
              <w:rPr>
                <w:rFonts w:asciiTheme="majorBidi" w:hAnsiTheme="majorBidi" w:cstheme="majorBidi" w:hint="cs"/>
                <w:b/>
                <w:bCs/>
                <w:color w:val="0070C0"/>
                <w:sz w:val="28"/>
                <w:szCs w:val="28"/>
                <w:highlight w:val="lightGray"/>
                <w:rtl/>
              </w:rPr>
              <w:t xml:space="preserve">الكبيرة الراسية في الميناء تطفو فوق سطح الماء , فتساءل عن هذه الظاهرة </w:t>
            </w:r>
          </w:p>
          <w:p w:rsidR="00A22282" w:rsidRDefault="00FE57B8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FE57B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lightGray"/>
              </w:rPr>
              <w:t xml:space="preserve">           </w:t>
            </w:r>
            <w:r w:rsidR="00B949E2" w:rsidRPr="00FE57B8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highlight w:val="lightGray"/>
                <w:rtl/>
              </w:rPr>
              <w:t>قدم تفسيرا مناسبا لصلاح الدين</w:t>
            </w:r>
            <w:r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lightGray"/>
              </w:rPr>
              <w:t xml:space="preserve"> </w:t>
            </w:r>
            <w:r w:rsidR="00B949E2" w:rsidRPr="00FE57B8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highlight w:val="lightGray"/>
                <w:rtl/>
              </w:rPr>
              <w:t>. </w:t>
            </w:r>
            <w:r w:rsidR="00B949E2" w:rsidRPr="00FE57B8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highlight w:val="lightGray"/>
              </w:rPr>
              <w:t>!!</w:t>
            </w:r>
          </w:p>
          <w:p w:rsidR="00C04B46" w:rsidRPr="00C04B46" w:rsidRDefault="00C04B46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</w:p>
        </w:tc>
      </w:tr>
      <w:tr w:rsidR="00A22282" w:rsidRPr="0051148C" w:rsidTr="004249E9">
        <w:tc>
          <w:tcPr>
            <w:tcW w:w="10659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A22282" w:rsidRPr="0051148C" w:rsidRDefault="00802485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2 - </w:t>
            </w:r>
            <w:r w:rsidR="00A22282"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جمع التصورات</w:t>
            </w:r>
          </w:p>
        </w:tc>
      </w:tr>
      <w:tr w:rsidR="00892F14" w:rsidRPr="0051148C" w:rsidTr="004249E9">
        <w:tc>
          <w:tcPr>
            <w:tcW w:w="1373" w:type="dxa"/>
            <w:tcBorders>
              <w:left w:val="single" w:sz="2" w:space="0" w:color="auto"/>
              <w:right w:val="single" w:sz="2" w:space="0" w:color="auto"/>
            </w:tcBorders>
          </w:tcPr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المصادقة</w:t>
            </w:r>
          </w:p>
        </w:tc>
        <w:tc>
          <w:tcPr>
            <w:tcW w:w="6215" w:type="dxa"/>
            <w:gridSpan w:val="4"/>
            <w:tcBorders>
              <w:left w:val="single" w:sz="2" w:space="0" w:color="auto"/>
            </w:tcBorders>
          </w:tcPr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الفرضية المتوقعة</w:t>
            </w:r>
          </w:p>
        </w:tc>
        <w:tc>
          <w:tcPr>
            <w:tcW w:w="3071" w:type="dxa"/>
            <w:tcBorders>
              <w:right w:val="single" w:sz="2" w:space="0" w:color="auto"/>
            </w:tcBorders>
          </w:tcPr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الأفواج</w:t>
            </w:r>
          </w:p>
        </w:tc>
      </w:tr>
      <w:tr w:rsidR="00892F14" w:rsidRPr="0051148C" w:rsidTr="004249E9">
        <w:tc>
          <w:tcPr>
            <w:tcW w:w="1373" w:type="dxa"/>
            <w:tcBorders>
              <w:left w:val="single" w:sz="2" w:space="0" w:color="auto"/>
              <w:right w:val="single" w:sz="2" w:space="0" w:color="auto"/>
            </w:tcBorders>
          </w:tcPr>
          <w:p w:rsidR="00892F14" w:rsidRPr="0051148C" w:rsidRDefault="00892F14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215" w:type="dxa"/>
            <w:gridSpan w:val="4"/>
            <w:tcBorders>
              <w:left w:val="single" w:sz="2" w:space="0" w:color="auto"/>
            </w:tcBorders>
          </w:tcPr>
          <w:p w:rsidR="00892F14" w:rsidRPr="0051148C" w:rsidRDefault="00A715BE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السفن مصنوعة من الخشب</w:t>
            </w:r>
          </w:p>
        </w:tc>
        <w:tc>
          <w:tcPr>
            <w:tcW w:w="3071" w:type="dxa"/>
            <w:tcBorders>
              <w:right w:val="single" w:sz="2" w:space="0" w:color="auto"/>
            </w:tcBorders>
          </w:tcPr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الفوج الأول</w:t>
            </w:r>
          </w:p>
        </w:tc>
      </w:tr>
      <w:tr w:rsidR="00892F14" w:rsidRPr="0051148C" w:rsidTr="004249E9">
        <w:tc>
          <w:tcPr>
            <w:tcW w:w="137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2F14" w:rsidRPr="0051148C" w:rsidRDefault="00892F14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215" w:type="dxa"/>
            <w:gridSpan w:val="4"/>
            <w:tcBorders>
              <w:left w:val="single" w:sz="2" w:space="0" w:color="auto"/>
              <w:bottom w:val="single" w:sz="2" w:space="0" w:color="auto"/>
            </w:tcBorders>
          </w:tcPr>
          <w:p w:rsidR="00892F14" w:rsidRPr="0051148C" w:rsidRDefault="00A715BE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المحركات ترفع السفينة</w:t>
            </w:r>
          </w:p>
        </w:tc>
        <w:tc>
          <w:tcPr>
            <w:tcW w:w="3071" w:type="dxa"/>
            <w:tcBorders>
              <w:bottom w:val="single" w:sz="2" w:space="0" w:color="auto"/>
              <w:right w:val="single" w:sz="2" w:space="0" w:color="auto"/>
            </w:tcBorders>
          </w:tcPr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الفوج الثاني</w:t>
            </w:r>
          </w:p>
        </w:tc>
      </w:tr>
      <w:tr w:rsidR="00892F14" w:rsidRPr="0051148C" w:rsidTr="004249E9"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2F14" w:rsidRPr="0051148C" w:rsidRDefault="00892F14" w:rsidP="004249E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621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92F14" w:rsidRPr="0051148C" w:rsidRDefault="00A715BE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الماء يرفع السفينة</w:t>
            </w:r>
          </w:p>
        </w:tc>
        <w:tc>
          <w:tcPr>
            <w:tcW w:w="3071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92F14" w:rsidRPr="0051148C" w:rsidRDefault="00892F14" w:rsidP="004249E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الفوج الثالث</w:t>
            </w:r>
          </w:p>
        </w:tc>
      </w:tr>
      <w:tr w:rsidR="00A22282" w:rsidRPr="0051148C" w:rsidTr="004249E9">
        <w:tc>
          <w:tcPr>
            <w:tcW w:w="10659" w:type="dxa"/>
            <w:gridSpan w:val="6"/>
            <w:tcBorders>
              <w:top w:val="single" w:sz="2" w:space="0" w:color="auto"/>
            </w:tcBorders>
          </w:tcPr>
          <w:p w:rsidR="00A22282" w:rsidRPr="0051148C" w:rsidRDefault="00A22282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سير الوضعية الجزئية</w:t>
            </w:r>
          </w:p>
        </w:tc>
      </w:tr>
      <w:tr w:rsidR="00802485" w:rsidRPr="0051148C" w:rsidTr="004249E9">
        <w:tc>
          <w:tcPr>
            <w:tcW w:w="5322" w:type="dxa"/>
            <w:gridSpan w:val="3"/>
            <w:tcBorders>
              <w:right w:val="single" w:sz="2" w:space="0" w:color="auto"/>
            </w:tcBorders>
          </w:tcPr>
          <w:p w:rsidR="00802485" w:rsidRPr="0051148C" w:rsidRDefault="00802485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أنشطة التلاميذ</w:t>
            </w:r>
          </w:p>
        </w:tc>
        <w:tc>
          <w:tcPr>
            <w:tcW w:w="5337" w:type="dxa"/>
            <w:gridSpan w:val="3"/>
            <w:tcBorders>
              <w:left w:val="single" w:sz="2" w:space="0" w:color="auto"/>
            </w:tcBorders>
          </w:tcPr>
          <w:p w:rsidR="00802485" w:rsidRPr="0051148C" w:rsidRDefault="00802485" w:rsidP="004249E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أنشطة الأستاذ</w:t>
            </w:r>
          </w:p>
        </w:tc>
      </w:tr>
      <w:tr w:rsidR="00802485" w:rsidRPr="0051148C" w:rsidTr="004249E9">
        <w:tc>
          <w:tcPr>
            <w:tcW w:w="5322" w:type="dxa"/>
            <w:gridSpan w:val="3"/>
            <w:tcBorders>
              <w:right w:val="single" w:sz="2" w:space="0" w:color="auto"/>
            </w:tcBorders>
          </w:tcPr>
          <w:p w:rsidR="00802485" w:rsidRPr="0051148C" w:rsidRDefault="00802485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4 – الملاحظات والنتائج</w:t>
            </w: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:</w:t>
            </w:r>
          </w:p>
          <w:p w:rsidR="00802485" w:rsidRDefault="00802485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E6C3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الملاحظة</w:t>
            </w: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: </w:t>
            </w:r>
            <w:r w:rsidR="006E6C32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الكرة ترتفع إلى الأعلى</w:t>
            </w:r>
          </w:p>
          <w:p w:rsidR="006E6C32" w:rsidRPr="006E6C32" w:rsidRDefault="006E6C32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6E6C32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تفسير :</w:t>
            </w:r>
            <w:r w:rsidR="007E7F3F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Pr="007E7F3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الكرة تحركت بفعل قوة </w:t>
            </w:r>
            <w:r w:rsidR="007E7F3F" w:rsidRPr="007E7F3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اثر بها السائل</w:t>
            </w:r>
          </w:p>
          <w:p w:rsidR="007A4CF5" w:rsidRDefault="00802485" w:rsidP="007A4CF5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7E7F3F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النتيجة:</w:t>
            </w:r>
          </w:p>
          <w:p w:rsidR="00802485" w:rsidRDefault="00802485" w:rsidP="007A4CF5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</w:pPr>
            <w:r w:rsidRPr="007E7F3F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7E7F3F" w:rsidRPr="007E7F3F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تسمى القوة التي يؤثر بها الماء على الكرة : </w:t>
            </w:r>
            <w:r w:rsidR="007E7F3F" w:rsidRPr="005C3A8D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>دافعة ارخميدس</w:t>
            </w:r>
            <w:r w:rsidR="007A4CF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       </w:t>
            </w:r>
            <w:r w:rsidR="007A4CF5" w:rsidRPr="007A4CF5">
              <w:rPr>
                <w:rFonts w:asciiTheme="majorBidi" w:hAnsiTheme="majorBidi" w:cstheme="majorBidi"/>
                <w:b/>
                <w:bCs/>
                <w:color w:val="00B050"/>
                <w:sz w:val="40"/>
                <w:szCs w:val="40"/>
              </w:rPr>
              <w:t xml:space="preserve"> P</w:t>
            </w:r>
            <w:r w:rsidR="007A4CF5" w:rsidRPr="007A4CF5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>A</w:t>
            </w: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jc w:val="right"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</w:pPr>
            <w:r w:rsidRPr="009626D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ملاحظة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</w:rPr>
              <w:t xml:space="preserve"> : الربيعة تشير إلى الثقل    </w:t>
            </w:r>
            <w:r w:rsidRPr="006C099F">
              <w:rPr>
                <w:rFonts w:asciiTheme="majorBidi" w:hAnsiTheme="majorBidi" w:cstheme="majorBidi"/>
                <w:b/>
                <w:bCs/>
                <w:color w:val="00B050"/>
                <w:sz w:val="48"/>
                <w:szCs w:val="48"/>
              </w:rPr>
              <w:t>p</w:t>
            </w:r>
            <w:r w:rsidRPr="006C099F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>ap</w:t>
            </w: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 xml:space="preserve">    </w:t>
            </w:r>
            <w:r w:rsidRPr="004249E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 xml:space="preserve"> p</w:t>
            </w:r>
            <w:r w:rsidRPr="004249E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>ap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sym w:font="Symbol" w:char="F03C"/>
            </w:r>
            <w:r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 xml:space="preserve">  </w:t>
            </w:r>
            <w:r w:rsidRPr="004249E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p</w:t>
            </w:r>
          </w:p>
          <w:p w:rsidR="00295D33" w:rsidRDefault="004249E9" w:rsidP="00295D3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 xml:space="preserve">  </w:t>
            </w:r>
            <w:r w:rsidR="00295D33"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vertAlign w:val="subscript"/>
                <w:rtl/>
              </w:rPr>
              <w:t xml:space="preserve">ثقل الجسم في الهواء: </w:t>
            </w:r>
            <w:r w:rsidR="00295D33" w:rsidRPr="004249E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</w:t>
            </w:r>
          </w:p>
          <w:p w:rsidR="00295D33" w:rsidRDefault="00295D33" w:rsidP="00295D33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rtl/>
              </w:rPr>
            </w:pPr>
            <w:r w:rsidRPr="004249E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p</w:t>
            </w:r>
            <w:r w:rsidRPr="004249E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>ap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vertAlign w:val="subscript"/>
                <w:rtl/>
              </w:rPr>
              <w:t>: الثقل الظاهري</w:t>
            </w:r>
          </w:p>
          <w:p w:rsidR="004249E9" w:rsidRPr="007E7F3F" w:rsidRDefault="007A0297" w:rsidP="007A4CF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7A4CF5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تفسير : </w:t>
            </w:r>
            <w:r w:rsidRPr="007A4CF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السائل دفع الجسم نحو الأعلى بقوة شاقولية</w:t>
            </w:r>
            <w:r w:rsidR="004249E9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</w:rPr>
              <w:t xml:space="preserve">  </w:t>
            </w:r>
          </w:p>
          <w:p w:rsidR="00892F14" w:rsidRDefault="007A0297" w:rsidP="004249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7A029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>نتيجة :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شدة دافعة ارخميدس تعطى بالعلاقة التالية : </w:t>
            </w:r>
          </w:p>
          <w:p w:rsidR="00AF7D5D" w:rsidRDefault="00B42E76" w:rsidP="007A4CF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B42E76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rect id="_x0000_s1034" style="position:absolute;left:0;text-align:left;margin-left:85.7pt;margin-top:5.05pt;width:157.5pt;height:52.7pt;z-index:251659264" strokecolor="red" strokeweight="3pt">
                  <v:textbox>
                    <w:txbxContent>
                      <w:p w:rsidR="007A4CF5" w:rsidRPr="007A4CF5" w:rsidRDefault="007A4CF5" w:rsidP="007A4CF5">
                        <w:pPr>
                          <w:bidi/>
                          <w:jc w:val="center"/>
                          <w:rPr>
                            <w:color w:val="00B050"/>
                          </w:rPr>
                        </w:pP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40"/>
                            <w:szCs w:val="40"/>
                          </w:rPr>
                          <w:t>p</w:t>
                        </w: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</w:rPr>
                          <w:t>ap</w:t>
                        </w:r>
                        <w:r w:rsidRPr="007A4CF5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</w:rPr>
                          <w:t xml:space="preserve">   </w:t>
                        </w:r>
                        <w:r w:rsidRPr="007A4CF5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72"/>
                            <w:szCs w:val="72"/>
                            <w:vertAlign w:val="subscript"/>
                            <w:rtl/>
                            <w:lang w:bidi="ar-DZ"/>
                          </w:rPr>
                          <w:t>-</w:t>
                        </w:r>
                        <w:r w:rsidRPr="007A4CF5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  <w:rtl/>
                          </w:rPr>
                          <w:t xml:space="preserve"> </w:t>
                        </w: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  <w:t xml:space="preserve"> </w:t>
                        </w: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40"/>
                            <w:szCs w:val="40"/>
                          </w:rPr>
                          <w:t>P</w:t>
                        </w:r>
                        <w:r w:rsidRPr="007A4CF5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24"/>
                            <w:szCs w:val="24"/>
                          </w:rPr>
                          <w:t xml:space="preserve">= </w:t>
                        </w:r>
                        <w:r w:rsidRPr="007A4CF5">
                          <w:rPr>
                            <w:rFonts w:asciiTheme="majorBidi" w:hAnsiTheme="majorBidi" w:cstheme="majorBidi" w:hint="cs"/>
                            <w:b/>
                            <w:bCs/>
                            <w:color w:val="00B05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40"/>
                            <w:szCs w:val="40"/>
                          </w:rPr>
                          <w:t>P</w:t>
                        </w:r>
                        <w:r w:rsidRPr="007A4CF5">
                          <w:rPr>
                            <w:rFonts w:asciiTheme="majorBidi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 w:rsidR="007A0297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rtl/>
              </w:rPr>
              <w:t xml:space="preserve">                                         </w:t>
            </w:r>
          </w:p>
          <w:p w:rsidR="007A0297" w:rsidRDefault="00AF7D5D" w:rsidP="00AF7D5D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tab/>
            </w:r>
          </w:p>
          <w:p w:rsidR="00AF7D5D" w:rsidRDefault="00AF7D5D" w:rsidP="00AF7D5D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F7D5D" w:rsidRDefault="00AF7D5D" w:rsidP="00AF7D5D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F7D5D" w:rsidRDefault="00AF7D5D" w:rsidP="00AF7D5D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AF7D5D" w:rsidRDefault="00AF7D5D" w:rsidP="00AF7D5D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86243E" w:rsidRDefault="00AF7D5D" w:rsidP="0086243E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AF7D5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highlight w:val="yellow"/>
                <w:rtl/>
              </w:rPr>
              <w:t>نتيجة :شدة دافعة أرخميدس تساوي ثقل الماء المزاح</w:t>
            </w:r>
          </w:p>
          <w:p w:rsidR="0086243E" w:rsidRDefault="0086243E" w:rsidP="0086243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6243E" w:rsidRPr="0086243E" w:rsidRDefault="0086243E" w:rsidP="0086243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6243E" w:rsidRPr="0086243E" w:rsidRDefault="0086243E" w:rsidP="0086243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6243E" w:rsidRPr="0086243E" w:rsidRDefault="0086243E" w:rsidP="0086243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أكمل الرسومات وقارن بين شدة ثقل الجسم و شدة دافعة أرخميدس في كل شكل </w:t>
            </w:r>
          </w:p>
          <w:p w:rsidR="00BD2E9A" w:rsidRDefault="00B42E76" w:rsidP="0086243E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42E76">
              <w:rPr>
                <w:rFonts w:asciiTheme="majorBidi" w:hAnsiTheme="majorBidi" w:cstheme="majorBidi"/>
                <w:b/>
                <w:bCs/>
                <w:noProof/>
                <w:color w:val="FF0000"/>
                <w:sz w:val="24"/>
                <w:szCs w:val="24"/>
                <w:lang w:eastAsia="fr-FR"/>
              </w:rPr>
              <w:pict>
                <v:group id="_x0000_s1079" style="position:absolute;left:0;text-align:left;margin-left:21.4pt;margin-top:10.6pt;width:221.8pt;height:141.05pt;z-index:251662336" coordorigin="2471,10365" coordsize="8274,4035">
                  <v:rect id="_x0000_s1080" style="position:absolute;left:6255;top:12480;width:1740;height:1215" fillcolor="#c6d9f1 [671]"/>
                  <v:rect id="_x0000_s1081" style="position:absolute;left:2471;top:12225;width:1740;height:1215" fillcolor="#c6d9f1 [671]"/>
                  <v:oval id="_x0000_s1082" style="position:absolute;left:2970;top:13080;width:514;height:360" fillcolor="#c4bc96 [2414]"/>
                  <v:oval id="_x0000_s1083" style="position:absolute;left:6872;top:12900;width:514;height:360" fillcolor="#c4bc96 [2414]"/>
                  <v:rect id="_x0000_s1084" style="position:absolute;left:9005;top:11355;width:1740;height:1215" fillcolor="#c6d9f1 [671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5" type="#_x0000_t32" style="position:absolute;left:10745;top:11055;width:0;height:300" o:connectortype="straight"/>
                  <v:shape id="_x0000_s1086" type="#_x0000_t32" style="position:absolute;left:9005;top:11055;width:0;height:300" o:connectortype="straight"/>
                  <v:shape id="_x0000_s1087" type="#_x0000_t32" style="position:absolute;left:7995;top:12195;width:0;height:300" o:connectortype="straight"/>
                  <v:shape id="_x0000_s1088" type="#_x0000_t32" style="position:absolute;left:6255;top:12180;width:0;height:300" o:connectortype="straight"/>
                  <v:shape id="_x0000_s1089" type="#_x0000_t32" style="position:absolute;left:4211;top:11955;width:0;height:300" o:connectortype="straight"/>
                  <v:shape id="_x0000_s1090" type="#_x0000_t32" style="position:absolute;left:2471;top:11955;width:0;height:300" o:connectortype="straight"/>
                  <v:oval id="_x0000_s1091" style="position:absolute;left:9443;top:11235;width:514;height:360" fillcolor="#c4bc96 [2414]"/>
                  <v:shape id="_x0000_s1092" type="#_x0000_t32" style="position:absolute;left:9720;top:11595;width:0;height:495" o:connectortype="straight" strokeweight="3pt">
                    <v:stroke endarrow="block"/>
                  </v:shape>
                  <v:shape id="_x0000_s1093" type="#_x0000_t32" style="position:absolute;left:9720;top:10365;width:0;height:990;flip:y" o:connectortype="straight" strokeweight="2.25pt">
                    <v:stroke endarrow="block"/>
                  </v:shape>
                  <v:shape id="_x0000_s1094" type="#_x0000_t32" style="position:absolute;left:7095;top:13080;width:0;height:450" o:connectortype="straight">
                    <v:stroke endarrow="block"/>
                  </v:shape>
                  <v:shape id="_x0000_s1095" type="#_x0000_t32" style="position:absolute;left:7095;top:12495;width:0;height:525;flip:y" o:connectortype="straight">
                    <v:stroke startarrow="oval" endarrow="block"/>
                  </v:shape>
                  <v:shape id="_x0000_s1096" type="#_x0000_t32" style="position:absolute;left:3225;top:13260;width:0;height:1140" o:connectortype="straight" strokeweight="2.25pt">
                    <v:stroke endarrow="block"/>
                  </v:shape>
                  <v:shape id="_x0000_s1097" type="#_x0000_t32" style="position:absolute;left:3225;top:12705;width:0;height:480;flip:y" o:connectortype="straight">
                    <v:stroke startarrow="oval" endarrow="block"/>
                  </v:shape>
                </v:group>
              </w:pict>
            </w: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BD2E9A" w:rsidRDefault="00BD2E9A" w:rsidP="00BD2E9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F7D5D" w:rsidRDefault="00BD2E9A" w:rsidP="00BD2E9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BD2E9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الرجوع إلى الفرضيات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:</w:t>
            </w:r>
          </w:p>
          <w:p w:rsidR="00BD2E9A" w:rsidRPr="00BD2E9A" w:rsidRDefault="00BD2E9A" w:rsidP="00BD2E9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الفرضية 03 مقبولة </w:t>
            </w:r>
          </w:p>
        </w:tc>
        <w:tc>
          <w:tcPr>
            <w:tcW w:w="5337" w:type="dxa"/>
            <w:gridSpan w:val="3"/>
            <w:tcBorders>
              <w:left w:val="single" w:sz="2" w:space="0" w:color="auto"/>
            </w:tcBorders>
          </w:tcPr>
          <w:p w:rsidR="00802485" w:rsidRPr="0051148C" w:rsidRDefault="00802485" w:rsidP="004249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lastRenderedPageBreak/>
              <w:t>3 – الإختبار التجريبي:</w:t>
            </w:r>
          </w:p>
          <w:p w:rsidR="00802485" w:rsidRPr="00BB67F8" w:rsidRDefault="0043316C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highlight w:val="green"/>
                <w:rtl/>
              </w:rPr>
            </w:pPr>
            <w:r w:rsidRPr="00BB67F8"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highlight w:val="green"/>
                <w:rtl/>
              </w:rPr>
              <w:t xml:space="preserve">النشاط </w:t>
            </w:r>
            <w:r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green"/>
                <w:rtl/>
              </w:rPr>
              <w:t xml:space="preserve"> الأول : </w:t>
            </w:r>
            <w:r w:rsidR="006E6C32"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green"/>
                <w:rtl/>
              </w:rPr>
              <w:t xml:space="preserve">وجود دافعة أرخميدس </w:t>
            </w:r>
          </w:p>
          <w:p w:rsidR="006E6C32" w:rsidRPr="0043316C" w:rsidRDefault="006E6C32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rtl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green"/>
                <w:rtl/>
              </w:rPr>
              <w:t xml:space="preserve">تجربة </w:t>
            </w:r>
            <w:r w:rsidR="009760E6"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green"/>
                <w:rtl/>
              </w:rPr>
              <w:t>01</w:t>
            </w:r>
            <w:r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green"/>
                <w:rtl/>
              </w:rPr>
              <w:t xml:space="preserve">: </w:t>
            </w:r>
            <w:r w:rsidRPr="00BB67F8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نغمر كرة بلاستيكية في حوض به ماء ثم نتركها</w:t>
            </w:r>
            <w:r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</w:p>
          <w:p w:rsidR="0043316C" w:rsidRDefault="0043316C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B42E7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42E76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group id="_x0000_s1026" style="position:absolute;left:0;text-align:left;margin-left:-5.65pt;margin-top:3.15pt;width:255.75pt;height:84.6pt;z-index:251658240" coordorigin="2910,1755" coordsize="8325,166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1027" type="#_x0000_t8" style="position:absolute;left:5145;top:1860;width:2535;height:1335" fillcolor="#c6d9f1 [671]">
                    <v:textbox style="mso-next-textbox:#_x0000_s1027">
                      <w:txbxContent>
                        <w:p w:rsidR="004D7E0E" w:rsidRDefault="004D7E0E" w:rsidP="004D7E0E"/>
                      </w:txbxContent>
                    </v:textbox>
                  </v:shape>
                  <v:shape id="_x0000_s1028" type="#_x0000_t8" style="position:absolute;left:8700;top:1860;width:2535;height:1335" fillcolor="#c6d9f1 [671]">
                    <v:textbox style="mso-next-textbox:#_x0000_s1028">
                      <w:txbxContent>
                        <w:p w:rsidR="004D7E0E" w:rsidRDefault="004D7E0E" w:rsidP="004D7E0E"/>
                      </w:txbxContent>
                    </v:textbox>
                  </v:shape>
                  <v:oval id="_x0000_s1029" style="position:absolute;left:6195;top:2685;width:405;height:435" fillcolor="red"/>
                  <v:shape id="_x0000_s1030" type="#_x0000_t32" style="position:absolute;left:4875;top:2940;width:1320;height:15;flip:y" o:connectortype="straight">
                    <v:stroke endarrow="block"/>
                  </v:shape>
                  <v:rect id="_x0000_s1031" style="position:absolute;left:2910;top:2685;width:1725;height:735" stroked="f">
                    <v:textbox style="mso-next-textbox:#_x0000_s1031">
                      <w:txbxContent>
                        <w:p w:rsidR="004D7E0E" w:rsidRPr="000E7C8F" w:rsidRDefault="004D7E0E" w:rsidP="004D7E0E">
                          <w:pPr>
                            <w:bidi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0E7C8F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DZ"/>
                            </w:rPr>
                            <w:t>كرة بلاستيكية</w:t>
                          </w:r>
                        </w:p>
                      </w:txbxContent>
                    </v:textbox>
                  </v:rect>
                  <v:shape id="_x0000_s1032" type="#_x0000_t32" style="position:absolute;left:4305;top:2085;width:1455;height:15" o:connectortype="straight">
                    <v:stroke endarrow="block"/>
                  </v:shape>
                  <v:rect id="_x0000_s1033" style="position:absolute;left:3375;top:1755;width:1035;height:615" stroked="f">
                    <v:textbox style="mso-next-textbox:#_x0000_s1033">
                      <w:txbxContent>
                        <w:p w:rsidR="004D7E0E" w:rsidRPr="000E7C8F" w:rsidRDefault="004D7E0E" w:rsidP="004D7E0E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0E7C8F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DZ"/>
                            </w:rPr>
                            <w:t>ماء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Default="009760E6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9760E6" w:rsidRPr="00BB67F8" w:rsidRDefault="002E5DB6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highlight w:val="lightGray"/>
                <w:rtl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lightGray"/>
                <w:rtl/>
              </w:rPr>
              <w:t>النشاط الثاني : شدة دافعة أرخميدس</w:t>
            </w:r>
          </w:p>
          <w:p w:rsidR="002E5DB6" w:rsidRPr="00BB67F8" w:rsidRDefault="002E5DB6" w:rsidP="004249E9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lightGray"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lightGray"/>
                <w:rtl/>
              </w:rPr>
              <w:t>تجربة 02 :</w:t>
            </w:r>
            <w:r w:rsidR="004249E9"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 xml:space="preserve">نعلق جسما في جهاز ربيعة و نقرأ قيمة ثقله </w:t>
            </w:r>
            <w:r w:rsidR="004249E9" w:rsidRPr="00BB67F8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lightGray"/>
              </w:rPr>
              <w:t>P</w:t>
            </w:r>
          </w:p>
          <w:p w:rsidR="00802485" w:rsidRPr="00BB67F8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color w:val="C00000"/>
                <w:sz w:val="24"/>
                <w:szCs w:val="24"/>
                <w:highlight w:val="lightGray"/>
                <w:rtl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color w:val="C00000"/>
                <w:sz w:val="24"/>
                <w:szCs w:val="24"/>
                <w:highlight w:val="lightGray"/>
                <w:rtl/>
              </w:rPr>
              <w:t>(الجسم لا يذوب في الماء)</w:t>
            </w:r>
          </w:p>
          <w:p w:rsidR="004249E9" w:rsidRPr="00BB67F8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>نغمر الجسم كليا في الماء ( انظر الشكل المقابل )</w:t>
            </w:r>
          </w:p>
          <w:p w:rsidR="00F209F5" w:rsidRPr="00F209F5" w:rsidRDefault="00F209F5" w:rsidP="00F209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>ماذا تلاحظ ؟ ماذا تستنتج ؟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802485" w:rsidRDefault="0080248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B42E76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B42E76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group id="_x0000_s1035" style="position:absolute;left:0;text-align:left;margin-left:65.15pt;margin-top:3.5pt;width:104.25pt;height:101.35pt;z-index:251660288" coordorigin="6810,4605" coordsize="3525,3825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036" type="#_x0000_t22" style="position:absolute;left:8460;top:7305;width:1875;height:1125" fillcolor="#c6d9f1 [671]"/>
                  <v:shape id="_x0000_s1037" type="#_x0000_t32" style="position:absolute;left:6810;top:4605;width:1350;height:0;flip:x" o:connectortype="straight" strokeweight="4.5pt"/>
                  <v:shape id="_x0000_s1038" type="#_x0000_t32" style="position:absolute;left:8820;top:4605;width:1350;height:0;flip:x" o:connectortype="straight" strokeweight="4.5pt"/>
                  <v:rect id="_x0000_s1039" style="position:absolute;left:7080;top:5775;width:525;height:1440"/>
                  <v:shape id="_x0000_s1040" type="#_x0000_t32" style="position:absolute;left:7335;top:4605;width:0;height:1170" o:connectortype="straight"/>
                  <v:shape id="_x0000_s1041" type="#_x0000_t32" style="position:absolute;left:7335;top:7215;width:0;height:585" o:connectortype="straight"/>
                  <v:rect id="_x0000_s1042" style="position:absolute;left:7080;top:7800;width:525;height:240" fillcolor="red"/>
                  <v:rect id="_x0000_s1043" style="position:absolute;left:9165;top:5775;width:525;height:1440"/>
                  <v:shape id="_x0000_s1044" type="#_x0000_t32" style="position:absolute;left:9435;top:4605;width:0;height:1170" o:connectortype="straight"/>
                  <v:shape id="_x0000_s1045" type="#_x0000_t32" style="position:absolute;left:9435;top:7215;width:0;height:330" o:connectortype="straight"/>
                  <v:rect id="_x0000_s1046" style="position:absolute;left:9165;top:7560;width:525;height:240" fillcolor="red"/>
                </v:group>
              </w:pict>
            </w: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7A4CF5" w:rsidRPr="00BB67F8" w:rsidRDefault="007A4CF5" w:rsidP="007A4CF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>تجربة 03 :</w:t>
            </w:r>
            <w:r w:rsidR="00FB7060"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لاحظ الشكل المقابل</w:t>
            </w:r>
            <w:r w:rsidR="00FB7060" w:rsidRPr="00BB67F8">
              <w:rPr>
                <w:rFonts w:asciiTheme="majorBidi" w:hAnsiTheme="majorBidi" w:cstheme="majorBidi" w:hint="cs"/>
                <w:b/>
                <w:bCs/>
                <w:color w:val="FF0000"/>
                <w:sz w:val="24"/>
                <w:szCs w:val="24"/>
                <w:highlight w:val="yellow"/>
                <w:rtl/>
                <w:lang w:bidi="ar-DZ"/>
              </w:rPr>
              <w:t xml:space="preserve"> </w:t>
            </w:r>
          </w:p>
          <w:p w:rsidR="00AF7D5D" w:rsidRPr="00BB67F8" w:rsidRDefault="00AF7D5D" w:rsidP="00AF7D5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استعمل نفس الجسم المستخدم في التجربة 02</w:t>
            </w:r>
          </w:p>
          <w:p w:rsidR="00AF7D5D" w:rsidRPr="00BB67F8" w:rsidRDefault="00AF7D5D" w:rsidP="00AF7D5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  <w:lang w:bidi="ar-DZ"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احسب كتلة الماء المزاح باستعمال الميزان  ولتكن ( </w:t>
            </w:r>
            <w:r w:rsidRPr="00BB67F8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lang w:bidi="ar-DZ"/>
              </w:rPr>
              <w:t>m</w:t>
            </w:r>
            <w:r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)</w:t>
            </w:r>
          </w:p>
          <w:p w:rsidR="00AF7D5D" w:rsidRPr="00BB67F8" w:rsidRDefault="00AF7D5D" w:rsidP="00AF7D5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lang w:bidi="ar-DZ"/>
              </w:rPr>
            </w:pPr>
            <w:r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 xml:space="preserve">احسب ثقل الماء المزاح باستعمال العلاقة         </w:t>
            </w:r>
            <w:r w:rsidRPr="00BB67F8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lang w:bidi="ar-DZ"/>
              </w:rPr>
              <w:t>P= m*g</w:t>
            </w:r>
          </w:p>
          <w:p w:rsidR="005A0E6A" w:rsidRDefault="00B42E76" w:rsidP="002A7338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B42E76"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lang w:eastAsia="fr-FR"/>
              </w:rPr>
              <w:pict>
                <v:group id="_x0000_s1048" style="position:absolute;left:0;text-align:left;margin-left:7.85pt;margin-top:6.8pt;width:183.75pt;height:78pt;z-index:251661312" coordorigin="2305,8565" coordsize="4567,2010">
                  <v:shape id="_x0000_s1049" type="#_x0000_t32" style="position:absolute;left:5603;top:8565;width:0;height:510" o:connectortype="straight"/>
                  <v:shape id="_x0000_s1050" type="#_x0000_t32" style="position:absolute;left:6871;top:8565;width:1;height:630" o:connectortype="straight"/>
                  <v:shape id="_x0000_s1051" type="#_x0000_t8" style="position:absolute;left:4301;top:9720;width:1232;height:465"/>
                  <v:rect id="_x0000_s1052" style="position:absolute;left:5603;top:9195;width:1267;height:840" fillcolor="#8db3e2 [1311]"/>
                  <v:shape id="_x0000_s1053" type="#_x0000_t32" style="position:absolute;left:5089;top:9075;width:513;height:330;flip:x" o:connectortype="straight"/>
                  <v:shape id="_x0000_s1054" type="#_x0000_t32" style="position:absolute;left:5205;top:9195;width:397;height:300;flip:x" o:connectortype="straight"/>
                  <v:rect id="_x0000_s1055" style="position:absolute;left:5945;top:9495;width:310;height:127" fillcolor="red"/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_x0000_s1056" type="#_x0000_t119" style="position:absolute;left:4607;top:10185;width:598;height:180" fillcolor="#8db3e2 [1311]"/>
                  <v:shape id="_x0000_s1057" type="#_x0000_t32" style="position:absolute;left:3745;top:10260;width:1131;height:0" o:connectortype="straight">
                    <v:stroke endarrow="block"/>
                  </v:shape>
                  <v:rect id="_x0000_s1058" style="position:absolute;left:2305;top:10035;width:1440;height:540" stroked="f">
                    <v:textbox>
                      <w:txbxContent>
                        <w:p w:rsidR="006A061F" w:rsidRPr="008B2BAF" w:rsidRDefault="006A061F" w:rsidP="006A061F">
                          <w:pPr>
                            <w:bidi/>
                            <w:rPr>
                              <w:b/>
                              <w:bCs/>
                              <w:rtl/>
                              <w:lang w:bidi="ar-DZ"/>
                            </w:rPr>
                          </w:pPr>
                          <w:r w:rsidRPr="008B2BAF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الماء المزاح</w:t>
                          </w:r>
                        </w:p>
                      </w:txbxContent>
                    </v:textbox>
                  </v:rect>
                </v:group>
              </w:pict>
            </w:r>
            <w:r w:rsidR="00AF7D5D" w:rsidRPr="00BB67F8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  <w:lang w:bidi="ar-DZ"/>
              </w:rPr>
              <w:t>ماذا تستنتج ؟</w:t>
            </w:r>
            <w:r w:rsidR="00AF7D5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7A3B71" w:rsidRDefault="007A3B71" w:rsidP="007A3B7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7A3B71" w:rsidRDefault="007A3B71" w:rsidP="007A3B7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7A3B71" w:rsidRDefault="007A3B71" w:rsidP="007A3B7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7A3B71" w:rsidRDefault="007A3B71" w:rsidP="007A3B7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7A3B71" w:rsidRDefault="007A3B71" w:rsidP="007A3B7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7A3B71" w:rsidRPr="0051148C" w:rsidRDefault="007A3B71" w:rsidP="007A3B7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802485" w:rsidRPr="0051148C" w:rsidRDefault="00802485" w:rsidP="002A733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6C099F" w:rsidRDefault="00802485" w:rsidP="006C099F">
            <w:pPr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5 - إرساء الموارد</w:t>
            </w:r>
            <w:r w:rsidR="006C099F" w:rsidRPr="007E7F3F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:rsidR="006C099F" w:rsidRPr="001369E5" w:rsidRDefault="006C099F" w:rsidP="001369E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yellow"/>
                <w:rtl/>
                <w:lang w:bidi="ar-DZ"/>
              </w:rPr>
            </w:pP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</w:rPr>
              <w:t xml:space="preserve">تسمى القوة التي يؤثر بها السائل على الأجسام المغمورة فيه  : </w:t>
            </w:r>
            <w:r w:rsidRPr="001369E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yellow"/>
                <w:rtl/>
              </w:rPr>
              <w:t xml:space="preserve">دافعة ارخميدس   </w:t>
            </w:r>
            <w:r w:rsidRPr="001369E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yellow"/>
                <w:vertAlign w:val="subscript"/>
                <w:rtl/>
                <w:lang w:bidi="ar-DZ"/>
              </w:rPr>
              <w:t xml:space="preserve"> </w:t>
            </w:r>
            <w:r w:rsidRPr="001369E5">
              <w:rPr>
                <w:rFonts w:asciiTheme="majorBidi" w:hAnsiTheme="majorBidi" w:cstheme="majorBidi" w:hint="cs"/>
                <w:color w:val="00B050"/>
                <w:sz w:val="24"/>
                <w:szCs w:val="24"/>
                <w:highlight w:val="yellow"/>
                <w:vertAlign w:val="subscript"/>
                <w:rtl/>
                <w:lang w:bidi="ar-DZ"/>
              </w:rPr>
              <w:t>رمزها</w:t>
            </w:r>
            <w:r w:rsidRPr="001369E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yellow"/>
                <w:rtl/>
                <w:lang w:bidi="ar-DZ"/>
              </w:rPr>
              <w:t xml:space="preserve">  </w:t>
            </w:r>
            <w:r w:rsidRPr="001369E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yellow"/>
              </w:rPr>
              <w:t>P</w:t>
            </w:r>
            <w:r w:rsidRPr="001369E5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yellow"/>
                <w:vertAlign w:val="subscript"/>
              </w:rPr>
              <w:t>A</w:t>
            </w:r>
            <w:r w:rsidRPr="001369E5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highlight w:val="yellow"/>
                <w:rtl/>
                <w:lang w:bidi="ar-DZ"/>
              </w:rPr>
              <w:t xml:space="preserve">  </w:t>
            </w:r>
          </w:p>
          <w:p w:rsidR="00A97A60" w:rsidRPr="001369E5" w:rsidRDefault="00A97A60" w:rsidP="00A97A6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highlight w:val="lightGray"/>
                <w:rtl/>
                <w:lang w:bidi="ar-DZ"/>
              </w:rPr>
            </w:pPr>
          </w:p>
          <w:p w:rsidR="001369E5" w:rsidRPr="001369E5" w:rsidRDefault="00A97A60" w:rsidP="001369E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  <w:vertAlign w:val="subscript"/>
                <w:rtl/>
              </w:rPr>
            </w:pP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 xml:space="preserve">شدة دافعة ارخميدس تعطى بالعلاقة التالية  </w:t>
            </w:r>
          </w:p>
          <w:p w:rsidR="00A97A60" w:rsidRPr="001369E5" w:rsidRDefault="00A97A60" w:rsidP="001369E5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  <w:vertAlign w:val="subscript"/>
              </w:rPr>
            </w:pP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 xml:space="preserve">     </w:t>
            </w:r>
            <w:r w:rsidRPr="001369E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</w:rPr>
              <w:t>p</w:t>
            </w:r>
            <w:r w:rsidRPr="001369E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  <w:vertAlign w:val="subscript"/>
              </w:rPr>
              <w:t>ap</w:t>
            </w: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 xml:space="preserve">   </w:t>
            </w: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vertAlign w:val="subscript"/>
                <w:rtl/>
                <w:lang w:bidi="ar-DZ"/>
              </w:rPr>
              <w:t>-</w:t>
            </w: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vertAlign w:val="subscript"/>
                <w:rtl/>
              </w:rPr>
              <w:t xml:space="preserve"> </w:t>
            </w:r>
            <w:r w:rsidRPr="001369E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</w:rPr>
              <w:t xml:space="preserve"> P</w:t>
            </w: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 xml:space="preserve">  </w:t>
            </w:r>
            <w:r w:rsidRPr="001369E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</w:rPr>
              <w:t xml:space="preserve">= </w:t>
            </w: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lightGray"/>
                <w:rtl/>
              </w:rPr>
              <w:t xml:space="preserve"> </w:t>
            </w:r>
            <w:r w:rsidRPr="001369E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</w:rPr>
              <w:t>P</w:t>
            </w:r>
            <w:r w:rsidRPr="001369E5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lightGray"/>
                <w:vertAlign w:val="subscript"/>
              </w:rPr>
              <w:t>A</w:t>
            </w:r>
          </w:p>
          <w:p w:rsidR="00B93FEE" w:rsidRPr="001369E5" w:rsidRDefault="00A97A60" w:rsidP="001369E5">
            <w:pPr>
              <w:bidi/>
              <w:ind w:left="360"/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lightGray"/>
                <w:vertAlign w:val="subscript"/>
              </w:rPr>
            </w:pPr>
            <w:r w:rsidRPr="001369E5"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lightGray"/>
                <w:vertAlign w:val="subscript"/>
                <w:rtl/>
              </w:rPr>
              <w:t xml:space="preserve">ثقل الجسم في الهواء: </w:t>
            </w:r>
            <w:r w:rsidRPr="001369E5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lightGray"/>
              </w:rPr>
              <w:t>p</w:t>
            </w:r>
            <w:r w:rsidRPr="001369E5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lightGray"/>
                <w:vertAlign w:val="subscript"/>
              </w:rPr>
              <w:t xml:space="preserve">ap     </w:t>
            </w:r>
            <w:r w:rsidRPr="001369E5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lightGray"/>
              </w:rPr>
              <w:t xml:space="preserve">         P</w:t>
            </w:r>
            <w:r w:rsidRPr="001369E5">
              <w:rPr>
                <w:rFonts w:asciiTheme="majorBidi" w:hAnsiTheme="majorBidi" w:cstheme="majorBidi" w:hint="cs"/>
                <w:b/>
                <w:bCs/>
                <w:sz w:val="32"/>
                <w:szCs w:val="32"/>
                <w:highlight w:val="lightGray"/>
                <w:vertAlign w:val="subscript"/>
                <w:rtl/>
              </w:rPr>
              <w:t>: الثقل الظاهري</w:t>
            </w:r>
          </w:p>
          <w:p w:rsidR="00B93FEE" w:rsidRPr="001369E5" w:rsidRDefault="00B93FEE" w:rsidP="001369E5">
            <w:pPr>
              <w:pStyle w:val="Paragraphedeliste"/>
              <w:numPr>
                <w:ilvl w:val="0"/>
                <w:numId w:val="1"/>
              </w:num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rtl/>
              </w:rPr>
            </w:pPr>
            <w:r w:rsidRPr="001369E5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</w:rPr>
              <w:t>شدة دافعة أرخميدس تساوي ثقل السائل المزاح</w:t>
            </w:r>
          </w:p>
          <w:p w:rsidR="000E6D9C" w:rsidRDefault="000E6D9C" w:rsidP="000E6D9C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</w:rPr>
            </w:pPr>
            <w:r w:rsidRPr="000E6D9C"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خصائص دافعة أرخميدس</w:t>
            </w:r>
            <w:r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:</w:t>
            </w:r>
          </w:p>
          <w:p w:rsidR="000E6D9C" w:rsidRDefault="000E6D9C" w:rsidP="000E6D9C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C00000"/>
                <w:sz w:val="28"/>
                <w:szCs w:val="28"/>
                <w:rtl/>
              </w:rPr>
              <w:t>نقطة التأثير :</w:t>
            </w:r>
            <w:r w:rsidRPr="000E6D9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مركز ثقل الجملة الميكانيكية المتأثرة</w:t>
            </w:r>
            <w:r w:rsidR="003B66E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(الجسم المغمور في السائل)</w:t>
            </w:r>
          </w:p>
          <w:p w:rsidR="000E6D9C" w:rsidRDefault="000E6D9C" w:rsidP="000E6D9C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E6D9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المنحى ( الحامل 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:شاقولي</w:t>
            </w:r>
          </w:p>
          <w:p w:rsidR="000E6D9C" w:rsidRDefault="000E6D9C" w:rsidP="000E6D9C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0E6D9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الجهة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 الأسفل نحو  الأعلى</w:t>
            </w:r>
          </w:p>
          <w:p w:rsidR="000E6D9C" w:rsidRPr="000E6D9C" w:rsidRDefault="000E6D9C" w:rsidP="000E6D9C">
            <w:pPr>
              <w:tabs>
                <w:tab w:val="left" w:pos="3981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E6D9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</w:rPr>
              <w:t>القيمة :</w:t>
            </w:r>
            <w:r w:rsidRPr="000E6D9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ثقل السائل المزاح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369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أو            </w:t>
            </w:r>
            <w:r w:rsidRPr="000E6D9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p</w:t>
            </w:r>
            <w:r w:rsidRPr="000E6D9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vertAlign w:val="subscript"/>
              </w:rPr>
              <w:t>ap</w:t>
            </w:r>
            <w:r w:rsidRPr="000E6D9C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</w:rPr>
              <w:t xml:space="preserve">   </w:t>
            </w:r>
            <w:r w:rsidRPr="000E6D9C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vertAlign w:val="subscript"/>
                <w:rtl/>
                <w:lang w:bidi="ar-DZ"/>
              </w:rPr>
              <w:t>-</w:t>
            </w:r>
            <w:r w:rsidRPr="000E6D9C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vertAlign w:val="subscript"/>
                <w:rtl/>
              </w:rPr>
              <w:t xml:space="preserve"> </w:t>
            </w:r>
            <w:r w:rsidRPr="000E6D9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 xml:space="preserve"> P</w:t>
            </w:r>
            <w:r w:rsidRPr="000E6D9C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</w:rPr>
              <w:t xml:space="preserve">  </w:t>
            </w:r>
            <w:r w:rsidRPr="000E6D9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 xml:space="preserve">= </w:t>
            </w:r>
            <w:r w:rsidRPr="000E6D9C">
              <w:rPr>
                <w:rFonts w:asciiTheme="majorBidi" w:hAnsiTheme="majorBidi" w:cstheme="majorBidi" w:hint="cs"/>
                <w:b/>
                <w:bCs/>
                <w:sz w:val="24"/>
                <w:szCs w:val="24"/>
                <w:highlight w:val="yellow"/>
                <w:rtl/>
              </w:rPr>
              <w:t xml:space="preserve">   </w:t>
            </w:r>
            <w:r w:rsidRPr="000E6D9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P</w:t>
            </w:r>
            <w:r w:rsidRPr="000E6D9C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  <w:vertAlign w:val="subscript"/>
              </w:rPr>
              <w:t>A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</w:t>
            </w:r>
          </w:p>
          <w:p w:rsidR="00B93FEE" w:rsidRPr="001369E5" w:rsidRDefault="001369E5" w:rsidP="00B93FEE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  <w:vertAlign w:val="subscript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32"/>
                <w:szCs w:val="32"/>
                <w:vertAlign w:val="subscript"/>
                <w:rtl/>
                <w:lang w:bidi="ar-DZ"/>
              </w:rPr>
              <w:t>مصطلحات :</w:t>
            </w:r>
          </w:p>
          <w:p w:rsidR="00A97A60" w:rsidRPr="00F54787" w:rsidRDefault="00134AEE" w:rsidP="00004FAA">
            <w:pPr>
              <w:pBdr>
                <w:bottom w:val="single" w:sz="6" w:space="0" w:color="A2A9B1"/>
              </w:pBdr>
              <w:tabs>
                <w:tab w:val="right" w:pos="5121"/>
              </w:tabs>
              <w:bidi/>
              <w:spacing w:after="60"/>
              <w:outlineLvl w:val="0"/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rtl/>
                <w:lang w:eastAsia="fr-FR"/>
              </w:rPr>
            </w:pPr>
            <w:r w:rsidRPr="00F54787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eastAsia="fr-FR"/>
              </w:rPr>
              <w:t>Poussée d'Archimède</w:t>
            </w:r>
            <w:r w:rsidR="00004FAA" w:rsidRPr="00F54787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eastAsia="fr-FR"/>
              </w:rPr>
              <w:t xml:space="preserve">               </w:t>
            </w:r>
            <w:r w:rsidR="00004FAA" w:rsidRPr="00F54787">
              <w:rPr>
                <w:rFonts w:ascii="Georgia" w:eastAsia="Times New Roman" w:hAnsi="Georgia" w:cs="Times New Roman" w:hint="cs"/>
                <w:color w:val="000000"/>
                <w:kern w:val="36"/>
                <w:sz w:val="24"/>
                <w:szCs w:val="24"/>
                <w:rtl/>
                <w:lang w:eastAsia="fr-FR"/>
              </w:rPr>
              <w:t>:</w:t>
            </w:r>
            <w:r w:rsidR="00004FAA" w:rsidRPr="00F54787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eastAsia="fr-FR"/>
              </w:rPr>
              <w:tab/>
              <w:t xml:space="preserve"> </w:t>
            </w:r>
            <w:r w:rsidR="00004FAA" w:rsidRPr="00F54787">
              <w:rPr>
                <w:rFonts w:ascii="Georgia" w:eastAsia="Times New Roman" w:hAnsi="Georgia" w:cs="Times New Roman" w:hint="cs"/>
                <w:color w:val="000000"/>
                <w:kern w:val="36"/>
                <w:sz w:val="24"/>
                <w:szCs w:val="24"/>
                <w:rtl/>
                <w:lang w:eastAsia="fr-FR" w:bidi="ar-DZ"/>
              </w:rPr>
              <w:t xml:space="preserve">         </w:t>
            </w:r>
            <w:r w:rsidR="00004FAA" w:rsidRPr="00F54787">
              <w:rPr>
                <w:rFonts w:ascii="Georgia" w:eastAsia="Times New Roman" w:hAnsi="Georgia" w:cs="Times New Roman" w:hint="cs"/>
                <w:b/>
                <w:bCs/>
                <w:color w:val="000000"/>
                <w:kern w:val="36"/>
                <w:sz w:val="24"/>
                <w:szCs w:val="24"/>
                <w:rtl/>
                <w:lang w:eastAsia="fr-FR" w:bidi="ar-DZ"/>
              </w:rPr>
              <w:t>دافعة أرخميدس</w:t>
            </w:r>
            <w:r w:rsidR="00004FAA" w:rsidRPr="00F54787">
              <w:rPr>
                <w:rFonts w:ascii="Georgia" w:eastAsia="Times New Roman" w:hAnsi="Georgia" w:cs="Times New Roman"/>
                <w:color w:val="000000"/>
                <w:kern w:val="36"/>
                <w:sz w:val="24"/>
                <w:szCs w:val="24"/>
                <w:lang w:eastAsia="fr-FR"/>
              </w:rPr>
              <w:t xml:space="preserve">    </w:t>
            </w:r>
          </w:p>
          <w:p w:rsidR="00A97A60" w:rsidRPr="00F54787" w:rsidRDefault="00134AEE" w:rsidP="00004FAA">
            <w:pPr>
              <w:tabs>
                <w:tab w:val="left" w:pos="3735"/>
              </w:tabs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547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poid apparent</w:t>
            </w:r>
            <w:r w:rsidR="00004FAA" w:rsidRPr="00F5478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</w:t>
            </w:r>
            <w:r w:rsidR="00004FAA" w:rsidRPr="00F5478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: الثقل الظاهري    </w:t>
            </w:r>
          </w:p>
          <w:p w:rsidR="00A97A60" w:rsidRPr="00A97A60" w:rsidRDefault="00A97A60" w:rsidP="00A97A6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         </w:t>
            </w:r>
          </w:p>
          <w:p w:rsidR="006C099F" w:rsidRPr="006C099F" w:rsidRDefault="006C099F" w:rsidP="006C099F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  <w:lang w:bidi="ar-DZ"/>
              </w:rPr>
            </w:pPr>
            <w:r w:rsidRPr="006C099F">
              <w:rPr>
                <w:rFonts w:asciiTheme="majorBidi" w:hAnsiTheme="majorBidi" w:cstheme="majorBidi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lastRenderedPageBreak/>
              <w:t xml:space="preserve">   </w:t>
            </w:r>
            <w:r w:rsidRPr="006C099F">
              <w:rPr>
                <w:rFonts w:asciiTheme="majorBidi" w:hAnsiTheme="majorBidi" w:cstheme="majorBidi"/>
                <w:b/>
                <w:bCs/>
                <w:color w:val="00B050"/>
                <w:sz w:val="24"/>
                <w:szCs w:val="24"/>
              </w:rPr>
              <w:t xml:space="preserve"> </w:t>
            </w:r>
          </w:p>
          <w:p w:rsidR="00802485" w:rsidRPr="0051148C" w:rsidRDefault="00802485" w:rsidP="006C099F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5A0E6A" w:rsidRPr="0051148C" w:rsidRDefault="005A0E6A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5A0E6A" w:rsidRPr="0051148C" w:rsidRDefault="005A0E6A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92F14" w:rsidRPr="0051148C" w:rsidRDefault="00892F14" w:rsidP="004249E9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892F14" w:rsidRPr="0051148C" w:rsidTr="004249E9">
        <w:tc>
          <w:tcPr>
            <w:tcW w:w="7050" w:type="dxa"/>
            <w:gridSpan w:val="4"/>
            <w:tcBorders>
              <w:right w:val="single" w:sz="2" w:space="0" w:color="auto"/>
            </w:tcBorders>
          </w:tcPr>
          <w:p w:rsidR="00892F14" w:rsidRPr="00507CE9" w:rsidRDefault="00892F14" w:rsidP="00507CE9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507CE9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lastRenderedPageBreak/>
              <w:t>أو كتابة التقويم</w:t>
            </w:r>
          </w:p>
          <w:p w:rsidR="00892F14" w:rsidRPr="0051148C" w:rsidRDefault="00892F14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92F14" w:rsidRPr="0051148C" w:rsidRDefault="00892F14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92F14" w:rsidRPr="0051148C" w:rsidRDefault="00892F14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92F14" w:rsidRPr="0051148C" w:rsidRDefault="00892F14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609" w:type="dxa"/>
            <w:gridSpan w:val="2"/>
            <w:tcBorders>
              <w:left w:val="single" w:sz="2" w:space="0" w:color="auto"/>
            </w:tcBorders>
          </w:tcPr>
          <w:p w:rsidR="00127840" w:rsidRDefault="00892F14" w:rsidP="0012784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51148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6 – تقويم الموارد:</w:t>
            </w:r>
            <w:r w:rsidR="001278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نعلق جسما كتلته       </w:t>
            </w:r>
            <w:r w:rsidR="001278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500</w:t>
            </w:r>
            <w:r w:rsidR="0012784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g    </w:t>
            </w:r>
            <w:r w:rsidR="0012784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m=</w:t>
            </w:r>
            <w:r w:rsidR="001278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127840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بواسطة ربيعة في الهواء </w:t>
            </w:r>
          </w:p>
          <w:p w:rsidR="00127840" w:rsidRDefault="00127840" w:rsidP="0012784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أحسب ثقل الجسم علما أن الجاذبية الأرضية</w:t>
            </w:r>
          </w:p>
          <w:p w:rsidR="004249E9" w:rsidRDefault="00127840" w:rsidP="0012784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Kg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/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g=10N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   </w:t>
            </w:r>
          </w:p>
          <w:p w:rsidR="004249E9" w:rsidRDefault="00127840" w:rsidP="00A9111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نغمر هذا الجسم و هو معلق </w:t>
            </w:r>
            <w:r w:rsidR="00A9111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ب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الربيعة في حوض به ماء البحر فتسجل الربيعة قيمة قدرها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3.5N</w:t>
            </w:r>
          </w:p>
          <w:p w:rsidR="00127840" w:rsidRPr="00970FC3" w:rsidRDefault="000D32AC" w:rsidP="00970FC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70F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نمذج القوى المؤثرة على الجسم و هو في الماء</w:t>
            </w:r>
          </w:p>
          <w:p w:rsidR="000D32AC" w:rsidRPr="00970FC3" w:rsidRDefault="000D32AC" w:rsidP="00970FC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970F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ماذا تمثل القيمة     </w:t>
            </w:r>
            <w:r w:rsidRPr="00970FC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3.5N</w:t>
            </w:r>
            <w:r w:rsidRPr="00970F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 ؟</w:t>
            </w:r>
          </w:p>
          <w:p w:rsidR="000D32AC" w:rsidRPr="00970FC3" w:rsidRDefault="000D32AC" w:rsidP="00970FC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70FC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احسب شدة دافعة أرخميدس</w:t>
            </w:r>
          </w:p>
          <w:p w:rsidR="000D32AC" w:rsidRDefault="000D32AC" w:rsidP="000D32AC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4249E9" w:rsidRDefault="004249E9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892F14" w:rsidRPr="0051148C" w:rsidRDefault="00892F14" w:rsidP="004249E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51148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</w:tc>
      </w:tr>
    </w:tbl>
    <w:p w:rsidR="004E1EC5" w:rsidRPr="0051148C" w:rsidRDefault="004249E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br w:type="textWrapping" w:clear="all"/>
      </w:r>
    </w:p>
    <w:sectPr w:rsidR="004E1EC5" w:rsidRPr="0051148C" w:rsidSect="00DB56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A73" w:rsidRDefault="001B7A73" w:rsidP="002066FC">
      <w:pPr>
        <w:spacing w:after="0" w:line="240" w:lineRule="auto"/>
      </w:pPr>
      <w:r>
        <w:separator/>
      </w:r>
    </w:p>
  </w:endnote>
  <w:endnote w:type="continuationSeparator" w:id="1">
    <w:p w:rsidR="001B7A73" w:rsidRDefault="001B7A73" w:rsidP="0020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FC" w:rsidRDefault="002066F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FC" w:rsidRDefault="002066FC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FC" w:rsidRDefault="002066F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A73" w:rsidRDefault="001B7A73" w:rsidP="002066FC">
      <w:pPr>
        <w:spacing w:after="0" w:line="240" w:lineRule="auto"/>
      </w:pPr>
      <w:r>
        <w:separator/>
      </w:r>
    </w:p>
  </w:footnote>
  <w:footnote w:type="continuationSeparator" w:id="1">
    <w:p w:rsidR="001B7A73" w:rsidRDefault="001B7A73" w:rsidP="00206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FC" w:rsidRDefault="002066F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1159" o:spid="_x0000_s2050" type="#_x0000_t136" style="position:absolute;margin-left:0;margin-top:0;width:567.5pt;height:170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خلية التأطير الحمادنة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FC" w:rsidRDefault="002066F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1160" o:spid="_x0000_s2051" type="#_x0000_t136" style="position:absolute;margin-left:0;margin-top:0;width:567.5pt;height:170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خلية التأطير الحمادنة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6FC" w:rsidRDefault="002066FC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1158" o:spid="_x0000_s2049" type="#_x0000_t136" style="position:absolute;margin-left:0;margin-top:0;width:567.5pt;height:170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خلية التأطير الحمادنة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34F44"/>
    <w:multiLevelType w:val="hybridMultilevel"/>
    <w:tmpl w:val="CD500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14AD2"/>
    <w:multiLevelType w:val="hybridMultilevel"/>
    <w:tmpl w:val="28A46F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B566D"/>
    <w:rsid w:val="00004FAA"/>
    <w:rsid w:val="000A09CE"/>
    <w:rsid w:val="000D32AC"/>
    <w:rsid w:val="000E6D9C"/>
    <w:rsid w:val="000F421B"/>
    <w:rsid w:val="00127840"/>
    <w:rsid w:val="00134AEE"/>
    <w:rsid w:val="001369E5"/>
    <w:rsid w:val="001B7A73"/>
    <w:rsid w:val="002066FC"/>
    <w:rsid w:val="00295D33"/>
    <w:rsid w:val="002A7338"/>
    <w:rsid w:val="002E5DB6"/>
    <w:rsid w:val="00380AD7"/>
    <w:rsid w:val="003B66E0"/>
    <w:rsid w:val="003F7358"/>
    <w:rsid w:val="004249E9"/>
    <w:rsid w:val="0043316C"/>
    <w:rsid w:val="004335A4"/>
    <w:rsid w:val="0046034B"/>
    <w:rsid w:val="004D4011"/>
    <w:rsid w:val="004D4B87"/>
    <w:rsid w:val="004D5101"/>
    <w:rsid w:val="004D7E0E"/>
    <w:rsid w:val="004E1EC5"/>
    <w:rsid w:val="00507CE9"/>
    <w:rsid w:val="0051148C"/>
    <w:rsid w:val="00572509"/>
    <w:rsid w:val="00576ED2"/>
    <w:rsid w:val="005A0E6A"/>
    <w:rsid w:val="005C3A8D"/>
    <w:rsid w:val="005E3E90"/>
    <w:rsid w:val="005F5425"/>
    <w:rsid w:val="006424A8"/>
    <w:rsid w:val="006A061F"/>
    <w:rsid w:val="006C099F"/>
    <w:rsid w:val="006E6C32"/>
    <w:rsid w:val="007A0297"/>
    <w:rsid w:val="007A3B71"/>
    <w:rsid w:val="007A4CF5"/>
    <w:rsid w:val="007B3068"/>
    <w:rsid w:val="007E7F3F"/>
    <w:rsid w:val="00802485"/>
    <w:rsid w:val="0083272D"/>
    <w:rsid w:val="0086243E"/>
    <w:rsid w:val="00892F14"/>
    <w:rsid w:val="009626D5"/>
    <w:rsid w:val="00964D20"/>
    <w:rsid w:val="00970FC3"/>
    <w:rsid w:val="00975B96"/>
    <w:rsid w:val="009760E6"/>
    <w:rsid w:val="00A22282"/>
    <w:rsid w:val="00A715BE"/>
    <w:rsid w:val="00A91116"/>
    <w:rsid w:val="00A97A60"/>
    <w:rsid w:val="00AB090A"/>
    <w:rsid w:val="00AC27D0"/>
    <w:rsid w:val="00AF7D5D"/>
    <w:rsid w:val="00B42E76"/>
    <w:rsid w:val="00B67099"/>
    <w:rsid w:val="00B734E1"/>
    <w:rsid w:val="00B93FEE"/>
    <w:rsid w:val="00B949E2"/>
    <w:rsid w:val="00BB67F8"/>
    <w:rsid w:val="00BD2E9A"/>
    <w:rsid w:val="00C04B46"/>
    <w:rsid w:val="00DB566D"/>
    <w:rsid w:val="00EC78D9"/>
    <w:rsid w:val="00F179FC"/>
    <w:rsid w:val="00F209F5"/>
    <w:rsid w:val="00F451C9"/>
    <w:rsid w:val="00F54787"/>
    <w:rsid w:val="00FB7060"/>
    <w:rsid w:val="00FE1B77"/>
    <w:rsid w:val="00FE2CEF"/>
    <w:rsid w:val="00FE5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26" type="connector" idref="#_x0000_s1097"/>
        <o:r id="V:Rule27" type="connector" idref="#_x0000_s1054"/>
        <o:r id="V:Rule28" type="connector" idref="#_x0000_s1041"/>
        <o:r id="V:Rule29" type="connector" idref="#_x0000_s1096"/>
        <o:r id="V:Rule30" type="connector" idref="#_x0000_s1095"/>
        <o:r id="V:Rule31" type="connector" idref="#_x0000_s1088"/>
        <o:r id="V:Rule32" type="connector" idref="#_x0000_s1044"/>
        <o:r id="V:Rule33" type="connector" idref="#_x0000_s1045"/>
        <o:r id="V:Rule34" type="connector" idref="#_x0000_s1089"/>
        <o:r id="V:Rule35" type="connector" idref="#_x0000_s1050"/>
        <o:r id="V:Rule36" type="connector" idref="#_x0000_s1087"/>
        <o:r id="V:Rule37" type="connector" idref="#_x0000_s1086"/>
        <o:r id="V:Rule38" type="connector" idref="#_x0000_s1040"/>
        <o:r id="V:Rule39" type="connector" idref="#_x0000_s1038"/>
        <o:r id="V:Rule40" type="connector" idref="#_x0000_s1057"/>
        <o:r id="V:Rule41" type="connector" idref="#_x0000_s1092"/>
        <o:r id="V:Rule42" type="connector" idref="#_x0000_s1032"/>
        <o:r id="V:Rule43" type="connector" idref="#_x0000_s1090"/>
        <o:r id="V:Rule44" type="connector" idref="#_x0000_s1049"/>
        <o:r id="V:Rule45" type="connector" idref="#_x0000_s1093"/>
        <o:r id="V:Rule46" type="connector" idref="#_x0000_s1030"/>
        <o:r id="V:Rule47" type="connector" idref="#_x0000_s1037"/>
        <o:r id="V:Rule48" type="connector" idref="#_x0000_s1053"/>
        <o:r id="V:Rule49" type="connector" idref="#_x0000_s1085"/>
        <o:r id="V:Rule50" type="connector" idref="#_x0000_s109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C5"/>
  </w:style>
  <w:style w:type="paragraph" w:styleId="Titre1">
    <w:name w:val="heading 1"/>
    <w:basedOn w:val="Normal"/>
    <w:link w:val="Titre1Car"/>
    <w:uiPriority w:val="9"/>
    <w:qFormat/>
    <w:rsid w:val="00134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56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369E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4AE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206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066FC"/>
  </w:style>
  <w:style w:type="paragraph" w:styleId="Pieddepage">
    <w:name w:val="footer"/>
    <w:basedOn w:val="Normal"/>
    <w:link w:val="PieddepageCar"/>
    <w:uiPriority w:val="99"/>
    <w:semiHidden/>
    <w:unhideWhenUsed/>
    <w:rsid w:val="00206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06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9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A4EF-4165-408C-815E-59C75C95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om</cp:lastModifiedBy>
  <cp:revision>52</cp:revision>
  <dcterms:created xsi:type="dcterms:W3CDTF">2018-04-30T10:37:00Z</dcterms:created>
  <dcterms:modified xsi:type="dcterms:W3CDTF">2018-05-12T18:05:00Z</dcterms:modified>
</cp:coreProperties>
</file>