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827A" w14:textId="3030D254" w:rsidR="00B26DFF" w:rsidRPr="000061CB" w:rsidRDefault="00EF1332" w:rsidP="000061C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bookmarkStart w:id="0" w:name="_GoBack"/>
      <w:bookmarkEnd w:id="0"/>
      <w:r w:rsidRPr="000061CB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نبذة تاريخية عن تطور الذرة</w:t>
      </w:r>
    </w:p>
    <w:tbl>
      <w:tblPr>
        <w:tblStyle w:val="a3"/>
        <w:tblW w:w="107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7"/>
        <w:gridCol w:w="1157"/>
        <w:gridCol w:w="2072"/>
        <w:gridCol w:w="1986"/>
        <w:gridCol w:w="2268"/>
        <w:gridCol w:w="2687"/>
      </w:tblGrid>
      <w:tr w:rsidR="000061CB" w:rsidRPr="000061CB" w14:paraId="3DE122E0" w14:textId="77777777" w:rsidTr="009F4993">
        <w:trPr>
          <w:cantSplit/>
          <w:trHeight w:val="1134"/>
        </w:trPr>
        <w:tc>
          <w:tcPr>
            <w:tcW w:w="597" w:type="dxa"/>
            <w:textDirection w:val="btLr"/>
          </w:tcPr>
          <w:p w14:paraId="3E8B970D" w14:textId="5E5044B8" w:rsidR="00EF1332" w:rsidRPr="000061CB" w:rsidRDefault="00EF1332" w:rsidP="000061CB">
            <w:pPr>
              <w:ind w:left="113" w:right="113"/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العالم</w:t>
            </w:r>
          </w:p>
        </w:tc>
        <w:tc>
          <w:tcPr>
            <w:tcW w:w="1157" w:type="dxa"/>
          </w:tcPr>
          <w:p w14:paraId="0C2E9655" w14:textId="2F7738DE" w:rsidR="00EF1332" w:rsidRPr="000061CB" w:rsidRDefault="00EF1332" w:rsidP="000061CB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  <w:proofErr w:type="spellStart"/>
            <w:r w:rsidRPr="000061C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>ديموقريطس</w:t>
            </w:r>
            <w:proofErr w:type="spellEnd"/>
            <w:r w:rsidR="0026694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(يوناني)</w:t>
            </w:r>
            <w:r w:rsidRPr="000061C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  <w:tc>
          <w:tcPr>
            <w:tcW w:w="2072" w:type="dxa"/>
          </w:tcPr>
          <w:p w14:paraId="7249EEBA" w14:textId="0AC62409" w:rsidR="00EF1332" w:rsidRPr="000061CB" w:rsidRDefault="00EF1332" w:rsidP="000061CB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>جون دالتون</w:t>
            </w:r>
            <w:r w:rsidR="0026694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(بريطاني)</w:t>
            </w:r>
          </w:p>
        </w:tc>
        <w:tc>
          <w:tcPr>
            <w:tcW w:w="1986" w:type="dxa"/>
          </w:tcPr>
          <w:p w14:paraId="19584A16" w14:textId="40790B29" w:rsidR="00EF1332" w:rsidRPr="000061CB" w:rsidRDefault="00EF1332" w:rsidP="000061CB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>ج.</w:t>
            </w:r>
            <w:proofErr w:type="gramStart"/>
            <w:r w:rsidRPr="000061C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>ج.طومسون</w:t>
            </w:r>
            <w:proofErr w:type="gramEnd"/>
            <w:r w:rsidR="0026694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(امريكي)</w:t>
            </w:r>
          </w:p>
        </w:tc>
        <w:tc>
          <w:tcPr>
            <w:tcW w:w="2268" w:type="dxa"/>
          </w:tcPr>
          <w:p w14:paraId="6B1EF2D9" w14:textId="413CA9B2" w:rsidR="00EF1332" w:rsidRPr="000061CB" w:rsidRDefault="00EF1332" w:rsidP="000061CB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>ارنست رذرفورد</w:t>
            </w:r>
            <w:r w:rsidR="0026694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(نيوزيلاندي)</w:t>
            </w:r>
          </w:p>
        </w:tc>
        <w:tc>
          <w:tcPr>
            <w:tcW w:w="2687" w:type="dxa"/>
          </w:tcPr>
          <w:p w14:paraId="1D576C44" w14:textId="4514B7F5" w:rsidR="00EF1332" w:rsidRPr="000061CB" w:rsidRDefault="00EF1332" w:rsidP="000061CB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>نيلز بور</w:t>
            </w:r>
            <w:r w:rsidR="00E1085B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(دنماركي)</w:t>
            </w:r>
          </w:p>
        </w:tc>
      </w:tr>
      <w:tr w:rsidR="000061CB" w:rsidRPr="000061CB" w14:paraId="7212806B" w14:textId="77777777" w:rsidTr="009F46E9">
        <w:trPr>
          <w:cantSplit/>
          <w:trHeight w:val="5579"/>
        </w:trPr>
        <w:tc>
          <w:tcPr>
            <w:tcW w:w="597" w:type="dxa"/>
            <w:textDirection w:val="btLr"/>
          </w:tcPr>
          <w:p w14:paraId="7447B526" w14:textId="6948C64C" w:rsidR="00EF1332" w:rsidRPr="000061CB" w:rsidRDefault="00EF1332" w:rsidP="000061CB">
            <w:pPr>
              <w:ind w:left="113" w:right="113"/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النموذج المقترح</w:t>
            </w:r>
          </w:p>
        </w:tc>
        <w:tc>
          <w:tcPr>
            <w:tcW w:w="1157" w:type="dxa"/>
          </w:tcPr>
          <w:p w14:paraId="58F5BF4E" w14:textId="74B44143" w:rsidR="00EF1332" w:rsidRPr="000061CB" w:rsidRDefault="009F46E9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400 سنة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ق.م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فكر العالم </w:t>
            </w:r>
            <w:proofErr w:type="spellStart"/>
            <w:r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ديموقريطس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ان </w:t>
            </w:r>
            <w:r w:rsidR="00EF1332"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المادة تتكون من جسيمات صغيرة غير قابلة للتجزئة تسمى </w:t>
            </w:r>
            <w:r w:rsidR="000061CB" w:rsidRPr="000061C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بالإغريقية</w:t>
            </w:r>
            <w:r w:rsidR="00EF1332"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 </w:t>
            </w:r>
            <w:r w:rsidR="00EF1332" w:rsidRPr="000061CB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 xml:space="preserve"> </w:t>
            </w:r>
          </w:p>
          <w:p w14:paraId="416EDDA2" w14:textId="77777777" w:rsidR="00EF1332" w:rsidRPr="000061CB" w:rsidRDefault="00EF1332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9F46E9"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  <w:t>ATOMOS</w:t>
            </w:r>
          </w:p>
          <w:p w14:paraId="7DFD6F55" w14:textId="3AB4B41F" w:rsidR="00EF1332" w:rsidRPr="000061CB" w:rsidRDefault="00EF1332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</w:tc>
        <w:tc>
          <w:tcPr>
            <w:tcW w:w="2072" w:type="dxa"/>
          </w:tcPr>
          <w:p w14:paraId="218A4136" w14:textId="43D93850" w:rsidR="00EF1332" w:rsidRPr="00EF1332" w:rsidRDefault="00EF1332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EF133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-</w:t>
            </w:r>
            <w:r w:rsidR="00191E8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احيا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العالم </w:t>
            </w:r>
            <w:r w:rsidR="009F46E9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دالتون</w:t>
            </w:r>
            <w:r w:rsidR="00191E8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فكرة </w:t>
            </w:r>
            <w:proofErr w:type="spellStart"/>
            <w:r w:rsidR="00191E8D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ديموقريطس</w:t>
            </w:r>
            <w:proofErr w:type="spellEnd"/>
            <w:r w:rsidR="00191E8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ان المادة تتكون من جسيمات دقيقة تدعى الذرات لها شكل كروي وذرات نفس العنصر متشابهة.</w:t>
            </w:r>
            <w:r w:rsidRPr="00EF133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</w:t>
            </w:r>
          </w:p>
          <w:p w14:paraId="7EA50BE2" w14:textId="77777777" w:rsidR="00EF1332" w:rsidRPr="000061CB" w:rsidRDefault="00EF1332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986" w:type="dxa"/>
          </w:tcPr>
          <w:p w14:paraId="5E7676DB" w14:textId="5EA43DDB" w:rsidR="00EF1332" w:rsidRPr="00EF1332" w:rsidRDefault="00EF1332" w:rsidP="00D456A9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EF133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اكتشف</w:t>
            </w:r>
            <w:r w:rsidR="00D456A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العالم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طومسون </w:t>
            </w:r>
            <w:r w:rsidR="009F46E9" w:rsidRPr="00EF133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الالكترونات</w:t>
            </w:r>
            <w:r w:rsidRPr="00EF133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سنة </w:t>
            </w:r>
            <w:r w:rsidRPr="00EF1332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>1897م</w:t>
            </w:r>
            <w:r w:rsidRPr="00EF133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</w:t>
            </w:r>
          </w:p>
          <w:p w14:paraId="01BAA13B" w14:textId="6B9097E1" w:rsidR="00EF1332" w:rsidRPr="00EF1332" w:rsidRDefault="00D456A9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واقترح نموذجه سنة </w:t>
            </w:r>
            <w:r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1904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="00EF1332" w:rsidRPr="00EF133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ان الذرة ذات شكل كروي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مصمتة مملوءة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بمادة </w:t>
            </w:r>
            <w:r w:rsidR="009F46E9" w:rsidRPr="00EF133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موجبة</w:t>
            </w:r>
            <w:r w:rsidR="00EF1332" w:rsidRPr="00EF133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الشحنة </w:t>
            </w:r>
          </w:p>
          <w:p w14:paraId="6FC7F699" w14:textId="1BF609C7" w:rsidR="00EF1332" w:rsidRPr="00EF1332" w:rsidRDefault="00EF1332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EF133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ومحشوة </w:t>
            </w:r>
            <w:r w:rsidR="000061CB" w:rsidRPr="00EF133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بالإلكترونات</w:t>
            </w:r>
            <w:r w:rsidRPr="00EF1332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ذات شحنة سالبة  </w:t>
            </w:r>
          </w:p>
          <w:p w14:paraId="1CC5CE9F" w14:textId="77777777" w:rsidR="00EF1332" w:rsidRPr="000061CB" w:rsidRDefault="00EF1332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2268" w:type="dxa"/>
          </w:tcPr>
          <w:p w14:paraId="4A7BCE5E" w14:textId="7BBC63D2" w:rsidR="000061CB" w:rsidRPr="000061CB" w:rsidRDefault="000061CB" w:rsidP="00D456A9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-سنة </w:t>
            </w:r>
            <w:r w:rsidRPr="000061C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>1912</w:t>
            </w: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</w:t>
            </w:r>
            <w:r w:rsidR="00D456A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اكتشف </w:t>
            </w:r>
            <w:r w:rsidR="00D456A9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رذرفورد</w:t>
            </w:r>
            <w:r w:rsidR="00D456A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ان الذرة تحتوي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على </w:t>
            </w:r>
            <w:r w:rsidR="009F46E9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نواة</w:t>
            </w:r>
            <w:r w:rsidRPr="000061C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 xml:space="preserve"> مركزية</w:t>
            </w:r>
            <w:r w:rsidR="00D456A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كثيفة </w:t>
            </w:r>
            <w:r w:rsidR="009F46E9" w:rsidRPr="000061C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شحنتها</w:t>
            </w:r>
            <w:r w:rsidRPr="000061C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موجبة</w:t>
            </w: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وتحتوي </w:t>
            </w:r>
          </w:p>
          <w:p w14:paraId="0AA8CE4F" w14:textId="690759DE" w:rsidR="000061CB" w:rsidRPr="000061CB" w:rsidRDefault="000061CB" w:rsidP="000061CB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على </w:t>
            </w:r>
            <w:r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بروتونات</w:t>
            </w:r>
            <w:r w:rsidRPr="000061C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(شحنته </w:t>
            </w:r>
            <w:proofErr w:type="gramStart"/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موجبة)</w:t>
            </w:r>
            <w:r w:rsidR="00D456A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تدور</w:t>
            </w:r>
            <w:proofErr w:type="gramEnd"/>
            <w:r w:rsidR="00D456A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="009F46E9" w:rsidRPr="000061C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حولها </w:t>
            </w:r>
            <w:r w:rsidR="009F46E9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الكترونات</w:t>
            </w: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ذات شحنة </w:t>
            </w:r>
          </w:p>
          <w:p w14:paraId="08FF5E3B" w14:textId="0EF05BDD" w:rsidR="000061CB" w:rsidRPr="000061CB" w:rsidRDefault="000061CB" w:rsidP="000061CB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</w:t>
            </w:r>
            <w:r w:rsidRPr="000061C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>سالبة</w:t>
            </w:r>
            <w:r w:rsidR="00FB47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بسرعة كبيرة في فراغ كبير.</w:t>
            </w:r>
          </w:p>
          <w:p w14:paraId="6B94646E" w14:textId="77777777" w:rsidR="00EF1332" w:rsidRPr="000061CB" w:rsidRDefault="00EF1332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2687" w:type="dxa"/>
          </w:tcPr>
          <w:p w14:paraId="4ECB0765" w14:textId="247CC3A8" w:rsidR="000061CB" w:rsidRPr="000061CB" w:rsidRDefault="000061CB" w:rsidP="00BF5094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-</w:t>
            </w:r>
            <w:r w:rsidR="00FB47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استوحى </w:t>
            </w:r>
            <w:r w:rsidR="00FB4743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العالم بور </w:t>
            </w: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نموذج</w:t>
            </w:r>
            <w:r w:rsidR="00FB47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ه من نموذج </w:t>
            </w:r>
            <w:r w:rsidR="00FB4743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رذرفورد</w:t>
            </w:r>
            <w:r w:rsidR="00FB47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وسمي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نموذج</w:t>
            </w:r>
            <w:r w:rsidR="00FB47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الذرة بالنموذج</w:t>
            </w:r>
            <w:r w:rsidR="00FB47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الكوكبي حيث شبه الذرة بالنظام الشمسي اين نواة تقوم مقام الشمس والالكترونات تدور حولها في مدارات محددة وهي تقوم مقام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الكواكب. وف</w:t>
            </w:r>
            <w:r w:rsidR="009F46E9">
              <w:rPr>
                <w:rFonts w:ascii="Arabic Typesetting" w:hAnsi="Arabic Typesetting" w:cs="Arabic Typesetting" w:hint="eastAsia"/>
                <w:sz w:val="36"/>
                <w:szCs w:val="36"/>
                <w:rtl/>
                <w:lang w:bidi="ar-DZ"/>
              </w:rPr>
              <w:t>ي</w:t>
            </w:r>
            <w:r w:rsidR="00FB47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سنة </w:t>
            </w:r>
            <w:r w:rsidR="00FB4743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193</w:t>
            </w:r>
            <w:r w:rsidR="009F46E9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="00FB47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توصل</w:t>
            </w:r>
            <w:r w:rsidR="00FB4743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proofErr w:type="spellStart"/>
            <w:r w:rsidR="00FB4743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شادويك</w:t>
            </w:r>
            <w:proofErr w:type="spellEnd"/>
            <w:r w:rsidR="00FB4743" w:rsidRPr="009F46E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FB47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الى اكتشاف النيترون داخل النواة وهو</w:t>
            </w:r>
            <w:r w:rsidR="00BF5094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متعادل كهربائيا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لا يحم</w:t>
            </w:r>
            <w:r w:rsidR="009F46E9">
              <w:rPr>
                <w:rFonts w:ascii="Arabic Typesetting" w:hAnsi="Arabic Typesetting" w:cs="Arabic Typesetting" w:hint="eastAsia"/>
                <w:sz w:val="36"/>
                <w:szCs w:val="36"/>
                <w:rtl/>
                <w:lang w:bidi="ar-DZ"/>
              </w:rPr>
              <w:t>ل</w:t>
            </w:r>
            <w:r w:rsidR="00BF5094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="009F46E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شحنة</w:t>
            </w:r>
            <w:r w:rsidR="009F46E9" w:rsidRPr="000061CB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.</w:t>
            </w: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   </w:t>
            </w:r>
          </w:p>
          <w:p w14:paraId="36DDB26B" w14:textId="77777777" w:rsidR="00EF1332" w:rsidRPr="000061CB" w:rsidRDefault="00EF1332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</w:tr>
      <w:tr w:rsidR="000061CB" w:rsidRPr="000061CB" w14:paraId="5F82AB0E" w14:textId="77777777" w:rsidTr="009F4993">
        <w:trPr>
          <w:cantSplit/>
          <w:trHeight w:val="1134"/>
        </w:trPr>
        <w:tc>
          <w:tcPr>
            <w:tcW w:w="597" w:type="dxa"/>
            <w:textDirection w:val="btLr"/>
          </w:tcPr>
          <w:p w14:paraId="4AD58900" w14:textId="681FAEB4" w:rsidR="00EF1332" w:rsidRPr="000061CB" w:rsidRDefault="00EF1332" w:rsidP="000061CB">
            <w:pPr>
              <w:ind w:left="113" w:right="113"/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0061CB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شكل النموذج</w:t>
            </w:r>
          </w:p>
        </w:tc>
        <w:tc>
          <w:tcPr>
            <w:tcW w:w="1157" w:type="dxa"/>
          </w:tcPr>
          <w:p w14:paraId="7CF58FDA" w14:textId="3A1C52EB" w:rsidR="00EF1332" w:rsidRPr="000061CB" w:rsidRDefault="009F4993" w:rsidP="00EF1332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7D0D84" wp14:editId="1096C680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626110</wp:posOffset>
                      </wp:positionV>
                      <wp:extent cx="180975" cy="180975"/>
                      <wp:effectExtent l="0" t="0" r="28575" b="28575"/>
                      <wp:wrapNone/>
                      <wp:docPr id="6" name="Organigramme : Connecteu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DECC0E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6" o:spid="_x0000_s1026" type="#_x0000_t120" style="position:absolute;margin-left:11.9pt;margin-top:49.3pt;width:14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" fillcolor="#a5a5a5 [3206]" strokecolor="#525252 [1606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327B7A" wp14:editId="180031DD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340360</wp:posOffset>
                      </wp:positionV>
                      <wp:extent cx="180975" cy="180975"/>
                      <wp:effectExtent l="0" t="0" r="28575" b="28575"/>
                      <wp:wrapNone/>
                      <wp:docPr id="4" name="Organigramme : Connecteu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FD3DC4" id="Organigramme : Connecteur 4" o:spid="_x0000_s1026" type="#_x0000_t120" style="position:absolute;margin-left:-4.6pt;margin-top:26.8pt;width:14.2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" fillcolor="#a5a5a5 [3206]" strokecolor="#525252 [1606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3ED6C9" wp14:editId="65E4AFB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340995</wp:posOffset>
                      </wp:positionV>
                      <wp:extent cx="180975" cy="180975"/>
                      <wp:effectExtent l="0" t="0" r="28575" b="28575"/>
                      <wp:wrapNone/>
                      <wp:docPr id="1" name="Organigramme : Connecteu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6D8B9" id="Organigramme : Connecteur 1" o:spid="_x0000_s1026" type="#_x0000_t120" style="position:absolute;margin-left:31.65pt;margin-top:26.85pt;width:14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" fillcolor="#a5a5a5 [3206]" strokecolor="#525252 [1606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0C12C9" wp14:editId="220E05E2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159385</wp:posOffset>
                      </wp:positionV>
                      <wp:extent cx="180975" cy="180975"/>
                      <wp:effectExtent l="0" t="0" r="28575" b="28575"/>
                      <wp:wrapNone/>
                      <wp:docPr id="5" name="Organigramme : Connecteu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7B10FF" id="Organigramme : Connecteur 5" o:spid="_x0000_s1026" type="#_x0000_t120" style="position:absolute;margin-left:11.9pt;margin-top:12.55pt;width:14.2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" fillcolor="#a5a5a5 [3206]" strokecolor="#525252 [1606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</w:tcPr>
          <w:p w14:paraId="739C89A4" w14:textId="6FA84876" w:rsidR="00EF1332" w:rsidRPr="000061CB" w:rsidRDefault="009F4993" w:rsidP="009F4993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9F4993"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  <w:drawing>
                <wp:anchor distT="0" distB="0" distL="114300" distR="114300" simplePos="0" relativeHeight="251670528" behindDoc="0" locked="0" layoutInCell="1" allowOverlap="1" wp14:anchorId="25F0DBA4" wp14:editId="756F6C5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91440</wp:posOffset>
                  </wp:positionV>
                  <wp:extent cx="1171575" cy="1060985"/>
                  <wp:effectExtent l="0" t="0" r="0" b="6350"/>
                  <wp:wrapThrough wrapText="bothSides">
                    <wp:wrapPolygon edited="0">
                      <wp:start x="0" y="0"/>
                      <wp:lineTo x="0" y="21341"/>
                      <wp:lineTo x="21073" y="21341"/>
                      <wp:lineTo x="21073" y="0"/>
                      <wp:lineTo x="0" y="0"/>
                    </wp:wrapPolygon>
                  </wp:wrapThrough>
                  <wp:docPr id="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34" t="26560" r="72441" b="53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6" w:type="dxa"/>
          </w:tcPr>
          <w:p w14:paraId="575944B3" w14:textId="0E7C9F1A" w:rsidR="00EF1332" w:rsidRPr="000061CB" w:rsidRDefault="009F4993" w:rsidP="009F4993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9F4993"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  <w:drawing>
                <wp:inline distT="0" distB="0" distL="0" distR="0" wp14:anchorId="5DF061EA" wp14:editId="69E9340F">
                  <wp:extent cx="1318300" cy="1151959"/>
                  <wp:effectExtent l="0" t="0" r="0" b="0"/>
                  <wp:docPr id="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0183" t="29920" r="53017" b="482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300" cy="1151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6AD6511" w14:textId="1C28DC2D" w:rsidR="00EF1332" w:rsidRPr="000061CB" w:rsidRDefault="009F4993" w:rsidP="009F4993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9F4993"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  <w:drawing>
                <wp:inline distT="0" distB="0" distL="0" distR="0" wp14:anchorId="66936BC2" wp14:editId="6546E778">
                  <wp:extent cx="1428115" cy="1371600"/>
                  <wp:effectExtent l="0" t="0" r="635" b="0"/>
                  <wp:docPr id="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0183" t="51760" r="53017" b="247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906" cy="1378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14:paraId="150AEF15" w14:textId="342B97CE" w:rsidR="00EF1332" w:rsidRPr="000061CB" w:rsidRDefault="009F4993" w:rsidP="009F4993">
            <w:pPr>
              <w:jc w:val="right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9F4993"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  <w:drawing>
                <wp:inline distT="0" distB="0" distL="0" distR="0" wp14:anchorId="076B93D4" wp14:editId="4512E543">
                  <wp:extent cx="1512167" cy="1240533"/>
                  <wp:effectExtent l="0" t="0" r="0" b="0"/>
                  <wp:docPr id="27" name="Image 26" descr="télécharg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6" descr="téléchargement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167" cy="124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1ACDE" w14:textId="77777777" w:rsidR="00EF1332" w:rsidRDefault="00EF1332" w:rsidP="00EF1332">
      <w:pPr>
        <w:jc w:val="right"/>
        <w:rPr>
          <w:rtl/>
          <w:lang w:bidi="ar-DZ"/>
        </w:rPr>
      </w:pPr>
    </w:p>
    <w:sectPr w:rsidR="00EF1332" w:rsidSect="000061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39B6B" w14:textId="77777777" w:rsidR="00B84B26" w:rsidRDefault="00B84B26" w:rsidP="000061CB">
      <w:pPr>
        <w:spacing w:after="0" w:line="240" w:lineRule="auto"/>
      </w:pPr>
      <w:r>
        <w:separator/>
      </w:r>
    </w:p>
  </w:endnote>
  <w:endnote w:type="continuationSeparator" w:id="0">
    <w:p w14:paraId="603319B9" w14:textId="77777777" w:rsidR="00B84B26" w:rsidRDefault="00B84B26" w:rsidP="00006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2425C" w14:textId="77777777" w:rsidR="00B84B26" w:rsidRDefault="00B84B26" w:rsidP="000061CB">
      <w:pPr>
        <w:spacing w:after="0" w:line="240" w:lineRule="auto"/>
      </w:pPr>
      <w:r>
        <w:separator/>
      </w:r>
    </w:p>
  </w:footnote>
  <w:footnote w:type="continuationSeparator" w:id="0">
    <w:p w14:paraId="1389AD17" w14:textId="77777777" w:rsidR="00B84B26" w:rsidRDefault="00B84B26" w:rsidP="00006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B0"/>
    <w:rsid w:val="000061CB"/>
    <w:rsid w:val="00191E8D"/>
    <w:rsid w:val="00266942"/>
    <w:rsid w:val="00861091"/>
    <w:rsid w:val="009F46E9"/>
    <w:rsid w:val="009F4993"/>
    <w:rsid w:val="00B26DFF"/>
    <w:rsid w:val="00B316E9"/>
    <w:rsid w:val="00B84B26"/>
    <w:rsid w:val="00BF5094"/>
    <w:rsid w:val="00CA04B0"/>
    <w:rsid w:val="00D456A9"/>
    <w:rsid w:val="00E1085B"/>
    <w:rsid w:val="00EF1332"/>
    <w:rsid w:val="00FB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781C7"/>
  <w15:chartTrackingRefBased/>
  <w15:docId w15:val="{DAA5F985-680B-4CE6-8677-91B000A0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06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0061CB"/>
  </w:style>
  <w:style w:type="paragraph" w:styleId="a5">
    <w:name w:val="footer"/>
    <w:basedOn w:val="a"/>
    <w:link w:val="Char0"/>
    <w:uiPriority w:val="99"/>
    <w:unhideWhenUsed/>
    <w:rsid w:val="00006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00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habibo guebli</dc:creator>
  <cp:keywords/>
  <dc:description/>
  <cp:lastModifiedBy>sasasa sasa</cp:lastModifiedBy>
  <cp:revision>2</cp:revision>
  <dcterms:created xsi:type="dcterms:W3CDTF">2020-11-16T18:07:00Z</dcterms:created>
  <dcterms:modified xsi:type="dcterms:W3CDTF">2020-11-16T18:07:00Z</dcterms:modified>
</cp:coreProperties>
</file>