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D1" w:rsidRDefault="00E000D1" w:rsidP="00E000D1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مدينة الجسور - المقطع السابع: الطبيعة الجيل الثاني</w:t>
      </w:r>
    </w:p>
    <w:p w:rsidR="00E000D1" w:rsidRDefault="00E000D1" w:rsidP="00E000D1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مدينة الجسور - محور (مقطع) المقطع السابع: الطبيعة الأولى متوسط مادة اللغة العربية الجيل الثاني</w:t>
      </w:r>
    </w:p>
    <w:p w:rsidR="00E000D1" w:rsidRDefault="00E000D1" w:rsidP="00E000D1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5" style="width:598.5pt;height:2.25pt" o:hrpct="0" o:hralign="center" o:hrstd="t" o:hrnoshade="t" o:hr="t" fillcolor="#333" stroked="f"/>
        </w:pict>
      </w:r>
    </w:p>
    <w:p w:rsidR="00E000D1" w:rsidRDefault="00E000D1" w:rsidP="00E000D1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- السنة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نوع النّص : مقتطف من رواية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نمطه : سردي وصفي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السابع: الطبيعة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عنوان النص: مدينة الجسور من الكتاب الجديد صفحة 143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مدينة الجسور – لغة عربية سنة أولى متوسط الجيل الثاني: الكتاب الجديد صفحة 143</w:t>
      </w:r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السند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هَذَا الجِسْرُ أفضلُ جُسُورِ قسنطينة السّبعةِ ، عَريضٌ وقَصيرٌ، سُرعانَ مَا يَنْسىَ الإنسانُ الهُوَّةَ التِي بينَهُ وبَيْن الوَادِي . كلُّ شَيء مِنْ هَذه النَّاحِيَةِ ، يَبْدوُ على عَهْدِهِ ، خُضُورَةُ الأشَجَارِ تَميِّزُ البَنَايَاتِ وَتَباَينُهَا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هُنَاكَ الثَّانويَّةُ وَهُنَاكَ اْلمُسْتَشْفَى ، وَهُنَاكَ مَخْزَنُ اْلحُبُوبِ الشَّاذُّ الوَضْعِ ، وَكَأَنَّما لَمْ يُفَكِّرْ وَاضِعُوهُ إلا في إَقَامَةِ دَلِيلٍ مُتَوَاصِلٍ على أَنَّ المدينَةَ ، أَسَاسًا ، عَاصِمَةٌ فِلَاحيّةٌ ، أَوْ في إشْعَارِ السُّكَّانِ بِأَنَّ هُنَاكَ مُدَّخرًا مِنْ القَمْحِ والشَّعِيرِ، وأنَّهُم لِفِترةٍ طَوِيلَةٍ في حَالةِ حِصَارٍ وَهُنَاكَ ... آهٍ ... تِمثَالُ القِدِّيسَةُ « جَانْ دَارْك » بِجَنَاحَيْهِ ، مُتَأَهِّبٌ لِطَيرَانٍ لَمْ يَتِمْ مُنْدُ عَهْدٍ بَعِيدٍ ، ثُمَّ ... رمزُ قَسَنْطِينَةَ الجسْر المُعَلَّقُ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اِهْتَزَّ قَلْبُ الشِّيخِ عَبْدِ المَجيد بو الأَرْوَاح ، عِنْدَمَا لَمَحَ الجِسرْ المُعَلَّقُ ، أَعَادَ بَصرهُ إلى المُستَشْفَى ؛ وَخَزَّانِ الحُبُوبِ ، والثَّانَويَّةَ وَالفِيلاتِ والأشْجَارِ ، وَتَسَاءَلَ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ألا تَبْدُو أَنْظَفَ ممِاَّ كَانَتْ عَلَيْهِ ، أَزْهَى ؟ تَعَدَّدَتِ الأَلْوَانُ ، وَقَلَّ اللَّونُ الأُورُوبِّي ، أَوَلاَ تَبْدُو أَيْضًا مًنْحَنِيَةً ، وَكَأَنَّما تَوَدُّ أَنْ تُطِلَّ على أَعْماَقِ هَذَا الأُخْدُودِ العَظِيمِ ؟ لَسْتُ أَدْرِي لِمَ اِخْتَارَ وَادِي الرِّمَالِ فَتْحَ هَذِهِ الثَّغْرَةِ في قَلْبِ مَدِينَةٍ مُنْشَغِلَةٍ بِنَفْسِهَا كَهَذِهِ ؟ ارْتَفَعَ الآذَانُ ، وَنَشِطَ قَلْبُ الشِّيخِ عَبْدِ المجِيد بُو الأَرْوَاح ، واسْتَدَارَ مقِرا العَزْمَ على الصُّعُودِ مَعَ الشَّارِعِ الّذي غَمَرَهُ بِمُخْتَلفِ رَوَائِحِ النَّبَاتَاتَ والطّبخَاتِ ، والعُطُورِ، وَسيْلِ مِنَ الرَّاجِلِينَ والرّاجِلات ِفي جَمِيع الاتّجاهات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الطّاهر وطّار( رواية الزلزال ) ص 10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دليل الأستاذ للسنة الأولى من التعليم المتوسط ص143</w:t>
      </w:r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و أجوبة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عمَ يتحدّث الكاتب في هذا النّصّ ؟ ج : عن مدينة قسنطينة بين حقبتين متباينتين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بم تتميّز مدينة قسنطينة عن بقيّة المدن الجزائريّة ؟ ج : بجسورها السّبعة المعلّقة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لماذا تمّ تفضيل هذا الجسر على بقيّة جسور المدينة ؟ ج : لأنه عريض وقصير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 هي أهمّ المعالم الموجودة في هذا النّصّ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المستشفى ـ الثّانوية ـ مخزن الحبوب ـ تِمثَالُ القِدِّيسَةُ « جَانْ دَارْك » ـ وهل توجد معالم أخرى بهذه المدينة أذكر ما تعرفه منها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تمثال ماسينيسا ـ جامعة الأمير عبد القادر</w:t>
      </w:r>
      <w:r>
        <w:rPr>
          <w:rFonts w:ascii="Amiri" w:hAnsi="Amiri"/>
          <w:color w:val="333333"/>
          <w:sz w:val="33"/>
          <w:szCs w:val="33"/>
        </w:rPr>
        <w:t xml:space="preserve"> ... 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 هو عبد المجيد « بو الأرواح »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أحد سكانها القدامى ويبدو أنّه كان مغتربا عنها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أصدر الكاتب حكما على حال المدينة بالأمس واليوم الحاضر . وضّحْ هذا الحكم من النّصّ مع التّعليل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كانت قديما كمدينة فلاحيّة وبدت اليوم ـ حسب الشّيخ بو الأرواح ـ أنظف مما كانت عليه ـ أزهى ـ تعدّدت الألوان وقلّ اللون الأوروبيّ ـ وزاد انحناؤها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  <w:t>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 xml:space="preserve">وأنت تقرأ النّصّ وقفت على بعض خصائص مدينة قسنطينة ، استخرج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بعضها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بناياتها مميزة بخضرة النباتات ـ بنيت على أخدود عظيم ـ مدينة منشغلة بنفسها شوارعها ضيّقة تقليدية نشطة ـ تكثر بها الجسور و التماثيل و البنايات الأثرية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الهوّة : الحفرة البعيدة القعر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تباينها : اختلافها وتنوّعها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مدّخرا : مخزون ومخبّأ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أخدود : شقّ مستطيل في الأرض</w:t>
      </w:r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الشّيخ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" بو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الأرواح " و قسنطينة ذات الزمنين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قسنطينة مدينة الجسور بين الأصالة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والمعاصرة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وصف بعض معالم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قسنطينة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وقفة الشّيخ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" بو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الأرواح " في المدينة ومقارنته بين ماضيها وحاضرها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E000D1" w:rsidRDefault="00E000D1" w:rsidP="00E000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المستفادة من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E000D1" w:rsidRDefault="00E000D1" w:rsidP="00E000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المعالم الأثريّة أكبر شاهد على عظمة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أصحابها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جسور قسنطينة واحدة من معالم جمال بلادي و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أصالتها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E000D1" w:rsidRDefault="003C055E" w:rsidP="00E000D1">
      <w:pPr>
        <w:bidi/>
        <w:rPr>
          <w:rtl/>
        </w:rPr>
      </w:pPr>
    </w:p>
    <w:sectPr w:rsidR="003C055E" w:rsidRPr="00E000D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3E" w:rsidRDefault="00616F3E" w:rsidP="00AF1BB2">
      <w:pPr>
        <w:spacing w:after="0" w:line="240" w:lineRule="auto"/>
      </w:pPr>
      <w:r>
        <w:separator/>
      </w:r>
    </w:p>
  </w:endnote>
  <w:endnote w:type="continuationSeparator" w:id="0">
    <w:p w:rsidR="00616F3E" w:rsidRDefault="00616F3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3E" w:rsidRDefault="00616F3E" w:rsidP="00AF1BB2">
      <w:pPr>
        <w:spacing w:after="0" w:line="240" w:lineRule="auto"/>
      </w:pPr>
      <w:r>
        <w:separator/>
      </w:r>
    </w:p>
  </w:footnote>
  <w:footnote w:type="continuationSeparator" w:id="0">
    <w:p w:rsidR="00616F3E" w:rsidRDefault="00616F3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F3E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A55CE"/>
    <w:rsid w:val="008C21C0"/>
    <w:rsid w:val="008F51B9"/>
    <w:rsid w:val="008F545C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7010"/>
    <w:rsid w:val="00B63852"/>
    <w:rsid w:val="00B7031D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F46E5-66EA-4848-9040-1A3F2161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141</cp:revision>
  <cp:lastPrinted>2024-08-21T13:19:00Z</cp:lastPrinted>
  <dcterms:created xsi:type="dcterms:W3CDTF">2024-08-21T10:33:00Z</dcterms:created>
  <dcterms:modified xsi:type="dcterms:W3CDTF">2024-08-21T13:19:00Z</dcterms:modified>
</cp:coreProperties>
</file>