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278"/>
        <w:gridCol w:w="2648"/>
      </w:tblGrid>
      <w:tr w:rsidR="005A32C4" w14:paraId="69D5B227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BB040" w14:textId="6A73519D" w:rsidR="002636F2" w:rsidRDefault="005A32C4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50EE613" wp14:editId="7B404B61">
                  <wp:extent cx="1135380" cy="472563"/>
                  <wp:effectExtent l="0" t="0" r="7620" b="381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844" cy="48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54166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SYSTÈME DE MANAGEMENT DE LA QUALITÉ</w:t>
            </w:r>
          </w:p>
          <w:p w14:paraId="135A97BC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7B8A"/>
                <w:sz w:val="22"/>
                <w:szCs w:val="22"/>
              </w:rPr>
              <w:t>Instruction de Travail Création, Codification et Dépôt d'un Document SMQ dans COSAP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BCB2F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Réf. : SMQ-INS-001</w:t>
            </w:r>
          </w:p>
          <w:p w14:paraId="492E9347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Version : V01</w:t>
            </w:r>
          </w:p>
          <w:p w14:paraId="1AD4F665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Date : Mars 2026</w:t>
            </w:r>
          </w:p>
          <w:p w14:paraId="76FD2DDF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E07B39"/>
                <w:sz w:val="18"/>
                <w:szCs w:val="18"/>
              </w:rPr>
              <w:t>Statut : Approuvé — En vigueur</w:t>
            </w:r>
          </w:p>
        </w:tc>
      </w:tr>
      <w:tr w:rsidR="005A32C4" w14:paraId="1D598115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082F8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427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4D4726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2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F5B96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</w:tr>
      <w:tr w:rsidR="005A32C4" w14:paraId="47AFBF23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9B236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Pilote SMQ / Resp. Qualité</w:t>
            </w:r>
          </w:p>
          <w:p w14:paraId="27F6823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36EDF4C2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4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3979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Pilote SMQ / Resp. Qualité</w:t>
            </w:r>
          </w:p>
          <w:p w14:paraId="0D6B188E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6099C8DD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BBB8DB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Direction Générale</w:t>
            </w:r>
          </w:p>
          <w:p w14:paraId="6AAF529E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630165E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4"/>
                <w:szCs w:val="14"/>
              </w:rPr>
              <w:t>Date : ___/___/______</w:t>
            </w:r>
          </w:p>
        </w:tc>
      </w:tr>
    </w:tbl>
    <w:p w14:paraId="3C448898" w14:textId="77777777" w:rsidR="002636F2" w:rsidRDefault="002636F2">
      <w:pPr>
        <w:spacing w:before="80" w:after="8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636F2" w14:paraId="6C05B1D5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2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8F1C2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POURQUOI CETTE INSTRUCTION ?</w:t>
            </w:r>
          </w:p>
          <w:p w14:paraId="1F9F5E5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Cette instruction décrit pas à pas comment tout collaborateur SFM doit créer, nommer, vérifier et déposer un document dans la GED COSAP, conformément à SMQ-PRO-001 §7.</w:t>
            </w:r>
          </w:p>
          <w:p w14:paraId="3FF318A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Elle s'applique à tout nouveau document SMQ ou toute révision d'un document existant. El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le complète la procédure SMQ-PRO-001 avec des étapes opérationnelles concrètes.</w:t>
            </w:r>
          </w:p>
        </w:tc>
      </w:tr>
    </w:tbl>
    <w:p w14:paraId="31841930" w14:textId="77777777" w:rsidR="002636F2" w:rsidRDefault="002636F2">
      <w:pPr>
        <w:spacing w:before="80" w:after="8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6"/>
        <w:gridCol w:w="2256"/>
      </w:tblGrid>
      <w:tr w:rsidR="002636F2" w14:paraId="193B2105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713FD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Réf. Procédure mère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56AAAC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Clause ISO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E798D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Niveau pyramide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9F3CF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Temps estimé</w:t>
            </w:r>
          </w:p>
        </w:tc>
      </w:tr>
      <w:tr w:rsidR="002636F2" w14:paraId="1B160189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6E87F9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SMQ-PRO-001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63160E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§7.5 — Informations documentées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1CC35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INS — Niveau 3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40525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15 à 30 min par document</w:t>
            </w:r>
          </w:p>
        </w:tc>
      </w:tr>
    </w:tbl>
    <w:p w14:paraId="364594E0" w14:textId="77777777" w:rsidR="002636F2" w:rsidRDefault="002636F2">
      <w:pPr>
        <w:spacing w:before="100" w:after="100"/>
      </w:pPr>
    </w:p>
    <w:p w14:paraId="266D2E04" w14:textId="77777777" w:rsidR="002636F2" w:rsidRDefault="00424578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1. MATÉRIELS ET PRÉREQUIS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636F2" w14:paraId="2CC21C6E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B24B9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Avoir à disposition</w:t>
            </w:r>
          </w:p>
        </w:tc>
        <w:tc>
          <w:tcPr>
            <w:tcW w:w="451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C9BD0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Vérifier avant de commencer</w:t>
            </w:r>
          </w:p>
        </w:tc>
      </w:tr>
      <w:tr w:rsidR="002636F2" w14:paraId="28BA5C0B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985B3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Accès à la GED COSAP (identifiants valides)</w:t>
            </w:r>
          </w:p>
          <w:p w14:paraId="271AE06C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Le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Word officiel du type de document (PRO / FOR / INS / REG)</w:t>
            </w:r>
          </w:p>
          <w:p w14:paraId="4D20522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Le Registre des documents SMQ-REG-001 (pour obtenir le prochain numéro)</w:t>
            </w:r>
          </w:p>
          <w:p w14:paraId="6BFC372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Contenu rédigé ou mis à jour du document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C8140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 Je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dispose d'un accès COSAP actif</w:t>
            </w:r>
          </w:p>
          <w:p w14:paraId="37574300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 J'ai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consulté SMQ-REG-001 p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our le n° séquentiel</w:t>
            </w:r>
          </w:p>
          <w:p w14:paraId="29B22D2B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 Le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contenu a été relu et validé par moi avant soumission</w:t>
            </w:r>
          </w:p>
          <w:p w14:paraId="337BA01E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☐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 Je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connais le Pilote SMQ à contacter pour la vérification</w:t>
            </w:r>
          </w:p>
        </w:tc>
      </w:tr>
    </w:tbl>
    <w:p w14:paraId="1069CDDE" w14:textId="77777777" w:rsidR="002636F2" w:rsidRDefault="002636F2">
      <w:pPr>
        <w:spacing w:before="100" w:after="100"/>
      </w:pPr>
    </w:p>
    <w:p w14:paraId="460B7625" w14:textId="77777777" w:rsidR="002636F2" w:rsidRDefault="00424578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2. ÉTAPES DÉTAILLÉES — CRÉER ET DÉPOSER UN DOCUMENT SMQ</w:t>
      </w:r>
    </w:p>
    <w:p w14:paraId="40C041A2" w14:textId="2F594C61" w:rsidR="002636F2" w:rsidRDefault="00424578">
      <w:pPr>
        <w:spacing w:before="60" w:after="60" w:line="276" w:lineRule="auto"/>
        <w:rPr>
          <w:rFonts w:ascii="Arial" w:eastAsia="Arial" w:hAnsi="Arial" w:cs="Arial"/>
          <w:i/>
          <w:iCs/>
          <w:color w:val="888888"/>
          <w:sz w:val="16"/>
          <w:szCs w:val="16"/>
        </w:rPr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Suivre ces étapes dans l'ordre. Ne pas sauter d'étape. En cas de doute, contacter le Pilote SMQ.</w:t>
      </w:r>
    </w:p>
    <w:p w14:paraId="0FD3E8C0" w14:textId="4F94DA7A" w:rsidR="005A32C4" w:rsidRDefault="005A32C4">
      <w:pPr>
        <w:spacing w:before="60" w:after="60" w:line="276" w:lineRule="auto"/>
        <w:rPr>
          <w:rFonts w:ascii="Arial" w:eastAsia="Arial" w:hAnsi="Arial" w:cs="Arial"/>
          <w:i/>
          <w:iCs/>
          <w:color w:val="888888"/>
          <w:sz w:val="16"/>
          <w:szCs w:val="16"/>
        </w:rPr>
      </w:pPr>
    </w:p>
    <w:p w14:paraId="1C8E5429" w14:textId="77777777" w:rsidR="005A32C4" w:rsidRDefault="005A32C4">
      <w:pPr>
        <w:spacing w:before="60" w:after="60" w:line="276" w:lineRule="auto"/>
      </w:pPr>
    </w:p>
    <w:p w14:paraId="2AA2B5AD" w14:textId="77777777" w:rsidR="002636F2" w:rsidRDefault="002636F2">
      <w:pPr>
        <w:spacing w:before="60"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2636F2" w14:paraId="543F6903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06ED0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ÉTAPE 1</w:t>
            </w:r>
          </w:p>
          <w:p w14:paraId="5A47E78B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Acteur :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Rédacteur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5 min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8AB25D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IDENTIFIER LE TYPE ET OBTENIR LE NUMÉRO DE RÉFÉRENCE</w:t>
            </w:r>
          </w:p>
          <w:p w14:paraId="4AE95EB8" w14:textId="77777777" w:rsidR="002636F2" w:rsidRDefault="002636F2">
            <w:pPr>
              <w:spacing w:before="20" w:after="20"/>
            </w:pPr>
          </w:p>
          <w:p w14:paraId="75E396E0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Déterminer le type de document : PRO (procédure) / INS (instruction) / FOR (formulaire) / REG (registre) / MAN (manuel).</w:t>
            </w:r>
          </w:p>
          <w:p w14:paraId="37200E01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Consulter le Registre SMQ-REG-001 dans COSAP pour identifier le prochain numéro séquentiel disponible (ex : si SMQ-PRO-004 est le d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ernier, le suivant est SMQ-PRO-005).</w:t>
            </w:r>
          </w:p>
          <w:p w14:paraId="63C6154D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Ne jamais attribuer un numéro sans consulter le registre — le Pilote SMQ est le seul garant de l'unicité des références.</w:t>
            </w:r>
          </w:p>
          <w:p w14:paraId="412C1C1D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✓</w:t>
            </w: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POINT DE CONTRÔLE : Le numéro est bien unique et n'existe pas déjà dans COSAP.</w:t>
            </w:r>
          </w:p>
        </w:tc>
      </w:tr>
      <w:tr w:rsidR="002636F2" w14:paraId="78B17F15" w14:textId="77777777">
        <w:tblPrEx>
          <w:jc w:val="left"/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142B9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ÉTAPE 2</w:t>
            </w:r>
          </w:p>
          <w:p w14:paraId="1A999045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Acteur :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Rédacteur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2 min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0FF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07179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OUVRIR LE TEMPLATE OFFICIEL SFM CORRESPONDANT</w:t>
            </w:r>
          </w:p>
          <w:p w14:paraId="134DF099" w14:textId="77777777" w:rsidR="002636F2" w:rsidRDefault="002636F2">
            <w:pPr>
              <w:spacing w:before="20" w:after="20"/>
            </w:pPr>
          </w:p>
          <w:p w14:paraId="3013D58E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Télécharger depuis COSAP &gt; Dossier [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SMQ] le modèle correspondant au type identifié.</w:t>
            </w:r>
          </w:p>
          <w:p w14:paraId="03F4765E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NE PAS utiliser un ancien document comme base de rédaction — toujours partir du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officiel vierge.</w:t>
            </w:r>
          </w:p>
          <w:p w14:paraId="546D9617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Vérifier que le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est bien à la version en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vigueur (vérifier la date d'émission en pied de page).</w:t>
            </w:r>
          </w:p>
          <w:p w14:paraId="0B23D510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✓</w:t>
            </w: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POINT DE CONTRÔLE : Le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téléchargé est le modèle officiel, pas une copie d'un document existant.</w:t>
            </w:r>
          </w:p>
        </w:tc>
      </w:tr>
    </w:tbl>
    <w:p w14:paraId="4C653247" w14:textId="77777777" w:rsidR="002636F2" w:rsidRDefault="002636F2">
      <w:pPr>
        <w:spacing w:before="40" w:after="4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2636F2" w14:paraId="149C918C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6AC20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ÉTAPE 3</w:t>
            </w:r>
          </w:p>
          <w:p w14:paraId="6F463BC3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Acteur :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Rédacteur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5 min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F9682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RENSEIGNER L'EN-TÊTE ET LA FICHE D'IDENTITÉ</w:t>
            </w:r>
          </w:p>
          <w:p w14:paraId="77EDDE01" w14:textId="77777777" w:rsidR="002636F2" w:rsidRDefault="002636F2">
            <w:pPr>
              <w:spacing w:before="20" w:after="20"/>
            </w:pPr>
          </w:p>
          <w:p w14:paraId="7B6AB20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Dans l'en-tête : remplacer SMQ-XXX-XXX par la référence attribuée (ex : SMQ-PRO-005).</w:t>
            </w:r>
          </w:p>
          <w:p w14:paraId="473D1634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Renseigner : Titre complet · Version V01 · Date du jour · Statut : En cours de rédaction.</w:t>
            </w:r>
          </w:p>
          <w:p w14:paraId="0D89AA60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Renseigner la fiche d'identit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é complète (Section 1 du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) : clause ISO, processus concerné, rédacteur, fréquence de révision.</w:t>
            </w:r>
          </w:p>
          <w:p w14:paraId="7559E469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C0392B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i/>
                <w:iCs/>
                <w:color w:val="C0392B"/>
                <w:sz w:val="17"/>
                <w:szCs w:val="17"/>
              </w:rPr>
              <w:t xml:space="preserve"> ATTENTION : Laisser la zone Approbateur vide jusqu'à la signature effective de la Direction.</w:t>
            </w:r>
          </w:p>
        </w:tc>
      </w:tr>
    </w:tbl>
    <w:p w14:paraId="55887602" w14:textId="77777777" w:rsidR="002636F2" w:rsidRDefault="002636F2">
      <w:pPr>
        <w:spacing w:before="40" w:after="4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2636F2" w14:paraId="5211401C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415DF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ÉTAPE 4</w:t>
            </w:r>
          </w:p>
          <w:p w14:paraId="56680279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Acteur :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Rédacteur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Variable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0FF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3BC89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RÉDIGER LE CONTENU DU DOCUMENT</w:t>
            </w:r>
          </w:p>
          <w:p w14:paraId="2ED4D925" w14:textId="77777777" w:rsidR="002636F2" w:rsidRDefault="002636F2">
            <w:pPr>
              <w:spacing w:before="20" w:after="20"/>
            </w:pPr>
          </w:p>
          <w:p w14:paraId="369B203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Rédiger en respectant la structure du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— ne pas supprimer de section, même si elle semble non applicable (indiquer N/A le cas échéant).</w:t>
            </w:r>
          </w:p>
          <w:p w14:paraId="782F5AD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Utiliser un langage clair, direct et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sans ambiguïté. Préférer les verbes d'action : vérifier, saisir, transmettre, valider...</w:t>
            </w:r>
          </w:p>
          <w:p w14:paraId="4BBC8574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Chaque zone entre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[ crochets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italiques ] du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doit être remplacée par le contenu réel — aucun crochet ne doit rester dans la version finale.</w:t>
            </w:r>
          </w:p>
          <w:p w14:paraId="1A58988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Vérifier la co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hérence avec les documents existants (ne pas contredire une procédure déjà en vigueur).</w:t>
            </w:r>
          </w:p>
          <w:p w14:paraId="53DFF6F0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✓</w:t>
            </w: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POINT DE CONTRÔLE : Aucune zone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[ crochet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] ne subsiste. Le document est complet et cohérent.</w:t>
            </w:r>
          </w:p>
        </w:tc>
      </w:tr>
    </w:tbl>
    <w:p w14:paraId="7AD553BA" w14:textId="77777777" w:rsidR="002636F2" w:rsidRDefault="002636F2">
      <w:pPr>
        <w:spacing w:before="40" w:after="4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2636F2" w14:paraId="7DE70366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9F370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ÉTAPE 5</w:t>
            </w:r>
          </w:p>
          <w:p w14:paraId="63FD0D0A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Acteur : Rédacteur → Pilote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SMQ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1-5 jours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A3469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SOUMETTRE AU PILOTE SMQ POUR VÉRIFICATION</w:t>
            </w:r>
          </w:p>
          <w:p w14:paraId="1CE9A30C" w14:textId="77777777" w:rsidR="002636F2" w:rsidRDefault="002636F2">
            <w:pPr>
              <w:spacing w:before="20" w:after="20"/>
            </w:pPr>
          </w:p>
          <w:p w14:paraId="4A20C36C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Enregistrer le document au format .docx avec le nom de fichier normalisé : [Référence]_[Titre-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abrégé]_V01.docx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 (ex : SMQ-PRO-005_Gestion-Achats_V01.docx).</w:t>
            </w:r>
          </w:p>
          <w:p w14:paraId="65F5EBAF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Transmettre le fichier au Pilote SMQ par COSAP (Dossier : En attente de vérification) OU par mai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 avec l'objet : [SMQ - Vérification] Référence - Titre.</w:t>
            </w:r>
          </w:p>
          <w:p w14:paraId="265F968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Remplir et joindre le Formulaire de Diffusion (Annexe A de SMQ-PRO-001).</w:t>
            </w:r>
          </w:p>
          <w:p w14:paraId="3C1E9FD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✓</w:t>
            </w: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POINT DE CONTRÔLE : Le Pilote SMQ accuse réception et planifie la vérification dans un délai ≤ 5 jours ouvrés.</w:t>
            </w:r>
          </w:p>
        </w:tc>
      </w:tr>
    </w:tbl>
    <w:p w14:paraId="227A4968" w14:textId="77777777" w:rsidR="002636F2" w:rsidRDefault="002636F2">
      <w:pPr>
        <w:spacing w:before="40" w:after="4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2636F2" w14:paraId="5D09D46A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EDD3E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ÉTAPE 6</w:t>
            </w:r>
          </w:p>
          <w:p w14:paraId="7A5A71C8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Acteur : Pilote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SMQ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1-3 jours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0FF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CBF2D3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VÉRIFICATION PAR LE PILOTE SMQ</w:t>
            </w:r>
          </w:p>
          <w:p w14:paraId="7D2F7B84" w14:textId="77777777" w:rsidR="002636F2" w:rsidRDefault="002636F2">
            <w:pPr>
              <w:spacing w:before="20" w:after="20"/>
            </w:pPr>
          </w:p>
          <w:p w14:paraId="21A26254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Vérifier la conformité au référentiel SMQ-PRO-001 : structure, codification, cohérence, clause ISO.</w:t>
            </w:r>
          </w:p>
          <w:p w14:paraId="6DA2EF3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Contrôler l'absence de doublons dans COSAP (unicité de la référence).</w:t>
            </w:r>
          </w:p>
          <w:p w14:paraId="1EC0858C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Si non conforme : retourner au rédacteur avec annotations claires — délai de cor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rection : ≤ 5 jours ouvrés.</w:t>
            </w:r>
          </w:p>
          <w:p w14:paraId="5AD020E7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Si conforme : transmettre à la Direction Générale pour approbation avec mention PRÊT POUR APPROBATION.</w:t>
            </w:r>
          </w:p>
          <w:p w14:paraId="7D8B1DF9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✓</w:t>
            </w: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POINT DE CONTRÔLE : Document conforme = transmis pour approbation. Non conforme = retourné avec commentaires.</w:t>
            </w:r>
          </w:p>
        </w:tc>
      </w:tr>
    </w:tbl>
    <w:p w14:paraId="5D26C331" w14:textId="77777777" w:rsidR="002636F2" w:rsidRDefault="002636F2">
      <w:pPr>
        <w:spacing w:before="40" w:after="4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2636F2" w14:paraId="56727233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B2317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ÉTAPE 7</w:t>
            </w:r>
          </w:p>
          <w:p w14:paraId="331DFF99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cteur : Direction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Générale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1-3 jours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36D0C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APPROBATION PAR LA DIRECTION GÉNÉRALE</w:t>
            </w:r>
          </w:p>
          <w:p w14:paraId="4FDB1E61" w14:textId="77777777" w:rsidR="002636F2" w:rsidRDefault="002636F2">
            <w:pPr>
              <w:spacing w:before="20" w:after="20"/>
            </w:pPr>
          </w:p>
          <w:p w14:paraId="242951D9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La Direction examine le document et vérifie son adéquation stratégique et réglementaire.</w:t>
            </w:r>
          </w:p>
          <w:p w14:paraId="6035A6CE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En cas d'approbation : apposer la signature (numérique sur COSAP ou manuscrite scannée). Changer le statut : Approuvé — En vigueur.</w:t>
            </w:r>
          </w:p>
          <w:p w14:paraId="054D16C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En cas de refus ou demande de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modification : annoter et retourner au Pilote SMQ avec le motif documenté.</w:t>
            </w:r>
          </w:p>
          <w:p w14:paraId="796FF0B6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✓</w:t>
            </w: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POINT DE CONTRÔLE : La signature d'approbation est apposée. Sans signature, le document ne peut être diffusé.</w:t>
            </w:r>
          </w:p>
        </w:tc>
      </w:tr>
    </w:tbl>
    <w:p w14:paraId="7F93E092" w14:textId="77777777" w:rsidR="002636F2" w:rsidRDefault="002636F2">
      <w:pPr>
        <w:spacing w:before="40" w:after="4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2636F2" w14:paraId="004CF00B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B3D45" w14:textId="77777777" w:rsidR="002636F2" w:rsidRDefault="00424578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ÉTAPE 8</w:t>
            </w:r>
          </w:p>
          <w:p w14:paraId="1B0A6034" w14:textId="77777777" w:rsidR="002636F2" w:rsidRDefault="0042457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Acteur : Pilote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SMQ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Durée : 30 min</w:t>
            </w:r>
          </w:p>
        </w:tc>
        <w:tc>
          <w:tcPr>
            <w:tcW w:w="704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0FF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96016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PUBLICATION ET MISE EN VIGUEUR SUR COSAP</w:t>
            </w:r>
          </w:p>
          <w:p w14:paraId="00882ADA" w14:textId="77777777" w:rsidR="002636F2" w:rsidRDefault="002636F2">
            <w:pPr>
              <w:spacing w:before="20" w:after="20"/>
            </w:pPr>
          </w:p>
          <w:p w14:paraId="02E08E3E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Déplacer le fichier approuvé vers le Dossier COSAP définitif : SMQ &gt; [Type] &gt; [Processus].</w:t>
            </w:r>
          </w:p>
          <w:p w14:paraId="7BBD97F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Nommer le fichier final : [Référence]_[Titre-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abrégé]_V01_APPROUVÉ.docx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  <w:p w14:paraId="337BFA51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Attrib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uer les droits d'accès selon la confidentialité définie (PUBLIC ou RESTREINT — cf. SMQ-PRO-001 §9).</w:t>
            </w:r>
          </w:p>
          <w:p w14:paraId="363ED243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Notifier les utilisateurs concernés via COSAP (notification automatique) ou par mail groupé.</w:t>
            </w:r>
          </w:p>
          <w:p w14:paraId="23153034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▸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Mettre à jour le Registre SMQ-REG-001 : ajouter la nouvelle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ligne avec référence, titre, version, date, statut.</w:t>
            </w:r>
          </w:p>
          <w:p w14:paraId="7EE708E3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>✓</w:t>
            </w:r>
            <w:r>
              <w:rPr>
                <w:rFonts w:ascii="Arial" w:eastAsia="Arial" w:hAnsi="Arial" w:cs="Arial"/>
                <w:i/>
                <w:iCs/>
                <w:color w:val="1A6B35"/>
                <w:sz w:val="17"/>
                <w:szCs w:val="17"/>
              </w:rPr>
              <w:t xml:space="preserve"> POINT DE CONTRÔLE : Le document est visible dans COSAP avec le bon statut. Le registre est mis à jour.</w:t>
            </w:r>
          </w:p>
        </w:tc>
      </w:tr>
    </w:tbl>
    <w:p w14:paraId="22A187FA" w14:textId="77777777" w:rsidR="002636F2" w:rsidRDefault="002636F2">
      <w:pPr>
        <w:spacing w:before="40" w:after="40"/>
      </w:pPr>
    </w:p>
    <w:p w14:paraId="29EA3B38" w14:textId="77777777" w:rsidR="002636F2" w:rsidRDefault="002636F2">
      <w:pPr>
        <w:spacing w:before="100" w:after="100"/>
      </w:pPr>
    </w:p>
    <w:p w14:paraId="19EE9A74" w14:textId="77777777" w:rsidR="002636F2" w:rsidRDefault="00424578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3. LOGIGRAMME SYNTHÉTIQUE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"/>
        <w:gridCol w:w="2245"/>
        <w:gridCol w:w="3134"/>
        <w:gridCol w:w="1796"/>
        <w:gridCol w:w="1349"/>
      </w:tblGrid>
      <w:tr w:rsidR="002636F2" w14:paraId="5F4BCB6C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81613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257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3D11C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3159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A02E8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clé</w:t>
            </w:r>
          </w:p>
        </w:tc>
        <w:tc>
          <w:tcPr>
            <w:tcW w:w="1805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E28B2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135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BE0CD" w14:textId="77777777" w:rsidR="002636F2" w:rsidRDefault="00424578">
            <w:pPr>
              <w:spacing w:before="40"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Enreg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2636F2" w14:paraId="70EED1E3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C7EA39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1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18DA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Identification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4571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Obtenir n° de référence dans SMQ-REG-001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E3797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Rédacteur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C79012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SMQ-REG-001</w:t>
            </w:r>
          </w:p>
        </w:tc>
      </w:tr>
      <w:tr w:rsidR="002636F2" w14:paraId="4E82F6D5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6D905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2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0497D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Template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034D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Télécharger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officiel depuis COSAP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384D02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Rédacteur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F4050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Template</w:t>
            </w:r>
          </w:p>
        </w:tc>
      </w:tr>
      <w:tr w:rsidR="002636F2" w14:paraId="0C909292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424F2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3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A0A0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En-tête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00F53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Renseigner référence, titre, version, date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08E05B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Rédacteur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3F0F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</w:tr>
      <w:tr w:rsidR="002636F2" w14:paraId="4B71D38D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3A64F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4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FF22D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Rédaction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A7B24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Compléter toutes les sections — supprimer les crochets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730943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Rédacteur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752D7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</w:tr>
      <w:tr w:rsidR="002636F2" w14:paraId="504EF173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CDB311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5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5B9421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Soumission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E809D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Transmettre + Formulaire de Diffusion au Pilote SMQ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A903F1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Rédacteur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9069A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Annexe A PRO-001</w:t>
            </w:r>
          </w:p>
        </w:tc>
      </w:tr>
      <w:tr w:rsidR="002636F2" w14:paraId="40C0F79B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1A8C2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6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40E7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Vérification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BCBF7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Vérifier conformité SMQ. Corriger si nécessaire.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C8951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Pilote SMQ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EC9FF2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</w:tr>
      <w:tr w:rsidR="002636F2" w14:paraId="6943D134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7D657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7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6AA0F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Approbation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86F53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Signer et changer statut en vigueur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7A0AD0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Direction Générale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D7A2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—</w:t>
            </w:r>
          </w:p>
        </w:tc>
      </w:tr>
      <w:tr w:rsidR="002636F2" w14:paraId="333466A0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DAA27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8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59A72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Publication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2E00E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Déposer sur COSAP, notifier, mettre à jour registre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0A4E5B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Pilote SMQ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CC7A9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SMQ-REG-001</w:t>
            </w:r>
          </w:p>
        </w:tc>
      </w:tr>
    </w:tbl>
    <w:p w14:paraId="7C51E5DB" w14:textId="3BD11FD2" w:rsidR="002636F2" w:rsidRDefault="002636F2">
      <w:pPr>
        <w:spacing w:before="100" w:after="100"/>
      </w:pPr>
    </w:p>
    <w:p w14:paraId="60BE8371" w14:textId="07C5832F" w:rsidR="005A32C4" w:rsidRDefault="005A32C4">
      <w:pPr>
        <w:spacing w:before="100" w:after="100"/>
      </w:pPr>
    </w:p>
    <w:p w14:paraId="3F466296" w14:textId="0A40FD65" w:rsidR="005A32C4" w:rsidRDefault="005A32C4">
      <w:pPr>
        <w:spacing w:before="100" w:after="100"/>
      </w:pPr>
    </w:p>
    <w:p w14:paraId="7A45CA8E" w14:textId="627892A2" w:rsidR="005A32C4" w:rsidRDefault="005A32C4">
      <w:pPr>
        <w:spacing w:before="100" w:after="100"/>
      </w:pPr>
    </w:p>
    <w:p w14:paraId="469E442B" w14:textId="77777777" w:rsidR="005A32C4" w:rsidRDefault="005A32C4">
      <w:pPr>
        <w:spacing w:before="100" w:after="100"/>
      </w:pPr>
    </w:p>
    <w:p w14:paraId="6CEC0BAD" w14:textId="77777777" w:rsidR="002636F2" w:rsidRDefault="00424578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4. POINTS D'ATTENTION — ERREURS FRÉQUENTES À ÉVITER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636F2" w14:paraId="28B39D31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88D546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❌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À NE PAS FAIRE</w:t>
            </w:r>
          </w:p>
        </w:tc>
        <w:tc>
          <w:tcPr>
            <w:tcW w:w="451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A6B3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AA7C9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CE QU'IL FAUT FAIRE</w:t>
            </w:r>
          </w:p>
        </w:tc>
      </w:tr>
      <w:tr w:rsidR="002636F2" w14:paraId="327F6CDA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22C1B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❌</w:t>
            </w:r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 Utiliser</w:t>
            </w:r>
            <w:proofErr w:type="gramEnd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un ancien document comme base de rédaction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82D057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✅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 Toujours</w:t>
            </w:r>
            <w:proofErr w:type="gram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partir du </w:t>
            </w:r>
            <w:proofErr w:type="spell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officiel téléchargé depuis COSAP</w:t>
            </w:r>
          </w:p>
        </w:tc>
      </w:tr>
      <w:tr w:rsidR="002636F2" w14:paraId="4195FAFC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FB977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❌</w:t>
            </w:r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 Attribuer</w:t>
            </w:r>
            <w:proofErr w:type="gramEnd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soi-même un numéro de référence sans consulter SMQ-REG-001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FAF502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✅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 Consulter</w:t>
            </w:r>
            <w:proofErr w:type="gram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le registre SMQ-REG-001 et contacter le Pilote SMQ si besoin</w:t>
            </w:r>
          </w:p>
        </w:tc>
      </w:tr>
      <w:tr w:rsidR="002636F2" w14:paraId="2B29E0CA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A644C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❌</w:t>
            </w:r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 Laisser</w:t>
            </w:r>
            <w:proofErr w:type="gramEnd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des zones [ entre crochets ] dans la version finale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68DC7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✅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 Vérifier</w:t>
            </w:r>
            <w:proofErr w:type="gram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que 0 crochet ne subsiste avant so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umission</w:t>
            </w:r>
          </w:p>
        </w:tc>
      </w:tr>
      <w:tr w:rsidR="002636F2" w14:paraId="1CBD1982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16287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❌</w:t>
            </w:r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 Diffuser</w:t>
            </w:r>
            <w:proofErr w:type="gramEnd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un document non encore approuvé par la Direction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D90E9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✅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 Attendre</w:t>
            </w:r>
            <w:proofErr w:type="gram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la signature d'approbation avant toute diffusion</w:t>
            </w:r>
          </w:p>
        </w:tc>
      </w:tr>
      <w:tr w:rsidR="002636F2" w14:paraId="1521C8E2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84D85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❌</w:t>
            </w:r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 Nommer</w:t>
            </w:r>
            <w:proofErr w:type="gramEnd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le fichier de manière non normalisée (ex : doc_v2_final_OK.docx)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2B120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✅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 Nommer</w:t>
            </w:r>
            <w:proofErr w:type="gram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: SMQ-PRO-XXX_Titre-abrege_V01.docx ou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_V01_APPROUVÉ.docx</w:t>
            </w:r>
          </w:p>
        </w:tc>
      </w:tr>
      <w:tr w:rsidR="002636F2" w14:paraId="0AE70F64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438AE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>❌</w:t>
            </w:r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 Partager</w:t>
            </w:r>
            <w:proofErr w:type="gramEnd"/>
            <w:r>
              <w:rPr>
                <w:rFonts w:ascii="Arial" w:eastAsia="Arial" w:hAnsi="Arial" w:cs="Arial"/>
                <w:color w:val="C0392B"/>
                <w:sz w:val="17"/>
                <w:szCs w:val="17"/>
              </w:rPr>
              <w:t xml:space="preserve"> le document par mail sans le déposer sur COSAP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9F35FE" w14:textId="77777777" w:rsidR="002636F2" w:rsidRDefault="00424578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✅</w:t>
            </w:r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 Déposer</w:t>
            </w:r>
            <w:proofErr w:type="gram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sur COSAP = seule référence valide. Tout document </w:t>
            </w:r>
            <w:proofErr w:type="gramStart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>hors</w:t>
            </w:r>
            <w:proofErr w:type="gramEnd"/>
            <w:r>
              <w:rPr>
                <w:rFonts w:ascii="Arial" w:eastAsia="Arial" w:hAnsi="Arial" w:cs="Arial"/>
                <w:color w:val="1A6B35"/>
                <w:sz w:val="17"/>
                <w:szCs w:val="17"/>
              </w:rPr>
              <w:t xml:space="preserve"> COSAP est non conforme.</w:t>
            </w:r>
          </w:p>
        </w:tc>
      </w:tr>
    </w:tbl>
    <w:p w14:paraId="5D46390E" w14:textId="77777777" w:rsidR="002636F2" w:rsidRDefault="002636F2">
      <w:pPr>
        <w:spacing w:before="100" w:after="100"/>
      </w:pPr>
    </w:p>
    <w:p w14:paraId="6A07C419" w14:textId="77777777" w:rsidR="002636F2" w:rsidRDefault="00424578">
      <w:pPr>
        <w:pBdr>
          <w:bottom w:val="single" w:sz="3" w:space="4" w:color="007B8A"/>
        </w:pBdr>
        <w:spacing w:before="200" w:after="12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TABLEAU DES RÉVISIONS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2166"/>
        <w:gridCol w:w="2166"/>
      </w:tblGrid>
      <w:tr w:rsidR="002636F2" w14:paraId="1F9E3878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AD025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4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FE5D9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1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17778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21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114EE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  <w:tc>
          <w:tcPr>
            <w:tcW w:w="216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0CBC3C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Objet</w:t>
            </w:r>
          </w:p>
        </w:tc>
      </w:tr>
      <w:tr w:rsidR="002636F2" w14:paraId="2BFD71E3" w14:textId="77777777" w:rsidTr="005A32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3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E911F0" w14:textId="77777777" w:rsidR="002636F2" w:rsidRDefault="00424578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  <w:sz w:val="18"/>
                <w:szCs w:val="18"/>
              </w:rPr>
              <w:t>V01</w:t>
            </w:r>
          </w:p>
        </w:tc>
        <w:tc>
          <w:tcPr>
            <w:tcW w:w="1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1DC75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Mars 2026</w:t>
            </w:r>
          </w:p>
        </w:tc>
        <w:tc>
          <w:tcPr>
            <w:tcW w:w="2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535E28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Pilote SMQ</w:t>
            </w:r>
          </w:p>
        </w:tc>
        <w:tc>
          <w:tcPr>
            <w:tcW w:w="2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4FDC81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Direction Générale</w:t>
            </w:r>
          </w:p>
        </w:tc>
        <w:tc>
          <w:tcPr>
            <w:tcW w:w="2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CB0EA3" w14:textId="77777777" w:rsidR="002636F2" w:rsidRDefault="00424578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Création initiale</w:t>
            </w:r>
          </w:p>
        </w:tc>
      </w:tr>
    </w:tbl>
    <w:p w14:paraId="3506CFE2" w14:textId="77777777" w:rsidR="00424578" w:rsidRDefault="00424578"/>
    <w:sectPr w:rsidR="00424578">
      <w:headerReference w:type="default" r:id="rId9"/>
      <w:footerReference w:type="default" r:id="rId10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EC5DF" w14:textId="77777777" w:rsidR="00424578" w:rsidRDefault="00424578">
      <w:r>
        <w:separator/>
      </w:r>
    </w:p>
  </w:endnote>
  <w:endnote w:type="continuationSeparator" w:id="0">
    <w:p w14:paraId="20D0EA33" w14:textId="77777777" w:rsidR="00424578" w:rsidRDefault="0042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A0E5" w14:textId="77777777" w:rsidR="002636F2" w:rsidRDefault="00424578">
    <w:pPr>
      <w:pBdr>
        <w:top w:val="single" w:sz="3" w:space="3" w:color="007B8A"/>
      </w:pBdr>
      <w:tabs>
        <w:tab w:val="right" w:pos="9026"/>
      </w:tabs>
      <w:spacing w:before="60"/>
    </w:pPr>
    <w:r>
      <w:rPr>
        <w:rFonts w:ascii="Arial" w:eastAsia="Arial" w:hAnsi="Arial" w:cs="Arial"/>
        <w:color w:val="888888"/>
        <w:sz w:val="16"/>
        <w:szCs w:val="16"/>
      </w:rPr>
      <w:t xml:space="preserve">SFM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Technologies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SMQ-INS-001  |  </w:t>
    </w:r>
    <w:r>
      <w:rPr>
        <w:rFonts w:ascii="Arial" w:eastAsia="Arial" w:hAnsi="Arial" w:cs="Arial"/>
        <w:i/>
        <w:iCs/>
        <w:color w:val="AAAAAA"/>
        <w:sz w:val="14"/>
        <w:szCs w:val="14"/>
      </w:rPr>
      <w:t>Document confidentiel — Usage interne SMQ uniquement</w:t>
    </w:r>
    <w:r>
      <w:rPr>
        <w:rFonts w:ascii="Arial" w:eastAsia="Arial" w:hAnsi="Arial" w:cs="Arial"/>
        <w:color w:val="1A1A1A"/>
        <w:sz w:val="16"/>
        <w:szCs w:val="16"/>
      </w:rPr>
      <w:tab/>
    </w:r>
    <w:r>
      <w:rPr>
        <w:rFonts w:ascii="Arial" w:eastAsia="Arial" w:hAnsi="Arial" w:cs="Arial"/>
        <w:color w:val="888888"/>
        <w:sz w:val="16"/>
        <w:szCs w:val="16"/>
      </w:rPr>
      <w:t>Page N/N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DB686" w14:textId="77777777" w:rsidR="00424578" w:rsidRDefault="00424578">
      <w:r>
        <w:separator/>
      </w:r>
    </w:p>
  </w:footnote>
  <w:footnote w:type="continuationSeparator" w:id="0">
    <w:p w14:paraId="0003EF73" w14:textId="77777777" w:rsidR="00424578" w:rsidRDefault="00424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58BDA" w14:textId="77777777" w:rsidR="002636F2" w:rsidRDefault="00424578">
    <w:pPr>
      <w:pBdr>
        <w:bottom w:val="single" w:sz="3" w:space="3" w:color="007B8A"/>
      </w:pBdr>
      <w:spacing w:after="80"/>
      <w:jc w:val="right"/>
    </w:pPr>
    <w:r>
      <w:rPr>
        <w:rFonts w:ascii="Arial" w:eastAsia="Arial" w:hAnsi="Arial" w:cs="Arial"/>
        <w:color w:val="888888"/>
        <w:sz w:val="16"/>
        <w:szCs w:val="16"/>
      </w:rPr>
      <w:t>INSTRUCTION DE TRAVAIL SMQ-INS-</w:t>
    </w:r>
    <w:proofErr w:type="gramStart"/>
    <w:r>
      <w:rPr>
        <w:rFonts w:ascii="Arial" w:eastAsia="Arial" w:hAnsi="Arial" w:cs="Arial"/>
        <w:color w:val="888888"/>
        <w:sz w:val="16"/>
        <w:szCs w:val="16"/>
      </w:rPr>
      <w:t>001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SFM Technologies  |  ISO 9001:2015 §7.5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97699"/>
    <w:multiLevelType w:val="hybridMultilevel"/>
    <w:tmpl w:val="2F7CFA4C"/>
    <w:lvl w:ilvl="0" w:tplc="FCDAE704">
      <w:start w:val="1"/>
      <w:numFmt w:val="bullet"/>
      <w:lvlText w:val="●"/>
      <w:lvlJc w:val="left"/>
      <w:pPr>
        <w:ind w:left="720" w:hanging="360"/>
      </w:pPr>
    </w:lvl>
    <w:lvl w:ilvl="1" w:tplc="04267E78">
      <w:start w:val="1"/>
      <w:numFmt w:val="bullet"/>
      <w:lvlText w:val="○"/>
      <w:lvlJc w:val="left"/>
      <w:pPr>
        <w:ind w:left="1440" w:hanging="360"/>
      </w:pPr>
    </w:lvl>
    <w:lvl w:ilvl="2" w:tplc="41524F02">
      <w:start w:val="1"/>
      <w:numFmt w:val="bullet"/>
      <w:lvlText w:val="■"/>
      <w:lvlJc w:val="left"/>
      <w:pPr>
        <w:ind w:left="2160" w:hanging="360"/>
      </w:pPr>
    </w:lvl>
    <w:lvl w:ilvl="3" w:tplc="7C703BD8">
      <w:start w:val="1"/>
      <w:numFmt w:val="bullet"/>
      <w:lvlText w:val="●"/>
      <w:lvlJc w:val="left"/>
      <w:pPr>
        <w:ind w:left="2880" w:hanging="360"/>
      </w:pPr>
    </w:lvl>
    <w:lvl w:ilvl="4" w:tplc="4D7E6172">
      <w:start w:val="1"/>
      <w:numFmt w:val="bullet"/>
      <w:lvlText w:val="○"/>
      <w:lvlJc w:val="left"/>
      <w:pPr>
        <w:ind w:left="3600" w:hanging="360"/>
      </w:pPr>
    </w:lvl>
    <w:lvl w:ilvl="5" w:tplc="E33C31B6">
      <w:start w:val="1"/>
      <w:numFmt w:val="bullet"/>
      <w:lvlText w:val="■"/>
      <w:lvlJc w:val="left"/>
      <w:pPr>
        <w:ind w:left="4320" w:hanging="360"/>
      </w:pPr>
    </w:lvl>
    <w:lvl w:ilvl="6" w:tplc="8852119A">
      <w:start w:val="1"/>
      <w:numFmt w:val="bullet"/>
      <w:lvlText w:val="●"/>
      <w:lvlJc w:val="left"/>
      <w:pPr>
        <w:ind w:left="5040" w:hanging="360"/>
      </w:pPr>
    </w:lvl>
    <w:lvl w:ilvl="7" w:tplc="B536484A">
      <w:start w:val="1"/>
      <w:numFmt w:val="bullet"/>
      <w:lvlText w:val="●"/>
      <w:lvlJc w:val="left"/>
      <w:pPr>
        <w:ind w:left="5760" w:hanging="360"/>
      </w:pPr>
    </w:lvl>
    <w:lvl w:ilvl="8" w:tplc="8DC4FA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6F2"/>
    <w:rsid w:val="002636F2"/>
    <w:rsid w:val="00424578"/>
    <w:rsid w:val="005A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86CF2"/>
  <w15:docId w15:val="{D68E2868-677B-4C8F-88CD-54A1ED44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0343C-41EF-4C8E-BD53-D4C8FE747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emna marzouki</cp:lastModifiedBy>
  <cp:revision>2</cp:revision>
  <dcterms:created xsi:type="dcterms:W3CDTF">2026-03-31T16:25:00Z</dcterms:created>
  <dcterms:modified xsi:type="dcterms:W3CDTF">2026-03-31T17:54:00Z</dcterms:modified>
</cp:coreProperties>
</file>