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3964"/>
        <w:gridCol w:w="2648"/>
      </w:tblGrid>
      <w:tr w:rsidR="002E6A98" w14:paraId="1E83040A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18CC8" w14:textId="7C983280" w:rsidR="002E6A98" w:rsidRDefault="006E3C6F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5D653C1" wp14:editId="3FCA471C">
                  <wp:extent cx="1342571" cy="5588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20" cy="56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2AF2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SYSTÈME DE MANAGEMENT DE LA QUALITÉ</w:t>
            </w:r>
          </w:p>
          <w:p w14:paraId="3CB6EEA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7B8A"/>
                <w:sz w:val="22"/>
                <w:szCs w:val="22"/>
              </w:rPr>
              <w:t>Procédure [TITRE À COMPLÉTER]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E0A9B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Réf. : SMQ-PRO-XXX</w:t>
            </w:r>
          </w:p>
          <w:p w14:paraId="5719ADE8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Version : V01</w:t>
            </w:r>
          </w:p>
          <w:p w14:paraId="0F316FB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Date : Mars 2026</w:t>
            </w:r>
          </w:p>
          <w:p w14:paraId="76971EB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E07B39"/>
                <w:sz w:val="18"/>
                <w:szCs w:val="18"/>
              </w:rPr>
              <w:t>Statut : En cours de rédaction</w:t>
            </w:r>
          </w:p>
        </w:tc>
      </w:tr>
      <w:tr w:rsidR="002E6A98" w14:paraId="5D1E2B6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EC349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396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67E38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2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4F4BF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</w:tr>
      <w:tr w:rsidR="002E6A98" w14:paraId="66CD47EF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73534C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Pilote SMQ / Resp. Qualité</w:t>
            </w:r>
          </w:p>
          <w:p w14:paraId="084F7EC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6CBE540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3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B81C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Pilote SMQ / Resp. Qualité</w:t>
            </w:r>
          </w:p>
          <w:p w14:paraId="3A9F0105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00F6E01B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0023A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Direction Générale</w:t>
            </w:r>
          </w:p>
          <w:p w14:paraId="1263BDB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17710B5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</w:tr>
    </w:tbl>
    <w:p w14:paraId="6C4D81E9" w14:textId="77777777" w:rsidR="002E6A98" w:rsidRDefault="002E6A98">
      <w:pPr>
        <w:spacing w:before="120"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6A98" w14:paraId="2D8B594B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2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DC75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PÉRIMÈTRE D'APPLICATION</w:t>
            </w:r>
          </w:p>
          <w:p w14:paraId="1854826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 xml:space="preserve"> [Indiquer les BU, processus ou fonctions concernées]</w:t>
            </w:r>
          </w:p>
          <w:p w14:paraId="7D1BC617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[Ex : Ensemble du personnel SFM Technologies / BU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Telco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/ BU Digital / Support...]</w:t>
            </w:r>
          </w:p>
        </w:tc>
      </w:tr>
    </w:tbl>
    <w:p w14:paraId="55ED4C51" w14:textId="77777777" w:rsidR="002E6A98" w:rsidRDefault="002E6A98">
      <w:pPr>
        <w:spacing w:before="100" w:after="100"/>
      </w:pPr>
    </w:p>
    <w:p w14:paraId="0B959080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FICHE D'IDENTITÉ DU DOCUMENT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2E6A98" w14:paraId="7101B234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54683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Titre complet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EB20F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[Titre complet de la procédure]</w:t>
            </w:r>
          </w:p>
        </w:tc>
      </w:tr>
      <w:tr w:rsidR="002E6A98" w14:paraId="69D42D8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1E5D0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Référence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4350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SMQ-PRO-XXX</w:t>
            </w:r>
          </w:p>
        </w:tc>
      </w:tr>
      <w:tr w:rsidR="002E6A98" w14:paraId="7FE3C5F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487C4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Version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9224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V01</w:t>
            </w:r>
          </w:p>
        </w:tc>
      </w:tr>
      <w:tr w:rsidR="002E6A98" w14:paraId="63FF9D00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2F8BD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Date d'émission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3DC85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[JJ/MM/AAAA]</w:t>
            </w:r>
          </w:p>
        </w:tc>
      </w:tr>
      <w:tr w:rsidR="002E6A98" w14:paraId="70C631B9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6FC2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Statut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4B81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En cours de rédaction / Approuvé — En vigueur</w:t>
            </w:r>
          </w:p>
        </w:tc>
      </w:tr>
      <w:tr w:rsidR="002E6A98" w14:paraId="1AEDF03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E865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 xml:space="preserve">Clause ISO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9001: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2015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45C18" w14:textId="77777777" w:rsidR="002E6A98" w:rsidRDefault="00695BAE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§[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X.X] — [Libellé de la clause]</w:t>
            </w:r>
          </w:p>
        </w:tc>
      </w:tr>
      <w:tr w:rsidR="002E6A98" w14:paraId="4F2FA62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6472D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Processus SMQ concerné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55C3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[PM1 / PR1 / PR2 / PR3 / PS1 / PS2 / PS3 / PS4]</w:t>
            </w:r>
          </w:p>
        </w:tc>
      </w:tr>
      <w:tr w:rsidR="002E6A98" w14:paraId="65B45BA4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565B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Rédacteur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C88A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[Nom, Fonction]</w:t>
            </w:r>
          </w:p>
        </w:tc>
      </w:tr>
      <w:tr w:rsidR="002E6A98" w14:paraId="0D179EB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C9A03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Vérificateur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D5375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[Nom, Fonction]</w:t>
            </w:r>
          </w:p>
        </w:tc>
      </w:tr>
      <w:tr w:rsidR="002E6A98" w14:paraId="7A6CF41B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001C8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Approbateur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C13DC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[Direction Générale / Délégué]</w:t>
            </w:r>
          </w:p>
        </w:tc>
      </w:tr>
      <w:tr w:rsidR="002E6A98" w14:paraId="01D227A0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D9BC8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Fréquence de révision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E17C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5 ans maximum (ou si besoin réglementaire)</w:t>
            </w:r>
          </w:p>
        </w:tc>
      </w:tr>
      <w:tr w:rsidR="002E6A98" w14:paraId="47AA797D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46D6CD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Prochaine révision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B60B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[Mois AAAA]</w:t>
            </w:r>
          </w:p>
        </w:tc>
      </w:tr>
    </w:tbl>
    <w:p w14:paraId="720399E8" w14:textId="77777777" w:rsidR="002E6A98" w:rsidRDefault="002E6A98">
      <w:pPr>
        <w:spacing w:before="100" w:after="100"/>
      </w:pPr>
    </w:p>
    <w:p w14:paraId="0F344FE5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OBJET</w:t>
      </w:r>
    </w:p>
    <w:p w14:paraId="64E9CC58" w14:textId="77777777" w:rsidR="002E6A98" w:rsidRDefault="00695BAE">
      <w:pPr>
        <w:spacing w:before="60" w:after="60" w:line="276" w:lineRule="auto"/>
      </w:pPr>
      <w:r>
        <w:rPr>
          <w:rFonts w:ascii="Arial" w:eastAsia="Arial" w:hAnsi="Arial" w:cs="Arial"/>
          <w:color w:val="1A1A1A"/>
          <w:sz w:val="19"/>
          <w:szCs w:val="19"/>
        </w:rPr>
        <w:t>La présente procédure a pour objet de définir les modalités de [</w:t>
      </w:r>
      <w:r>
        <w:rPr>
          <w:rFonts w:ascii="Arial" w:eastAsia="Arial" w:hAnsi="Arial" w:cs="Arial"/>
          <w:b/>
          <w:bCs/>
          <w:color w:val="E07B39"/>
          <w:sz w:val="19"/>
          <w:szCs w:val="19"/>
        </w:rPr>
        <w:t>DÉCRIRE L'OBJET PRINCIPAL DE LA PROCÉDURE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] au sein de SFM Technologies, conformément aux exigences de la norme ISO </w:t>
      </w:r>
      <w:proofErr w:type="gramStart"/>
      <w:r>
        <w:rPr>
          <w:rFonts w:ascii="Arial" w:eastAsia="Arial" w:hAnsi="Arial" w:cs="Arial"/>
          <w:color w:val="1A1A1A"/>
          <w:sz w:val="19"/>
          <w:szCs w:val="19"/>
        </w:rPr>
        <w:t>9001: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>2015.</w:t>
      </w:r>
    </w:p>
    <w:p w14:paraId="78514919" w14:textId="431F0E03" w:rsidR="002E6A98" w:rsidRDefault="002E6A98">
      <w:pPr>
        <w:spacing w:before="60" w:after="60"/>
      </w:pPr>
    </w:p>
    <w:p w14:paraId="19697344" w14:textId="7D77B9F0" w:rsidR="006E3C6F" w:rsidRDefault="006E3C6F">
      <w:pPr>
        <w:spacing w:before="60" w:after="60"/>
      </w:pPr>
    </w:p>
    <w:p w14:paraId="75251BE7" w14:textId="2BAC6687" w:rsidR="006E3C6F" w:rsidRDefault="006E3C6F">
      <w:pPr>
        <w:spacing w:before="60" w:after="60"/>
      </w:pPr>
    </w:p>
    <w:p w14:paraId="0FE61B64" w14:textId="09B596B6" w:rsidR="006E3C6F" w:rsidRDefault="006E3C6F">
      <w:pPr>
        <w:spacing w:before="60" w:after="60"/>
      </w:pPr>
    </w:p>
    <w:p w14:paraId="16636D41" w14:textId="7F6325BC" w:rsidR="006E3C6F" w:rsidRDefault="006E3C6F">
      <w:pPr>
        <w:spacing w:before="60" w:after="60"/>
      </w:pPr>
    </w:p>
    <w:p w14:paraId="19AB964F" w14:textId="66B215A9" w:rsidR="006E3C6F" w:rsidRDefault="006E3C6F">
      <w:pPr>
        <w:spacing w:before="60" w:after="60"/>
      </w:pPr>
    </w:p>
    <w:p w14:paraId="58F5E0BD" w14:textId="77777777" w:rsidR="006E3C6F" w:rsidRDefault="006E3C6F">
      <w:pPr>
        <w:spacing w:before="60" w:after="60"/>
      </w:pPr>
    </w:p>
    <w:p w14:paraId="600280BA" w14:textId="5B1148D8" w:rsidR="006E3C6F" w:rsidRPr="006E3C6F" w:rsidRDefault="00695BAE" w:rsidP="006E3C6F">
      <w:pPr>
        <w:pBdr>
          <w:bottom w:val="single" w:sz="3" w:space="4" w:color="007B8A"/>
        </w:pBdr>
        <w:spacing w:before="200" w:after="120"/>
        <w:rPr>
          <w:rFonts w:ascii="Arial" w:eastAsia="Arial" w:hAnsi="Arial" w:cs="Arial"/>
          <w:b/>
          <w:bCs/>
          <w:color w:val="1B3A5C"/>
          <w:sz w:val="24"/>
          <w:szCs w:val="24"/>
        </w:rPr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DOCUMENTS DE RÉFÉRENCE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4512"/>
        <w:gridCol w:w="2257"/>
      </w:tblGrid>
      <w:tr w:rsidR="002E6A98" w14:paraId="516362C7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72E1F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Référence</w:t>
            </w:r>
          </w:p>
        </w:tc>
        <w:tc>
          <w:tcPr>
            <w:tcW w:w="451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4200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Titre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D1E6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2E6A98" w14:paraId="72CA9397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1499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ISO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9001: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2015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09213" w14:textId="77777777" w:rsidR="002E6A98" w:rsidRDefault="00695BAE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§[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X.X] — [Libellé clause concernée]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0BE8B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Ed. 2015</w:t>
            </w:r>
          </w:p>
        </w:tc>
      </w:tr>
      <w:tr w:rsidR="002E6A98" w14:paraId="49D6E88C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8CF16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SMQ-POL-001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16E04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Politique Qualité SFM Technologies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5E88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V01</w:t>
            </w:r>
          </w:p>
        </w:tc>
      </w:tr>
      <w:tr w:rsidR="002E6A98" w14:paraId="2B618938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42AC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SMQ-MAN-001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A386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Manuel Qualité SFM Technologies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21FFD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V01</w:t>
            </w:r>
          </w:p>
        </w:tc>
      </w:tr>
      <w:tr w:rsidR="002E6A98" w14:paraId="1444C2A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D9EB3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SMQ-PRO-001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11D2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Procédure de Gestion Documentaire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762C4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V01</w:t>
            </w:r>
          </w:p>
        </w:tc>
      </w:tr>
      <w:tr w:rsidR="002E6A98" w14:paraId="20B5C9DF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B9AF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SMQ-REG-001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5C97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Registre des documents SMQ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E5669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V01</w:t>
            </w:r>
          </w:p>
        </w:tc>
      </w:tr>
      <w:tr w:rsidR="002E6A98" w14:paraId="1BC4F05D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E2DAD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[SMQ-XXX-XXX]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B327F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[Autre document lié à cette procédure]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CF44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Vxx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]</w:t>
            </w:r>
          </w:p>
        </w:tc>
      </w:tr>
    </w:tbl>
    <w:p w14:paraId="6D45D0B6" w14:textId="77777777" w:rsidR="002E6A98" w:rsidRDefault="002E6A98">
      <w:pPr>
        <w:spacing w:before="100" w:after="100"/>
      </w:pPr>
    </w:p>
    <w:p w14:paraId="2A64C769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DÉFINITIONS ET ABRÉVIATIONS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2E6A98" w14:paraId="5ED92300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2D33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Terme / Abréviation</w:t>
            </w:r>
          </w:p>
        </w:tc>
        <w:tc>
          <w:tcPr>
            <w:tcW w:w="649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D0D03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:rsidR="002E6A98" w14:paraId="47DFD7EC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09AF4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[Terme 1]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5685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[Définition précise du terme utilisé dans cette procédure]</w:t>
            </w:r>
          </w:p>
        </w:tc>
      </w:tr>
      <w:tr w:rsidR="002E6A98" w14:paraId="0BEF3892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B532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[Terme 2]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62A20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[Définition précise]</w:t>
            </w:r>
          </w:p>
        </w:tc>
      </w:tr>
      <w:tr w:rsidR="002E6A98" w14:paraId="6B1012D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9F1D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GED / COSAP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F6C7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Gestion Électronique des Documents — plateforme interne SFM</w:t>
            </w:r>
          </w:p>
        </w:tc>
      </w:tr>
      <w:tr w:rsidR="002E6A98" w14:paraId="0EADB9C5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F187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NC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9A78D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Non-Conformité — écart par rapport à une exigence définie</w:t>
            </w:r>
          </w:p>
        </w:tc>
      </w:tr>
      <w:tr w:rsidR="002E6A98" w14:paraId="28713306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C839F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AC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2486D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Action Corrective — action pour éliminer la cause d'une NC détectée</w:t>
            </w:r>
          </w:p>
        </w:tc>
      </w:tr>
      <w:tr w:rsidR="002E6A98" w14:paraId="3B232E3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F3437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SMQ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2DCF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Système de Management de la Qualité</w:t>
            </w:r>
          </w:p>
        </w:tc>
      </w:tr>
    </w:tbl>
    <w:p w14:paraId="4FB1E3CE" w14:textId="77777777" w:rsidR="002E6A98" w:rsidRDefault="002E6A98">
      <w:pPr>
        <w:spacing w:before="100" w:after="100"/>
      </w:pPr>
    </w:p>
    <w:p w14:paraId="767D2329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RESPONSABILITÉS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2E6A98" w14:paraId="34AFDFFD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AC71E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Rôle / Fonction</w:t>
            </w:r>
          </w:p>
        </w:tc>
        <w:tc>
          <w:tcPr>
            <w:tcW w:w="631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75A10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Responsabilités dans cette procédure</w:t>
            </w:r>
          </w:p>
        </w:tc>
      </w:tr>
      <w:tr w:rsidR="002E6A98" w14:paraId="51C1BDB7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30C134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Direction Générale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0CEFF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Approuve la présente procédure. Alloue les ressources nécessaires.]</w:t>
            </w:r>
          </w:p>
        </w:tc>
      </w:tr>
      <w:tr w:rsidR="002E6A98" w14:paraId="17699DA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7EE59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Pilote SMQ / Resp. Qualité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9F9025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Rédige, met à jour et diffuse cette procédure. Contrôle son application.]</w:t>
            </w:r>
          </w:p>
        </w:tc>
      </w:tr>
      <w:tr w:rsidR="002E6A98" w14:paraId="1C4F562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2E59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[Chef de BU / Manager]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DBED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Veille à l'application dans son périmètre. Désigne les responsables opérationnels.]</w:t>
            </w:r>
          </w:p>
        </w:tc>
      </w:tr>
      <w:tr w:rsidR="002E6A98" w14:paraId="744FCB9F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A8453F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[Rédacteur / Exécutant]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75552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Réalise les activités décrites.</w:t>
            </w: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 xml:space="preserve"> Remplit les enregistrements associés.]</w:t>
            </w:r>
          </w:p>
        </w:tc>
      </w:tr>
      <w:tr w:rsidR="002E6A98" w14:paraId="0904DEF4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37D89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Tous les collaborateurs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33C478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Appliquent la présente procédure. Signalent toute difficulté au Pilote SMQ.]</w:t>
            </w:r>
          </w:p>
        </w:tc>
      </w:tr>
    </w:tbl>
    <w:p w14:paraId="1AE9E254" w14:textId="6BBBA586" w:rsidR="002E6A98" w:rsidRDefault="002E6A98">
      <w:pPr>
        <w:spacing w:before="100" w:after="100"/>
      </w:pPr>
    </w:p>
    <w:p w14:paraId="18C9F0FB" w14:textId="162E84DC" w:rsidR="006E3C6F" w:rsidRDefault="006E3C6F">
      <w:pPr>
        <w:spacing w:before="100" w:after="100"/>
      </w:pPr>
    </w:p>
    <w:p w14:paraId="11AB9DD4" w14:textId="7FD28070" w:rsidR="006E3C6F" w:rsidRDefault="006E3C6F">
      <w:pPr>
        <w:spacing w:before="100" w:after="100"/>
      </w:pPr>
    </w:p>
    <w:p w14:paraId="49965241" w14:textId="26DE7456" w:rsidR="006E3C6F" w:rsidRDefault="006E3C6F">
      <w:pPr>
        <w:spacing w:before="100" w:after="100"/>
      </w:pPr>
    </w:p>
    <w:p w14:paraId="3F21D039" w14:textId="77777777" w:rsidR="006E3C6F" w:rsidRDefault="006E3C6F">
      <w:pPr>
        <w:spacing w:before="100" w:after="100"/>
      </w:pPr>
    </w:p>
    <w:p w14:paraId="199C6006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DESCRIPTION DES ACTIVITÉS</w:t>
      </w:r>
    </w:p>
    <w:p w14:paraId="1F1C7FCD" w14:textId="77777777" w:rsidR="002E6A98" w:rsidRDefault="00695BAE">
      <w:pPr>
        <w:spacing w:before="60" w:after="60" w:line="276" w:lineRule="auto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Décrire ici, étape par étape, le déroulement de la procédure. Chaque étape doit indiquer QUI fait QUOI, QUAND et COMMENT.</w:t>
      </w:r>
    </w:p>
    <w:p w14:paraId="235FA91A" w14:textId="77777777" w:rsidR="002E6A98" w:rsidRDefault="002E6A98">
      <w:pPr>
        <w:spacing w:before="60"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1625"/>
        <w:gridCol w:w="1805"/>
        <w:gridCol w:w="3429"/>
        <w:gridCol w:w="1625"/>
      </w:tblGrid>
      <w:tr w:rsidR="002E6A98" w14:paraId="77D663E1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704D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162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08C8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51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Acteur(s)</w:t>
            </w:r>
          </w:p>
        </w:tc>
        <w:tc>
          <w:tcPr>
            <w:tcW w:w="343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163DE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 de l'activité</w:t>
            </w:r>
          </w:p>
        </w:tc>
        <w:tc>
          <w:tcPr>
            <w:tcW w:w="162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0F65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Enregistrement associé</w:t>
            </w:r>
          </w:p>
        </w:tc>
      </w:tr>
      <w:tr w:rsidR="002E6A98" w14:paraId="61C16E90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2A280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E0FAC5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étape 1]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010B3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7366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précisément l'activité réalisée à l'étape 1]</w:t>
            </w:r>
          </w:p>
          <w:p w14:paraId="7D8F2B4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[Sous-activité ou point de contrôle]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CAB38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[SMQ-FOR-XXX] ou N/A</w:t>
            </w:r>
          </w:p>
        </w:tc>
      </w:tr>
      <w:tr w:rsidR="002E6A98" w14:paraId="2A57C994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B87D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64048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étape 2]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CDE7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EC8E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précisément l'activité réalisée à l'étape 2]</w:t>
            </w:r>
          </w:p>
          <w:p w14:paraId="460D372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[Sous-activité ou point de contrôle]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0AB89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[SMQ-FOR-XXX] ou N/A</w:t>
            </w:r>
          </w:p>
        </w:tc>
      </w:tr>
      <w:tr w:rsidR="002E6A98" w14:paraId="5DA5C2BA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DCF50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FF0B8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étape 3]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B2960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1E2C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précisément l'activité réalisée à l'étape 3]</w:t>
            </w:r>
          </w:p>
          <w:p w14:paraId="49D4F50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[Sous-activité ou point de contrôle]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C820F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[SMQ-FOR-XXX] ou N/A</w:t>
            </w:r>
          </w:p>
        </w:tc>
      </w:tr>
      <w:tr w:rsidR="002E6A98" w14:paraId="66C80068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C4458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6B797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étape 4]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DEA9B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E127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précisément l'activité réalisée à l'étape 4]</w:t>
            </w:r>
          </w:p>
          <w:p w14:paraId="0BB7A7D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[Sous-activité ou point de contrôle]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DBA1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[SMQ-FOR-XXX] ou N/A</w:t>
            </w:r>
          </w:p>
        </w:tc>
      </w:tr>
      <w:tr w:rsidR="002E6A98" w14:paraId="7ABC691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C474A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BB8FC6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étape 5]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74A6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D9F4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précisément l'activité réalisée à l'étape 5]</w:t>
            </w:r>
          </w:p>
          <w:p w14:paraId="2214C63B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[Sous-activité ou point de contrôle]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591F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[SMQ-FOR-XXX] ou N/A</w:t>
            </w:r>
          </w:p>
        </w:tc>
      </w:tr>
      <w:tr w:rsidR="002E6A98" w14:paraId="331B7A6B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9A84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A43F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étape 6]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EDA10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7B55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précisément l'activité réalisée à l'étape 6]</w:t>
            </w:r>
          </w:p>
          <w:p w14:paraId="76052AC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[Sous-activité ou point de contrôle]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7733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[SMQ-FOR-XXX] ou N/A</w:t>
            </w:r>
          </w:p>
        </w:tc>
      </w:tr>
    </w:tbl>
    <w:p w14:paraId="40341D42" w14:textId="77777777" w:rsidR="002E6A98" w:rsidRDefault="002E6A98">
      <w:pPr>
        <w:spacing w:before="100" w:after="100"/>
      </w:pPr>
    </w:p>
    <w:p w14:paraId="2A534445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7. POINTS DE CONTRÔLE QUALITÉ ET CRITÈRES D'ACCEPTATION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3159"/>
        <w:gridCol w:w="2708"/>
      </w:tblGrid>
      <w:tr w:rsidR="002E6A98" w14:paraId="29129BC8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6ED5FE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Point de contrôle</w:t>
            </w:r>
          </w:p>
        </w:tc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463B0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Critère d'acceptation</w:t>
            </w:r>
          </w:p>
        </w:tc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413EC9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si écart</w:t>
            </w:r>
          </w:p>
        </w:tc>
      </w:tr>
      <w:tr w:rsidR="002E6A98" w14:paraId="04C97105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F1DC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[Point de contrôle 1]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51D46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[Critère mesurable ou observable]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0EE0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Ouvrir une NC dans le registre SMQ-REG-001]</w:t>
            </w:r>
          </w:p>
        </w:tc>
      </w:tr>
      <w:tr w:rsidR="002E6A98" w14:paraId="29F52F0A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18FCD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[Point de contrôle 2]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F69426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Taux ≥ X% / Délai ≤ Y jours]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9E462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Signaler au Pilote SMQ pour AC]</w:t>
            </w:r>
          </w:p>
        </w:tc>
      </w:tr>
      <w:tr w:rsidR="002E6A98" w14:paraId="55D3ABA4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A5E5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[Point de contrôle 3]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0E81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Document validé et signé]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3DF8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Bloquer la diffusion jusqu'à correction]</w:t>
            </w:r>
          </w:p>
        </w:tc>
      </w:tr>
    </w:tbl>
    <w:p w14:paraId="346C8BD2" w14:textId="77777777" w:rsidR="002E6A98" w:rsidRDefault="002E6A98">
      <w:pPr>
        <w:spacing w:before="100" w:after="100"/>
      </w:pPr>
    </w:p>
    <w:p w14:paraId="433CB794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8. INDICATEURS D'EFFICACITÉ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1"/>
        <w:gridCol w:w="1805"/>
        <w:gridCol w:w="1805"/>
        <w:gridCol w:w="1805"/>
      </w:tblGrid>
      <w:tr w:rsidR="002E6A98" w14:paraId="5B74AD75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B7CC4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Indicateur KPI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E101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Cible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B441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070CF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2E6A98" w14:paraId="3CEABA49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F4FE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[Indicateur 1 lié à cette procédure]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80D36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[≥ X% / ≤ Y jours]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F7303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Mensuel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ABFBE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[Rôle]</w:t>
            </w:r>
          </w:p>
        </w:tc>
      </w:tr>
      <w:tr w:rsidR="002E6A98" w14:paraId="5F26F9E1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94A4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[Indicateur 2]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4464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[Cible]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84D76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Trimestriel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06887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[Rôle]</w:t>
            </w:r>
          </w:p>
        </w:tc>
      </w:tr>
      <w:tr w:rsidR="002E6A98" w14:paraId="55E83F58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D20B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[Indicateur 3]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ED604E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[Cible]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456FE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Annuel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DA332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[Rôle]</w:t>
            </w:r>
          </w:p>
        </w:tc>
      </w:tr>
    </w:tbl>
    <w:p w14:paraId="49D30250" w14:textId="77777777" w:rsidR="002E6A98" w:rsidRDefault="002E6A98">
      <w:pPr>
        <w:spacing w:before="100" w:after="100"/>
      </w:pPr>
    </w:p>
    <w:p w14:paraId="3F0C8DC1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9. ENREGISTREMENTS ET DOCUMENTS ASSOCIÉS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3430"/>
        <w:gridCol w:w="1805"/>
        <w:gridCol w:w="1805"/>
      </w:tblGrid>
      <w:tr w:rsidR="002E6A98" w14:paraId="39A2C4CA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A7050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Référence</w:t>
            </w:r>
          </w:p>
        </w:tc>
        <w:tc>
          <w:tcPr>
            <w:tcW w:w="343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87DD7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Titre / Description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05F99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Durée conservation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036C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Lieu archivage</w:t>
            </w:r>
          </w:p>
        </w:tc>
      </w:tr>
      <w:tr w:rsidR="002E6A98" w14:paraId="6211645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4585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SMQ-FOR-XXX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9CFA97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[Formulaire / Enregistrement associé à cette procédure]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61A3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[5 ans / 10 ans]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7B18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COSAP — Zone archive</w:t>
            </w:r>
          </w:p>
        </w:tc>
      </w:tr>
      <w:tr w:rsidR="002E6A98" w14:paraId="0A1A1FD7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42A26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SMQ-REG-001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D8351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Registre des documents SMQ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386D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5 ans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93D86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COSAP</w:t>
            </w:r>
          </w:p>
        </w:tc>
      </w:tr>
      <w:tr w:rsidR="002E6A98" w14:paraId="068949B3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42CA3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[SMQ-XXX-XXX]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11F29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[Autre enregistrement]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55FB4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[Durée]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56750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[Lieu]</w:t>
            </w:r>
          </w:p>
        </w:tc>
      </w:tr>
    </w:tbl>
    <w:p w14:paraId="5BDCFF23" w14:textId="77777777" w:rsidR="002E6A98" w:rsidRDefault="002E6A98">
      <w:pPr>
        <w:spacing w:before="100" w:after="100"/>
      </w:pPr>
    </w:p>
    <w:p w14:paraId="4834DAE0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10. TABLEAU DES RÉVISIONS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1444"/>
        <w:gridCol w:w="1805"/>
        <w:gridCol w:w="1805"/>
        <w:gridCol w:w="2888"/>
      </w:tblGrid>
      <w:tr w:rsidR="002E6A98" w14:paraId="220479A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BD9233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4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E8BA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0CA2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737DF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  <w:tc>
          <w:tcPr>
            <w:tcW w:w="288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71E5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Objet de la révision</w:t>
            </w:r>
          </w:p>
        </w:tc>
      </w:tr>
      <w:tr w:rsidR="002E6A98" w14:paraId="60BDBFA9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CBBE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V01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1C03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[JJ/MM/AAAA]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817BC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[Nom Prénom]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356A5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Direction Générale</w:t>
            </w: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FDF7E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Création initiale</w:t>
            </w:r>
          </w:p>
        </w:tc>
      </w:tr>
      <w:tr w:rsidR="002E6A98" w14:paraId="27EDB7BE" w14:textId="77777777" w:rsidTr="006E3C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E9CE5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V02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5E99D" w14:textId="77777777" w:rsidR="002E6A98" w:rsidRDefault="002E6A98">
            <w:pPr>
              <w:spacing w:before="40" w:after="40"/>
            </w:pP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5FFF82" w14:textId="77777777" w:rsidR="002E6A98" w:rsidRDefault="002E6A98">
            <w:pPr>
              <w:spacing w:before="40" w:after="40"/>
            </w:pP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9DF0B" w14:textId="77777777" w:rsidR="002E6A98" w:rsidRDefault="002E6A98">
            <w:pPr>
              <w:spacing w:before="40" w:after="40"/>
            </w:pP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E610B" w14:textId="77777777" w:rsidR="002E6A98" w:rsidRDefault="002E6A98">
            <w:pPr>
              <w:spacing w:before="40" w:after="40"/>
            </w:pPr>
          </w:p>
        </w:tc>
      </w:tr>
    </w:tbl>
    <w:p w14:paraId="65AEB835" w14:textId="77777777" w:rsidR="002E6A98" w:rsidRDefault="002E6A98">
      <w:pPr>
        <w:spacing w:before="100" w:after="100"/>
      </w:pPr>
    </w:p>
    <w:p w14:paraId="7ADDAE54" w14:textId="77777777" w:rsidR="002E6A98" w:rsidRDefault="00695BAE">
      <w:r>
        <w:br w:type="page"/>
      </w:r>
    </w:p>
    <w:p w14:paraId="2575CDFE" w14:textId="77777777" w:rsidR="002E6A98" w:rsidRDefault="00695BAE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ANNEXE A — INSTRUCTIONS DE REMPLISSAGE DE CE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2E6A98" w14:paraId="2D234EA4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C5E5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49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B297B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Instructions détaillées</w:t>
            </w:r>
          </w:p>
        </w:tc>
      </w:tr>
      <w:tr w:rsidR="002E6A98" w14:paraId="32A248D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8CC631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En-tête / Fiche identité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C0CC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Remplacer SMQ-PRO-XXX par le numéro séquentiel attribué par le Pilote SMQ. Renseigner le titre complet, la version V01 et la date d'émission.</w:t>
            </w:r>
          </w:p>
        </w:tc>
      </w:tr>
      <w:tr w:rsidR="002E6A98" w14:paraId="19B11E9B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13C32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Périmètre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F06B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Identifier précisément les BU, fonctions ou processus concernés. Être aussi précis que possible pour éviter les ambiguïtés.</w:t>
            </w:r>
          </w:p>
        </w:tc>
      </w:tr>
      <w:tr w:rsidR="002E6A98" w14:paraId="625A932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FD37C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Section 2 — Objet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11836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En 3 à 5 lignes maximum, décrire clairement CE QUE fait la procédure et POURQUOI elle existe (lien avec la politi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que qualité ou un objectif SMQ).</w:t>
            </w:r>
          </w:p>
        </w:tc>
      </w:tr>
      <w:tr w:rsidR="002E6A98" w14:paraId="66EF9675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CB25B7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Section 6 — Activités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72B752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Chaque ligne = 1 étape. Numéroter de 1 à N. Décrire l'activité avec un verbe d'action. Indiquer l'enregistrement produit à chaque étape (SMQ-FOR-XXX ou N/A).</w:t>
            </w:r>
          </w:p>
        </w:tc>
      </w:tr>
      <w:tr w:rsidR="002E6A98" w14:paraId="6FFDF6A4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6C0643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Section 7 — Contrôles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38E034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Identifier les poin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ts où une vérification est nécessaire avant de passer à l'étape suivante. Définir le critère d'acceptation (mesurable ou observable).</w:t>
            </w:r>
          </w:p>
        </w:tc>
      </w:tr>
      <w:tr w:rsidR="002E6A98" w14:paraId="37F144F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EBE3EA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Section 8 — KPIs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38F68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Au moins 1 indicateur doit permettre de mesurer l'efficacité de la procédure. Le lier à un objectif qualité du tableau 6.2.1 si possible.</w:t>
            </w:r>
          </w:p>
        </w:tc>
      </w:tr>
      <w:tr w:rsidR="002E6A98" w14:paraId="27A91CA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EF2A6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Zones en italique orange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F9D7A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Ces zones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 entre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crochets ] sont des champs à remplir obligatoirement. Ne pas laisser de cr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ochets dans la version finale approuvée.</w:t>
            </w:r>
          </w:p>
        </w:tc>
      </w:tr>
      <w:tr w:rsidR="002E6A98" w14:paraId="4529541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BEEA8" w14:textId="77777777" w:rsidR="002E6A98" w:rsidRDefault="00695BAE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Après rédaction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F7647" w14:textId="77777777" w:rsidR="002E6A98" w:rsidRDefault="00695BAE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Soumettre au Pilote SMQ pour vérification. Ne pas diffuser avant approbation par la Direction Générale ou son délégué. Publier sur COSAP uniquement.</w:t>
            </w:r>
          </w:p>
        </w:tc>
      </w:tr>
    </w:tbl>
    <w:p w14:paraId="5D8AD495" w14:textId="77777777" w:rsidR="002E6A98" w:rsidRDefault="002E6A98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6A98" w14:paraId="12C153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07B39"/>
              <w:left w:val="single" w:sz="6" w:space="0" w:color="E07B39"/>
              <w:bottom w:val="single" w:sz="6" w:space="0" w:color="E07B39"/>
              <w:right w:val="single" w:sz="6" w:space="0" w:color="E07B39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A521D" w14:textId="77777777" w:rsidR="002E6A98" w:rsidRDefault="00695B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07B39"/>
                <w:sz w:val="22"/>
                <w:szCs w:val="22"/>
              </w:rPr>
              <w:t>DOCUMENT TEMPLATE — NE PAS UTILISER TEL QUEL</w:t>
            </w:r>
          </w:p>
          <w:p w14:paraId="50FCF149" w14:textId="77777777" w:rsidR="002E6A98" w:rsidRDefault="00695BAE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Ce modèle doit être complété, vérifié et approuvé avant toute mise en vigueur | SMQ-PRO-001 §6</w:t>
            </w:r>
          </w:p>
        </w:tc>
      </w:tr>
    </w:tbl>
    <w:p w14:paraId="1DB45C6F" w14:textId="77777777" w:rsidR="00695BAE" w:rsidRDefault="00695BAE"/>
    <w:sectPr w:rsidR="00695BAE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DB5C9" w14:textId="77777777" w:rsidR="00695BAE" w:rsidRDefault="00695BAE">
      <w:r>
        <w:separator/>
      </w:r>
    </w:p>
  </w:endnote>
  <w:endnote w:type="continuationSeparator" w:id="0">
    <w:p w14:paraId="1E6497E3" w14:textId="77777777" w:rsidR="00695BAE" w:rsidRDefault="0069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99290" w14:textId="77777777" w:rsidR="002E6A98" w:rsidRDefault="00695BAE">
    <w:pPr>
      <w:pBdr>
        <w:top w:val="single" w:sz="3" w:space="3" w:color="007B8A"/>
      </w:pBdr>
      <w:tabs>
        <w:tab w:val="right" w:pos="9026"/>
      </w:tabs>
      <w:spacing w:before="60"/>
    </w:pPr>
    <w:r>
      <w:rPr>
        <w:rFonts w:ascii="Arial" w:eastAsia="Arial" w:hAnsi="Arial" w:cs="Arial"/>
        <w:color w:val="888888"/>
        <w:sz w:val="16"/>
        <w:szCs w:val="16"/>
      </w:rPr>
      <w:t xml:space="preserve">SFM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Technologies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SMQ-PRO-XXX  |  </w:t>
    </w:r>
    <w:r>
      <w:rPr>
        <w:rFonts w:ascii="Arial" w:eastAsia="Arial" w:hAnsi="Arial" w:cs="Arial"/>
        <w:i/>
        <w:iCs/>
        <w:color w:val="AAAAAA"/>
        <w:sz w:val="14"/>
        <w:szCs w:val="14"/>
      </w:rPr>
      <w:t>Document confidentiel — Usage interne SMQ uniquement</w:t>
    </w:r>
    <w:r>
      <w:rPr>
        <w:rFonts w:ascii="Arial" w:eastAsia="Arial" w:hAnsi="Arial" w:cs="Arial"/>
        <w:color w:val="1A1A1A"/>
        <w:sz w:val="16"/>
        <w:szCs w:val="16"/>
      </w:rPr>
      <w:tab/>
    </w:r>
    <w:r>
      <w:rPr>
        <w:rFonts w:ascii="Arial" w:eastAsia="Arial" w:hAnsi="Arial" w:cs="Arial"/>
        <w:color w:val="888888"/>
        <w:sz w:val="16"/>
        <w:szCs w:val="16"/>
      </w:rPr>
      <w:t>Page N/N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6236E" w14:textId="77777777" w:rsidR="00695BAE" w:rsidRDefault="00695BAE">
      <w:r>
        <w:separator/>
      </w:r>
    </w:p>
  </w:footnote>
  <w:footnote w:type="continuationSeparator" w:id="0">
    <w:p w14:paraId="43C5FD1D" w14:textId="77777777" w:rsidR="00695BAE" w:rsidRDefault="0069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4F015" w14:textId="77777777" w:rsidR="002E6A98" w:rsidRDefault="00695BAE">
    <w:pPr>
      <w:pBdr>
        <w:bottom w:val="single" w:sz="3" w:space="3" w:color="007B8A"/>
      </w:pBdr>
      <w:spacing w:after="80"/>
      <w:jc w:val="right"/>
    </w:pPr>
    <w:r>
      <w:rPr>
        <w:rFonts w:ascii="Arial" w:eastAsia="Arial" w:hAnsi="Arial" w:cs="Arial"/>
        <w:color w:val="888888"/>
        <w:sz w:val="16"/>
        <w:szCs w:val="16"/>
      </w:rPr>
      <w:t xml:space="preserve">TEMPLATE PROCÉDURE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SMQ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SFM Technologies  |  ISO 9001:2015 §7.5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50692"/>
    <w:multiLevelType w:val="hybridMultilevel"/>
    <w:tmpl w:val="5A8ADC22"/>
    <w:lvl w:ilvl="0" w:tplc="96E8DC54">
      <w:start w:val="1"/>
      <w:numFmt w:val="bullet"/>
      <w:lvlText w:val="●"/>
      <w:lvlJc w:val="left"/>
      <w:pPr>
        <w:ind w:left="720" w:hanging="360"/>
      </w:pPr>
    </w:lvl>
    <w:lvl w:ilvl="1" w:tplc="438A7AE0">
      <w:start w:val="1"/>
      <w:numFmt w:val="bullet"/>
      <w:lvlText w:val="○"/>
      <w:lvlJc w:val="left"/>
      <w:pPr>
        <w:ind w:left="1440" w:hanging="360"/>
      </w:pPr>
    </w:lvl>
    <w:lvl w:ilvl="2" w:tplc="7250F5E2">
      <w:start w:val="1"/>
      <w:numFmt w:val="bullet"/>
      <w:lvlText w:val="■"/>
      <w:lvlJc w:val="left"/>
      <w:pPr>
        <w:ind w:left="2160" w:hanging="360"/>
      </w:pPr>
    </w:lvl>
    <w:lvl w:ilvl="3" w:tplc="84622346">
      <w:start w:val="1"/>
      <w:numFmt w:val="bullet"/>
      <w:lvlText w:val="●"/>
      <w:lvlJc w:val="left"/>
      <w:pPr>
        <w:ind w:left="2880" w:hanging="360"/>
      </w:pPr>
    </w:lvl>
    <w:lvl w:ilvl="4" w:tplc="7960BA8C">
      <w:start w:val="1"/>
      <w:numFmt w:val="bullet"/>
      <w:lvlText w:val="○"/>
      <w:lvlJc w:val="left"/>
      <w:pPr>
        <w:ind w:left="3600" w:hanging="360"/>
      </w:pPr>
    </w:lvl>
    <w:lvl w:ilvl="5" w:tplc="03B8E7D4">
      <w:start w:val="1"/>
      <w:numFmt w:val="bullet"/>
      <w:lvlText w:val="■"/>
      <w:lvlJc w:val="left"/>
      <w:pPr>
        <w:ind w:left="4320" w:hanging="360"/>
      </w:pPr>
    </w:lvl>
    <w:lvl w:ilvl="6" w:tplc="358A625E">
      <w:start w:val="1"/>
      <w:numFmt w:val="bullet"/>
      <w:lvlText w:val="●"/>
      <w:lvlJc w:val="left"/>
      <w:pPr>
        <w:ind w:left="5040" w:hanging="360"/>
      </w:pPr>
    </w:lvl>
    <w:lvl w:ilvl="7" w:tplc="31C49BE4">
      <w:start w:val="1"/>
      <w:numFmt w:val="bullet"/>
      <w:lvlText w:val="●"/>
      <w:lvlJc w:val="left"/>
      <w:pPr>
        <w:ind w:left="5760" w:hanging="360"/>
      </w:pPr>
    </w:lvl>
    <w:lvl w:ilvl="8" w:tplc="0DA604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A98"/>
    <w:rsid w:val="002E6A98"/>
    <w:rsid w:val="00695BAE"/>
    <w:rsid w:val="006E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ABB41"/>
  <w15:docId w15:val="{14FDA530-1458-4FA8-A760-8CADC954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emna marzouki</cp:lastModifiedBy>
  <cp:revision>2</cp:revision>
  <dcterms:created xsi:type="dcterms:W3CDTF">2026-03-31T16:25:00Z</dcterms:created>
  <dcterms:modified xsi:type="dcterms:W3CDTF">2026-03-31T17:57:00Z</dcterms:modified>
</cp:coreProperties>
</file>