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9"/>
        <w:gridCol w:w="4630"/>
        <w:gridCol w:w="3093"/>
      </w:tblGrid>
      <w:tr w:rsidR="006B70D7" w14:paraId="1A5E8E60" w14:textId="77777777" w:rsidTr="006B70D7">
        <w:trPr>
          <w:trHeight w:val="1006"/>
        </w:trPr>
        <w:tc>
          <w:tcPr>
            <w:tcW w:w="2429"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50" w:type="dxa"/>
              <w:bottom w:w="100" w:type="dxa"/>
              <w:right w:w="150" w:type="dxa"/>
            </w:tcMar>
            <w:vAlign w:val="center"/>
          </w:tcPr>
          <w:p w14:paraId="60E99873" w14:textId="77777777" w:rsidR="006B70D7" w:rsidRDefault="006B70D7" w:rsidP="00910A84">
            <w:pPr>
              <w:spacing w:before="40" w:after="40"/>
              <w:jc w:val="center"/>
            </w:pPr>
            <w:bookmarkStart w:id="0" w:name="_Hlk231636796"/>
            <w:r>
              <w:rPr>
                <w:noProof/>
              </w:rPr>
              <w:drawing>
                <wp:inline distT="0" distB="0" distL="0" distR="0" wp14:anchorId="05EFDFD4" wp14:editId="5E6A829C">
                  <wp:extent cx="1171698" cy="487680"/>
                  <wp:effectExtent l="0" t="0" r="9525"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a:extLst>
                              <a:ext uri="{28A0092B-C50C-407E-A947-70E740481C1C}">
                                <a14:useLocalDpi xmlns:a14="http://schemas.microsoft.com/office/drawing/2010/main" val="0"/>
                              </a:ext>
                            </a:extLst>
                          </a:blip>
                          <a:stretch>
                            <a:fillRect/>
                          </a:stretch>
                        </pic:blipFill>
                        <pic:spPr>
                          <a:xfrm>
                            <a:off x="0" y="0"/>
                            <a:ext cx="1181967" cy="491954"/>
                          </a:xfrm>
                          <a:prstGeom prst="rect">
                            <a:avLst/>
                          </a:prstGeom>
                        </pic:spPr>
                      </pic:pic>
                    </a:graphicData>
                  </a:graphic>
                </wp:inline>
              </w:drawing>
            </w:r>
          </w:p>
        </w:tc>
        <w:tc>
          <w:tcPr>
            <w:tcW w:w="46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C8A4F1D" w14:textId="77777777" w:rsidR="006B70D7" w:rsidRDefault="006B70D7" w:rsidP="00910A84">
            <w:pPr>
              <w:spacing w:before="40" w:after="40"/>
              <w:jc w:val="center"/>
            </w:pPr>
            <w:r>
              <w:rPr>
                <w:b/>
                <w:bCs/>
                <w:color w:val="1B3A5C"/>
                <w:sz w:val="18"/>
                <w:szCs w:val="18"/>
              </w:rPr>
              <w:t>SYSTÈME DE MANAGEMENT DE LA QUALITÉ</w:t>
            </w:r>
          </w:p>
          <w:p w14:paraId="6109F57B" w14:textId="691D6A5F" w:rsidR="006B70D7" w:rsidRPr="00EA16B0" w:rsidRDefault="006B70D7" w:rsidP="006B70D7">
            <w:pPr>
              <w:spacing w:before="40" w:after="40"/>
              <w:jc w:val="center"/>
              <w:rPr>
                <w:b/>
                <w:bCs/>
                <w:color w:val="007B8A"/>
                <w:sz w:val="22"/>
                <w:szCs w:val="22"/>
              </w:rPr>
            </w:pPr>
            <w:r w:rsidRPr="006B70D7">
              <w:rPr>
                <w:b/>
                <w:bCs/>
                <w:color w:val="007B8A"/>
                <w:sz w:val="22"/>
                <w:szCs w:val="22"/>
              </w:rPr>
              <w:t>Plan d'Audit Interne Détaillé — Session Type</w:t>
            </w:r>
          </w:p>
        </w:tc>
        <w:tc>
          <w:tcPr>
            <w:tcW w:w="3093"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50" w:type="dxa"/>
              <w:bottom w:w="100" w:type="dxa"/>
              <w:right w:w="150" w:type="dxa"/>
            </w:tcMar>
            <w:vAlign w:val="center"/>
          </w:tcPr>
          <w:p w14:paraId="561B69E4" w14:textId="7CF05320" w:rsidR="006B70D7" w:rsidRPr="006B70D7" w:rsidRDefault="006B70D7" w:rsidP="00910A84">
            <w:pPr>
              <w:spacing w:before="40" w:after="40"/>
              <w:jc w:val="center"/>
              <w:rPr>
                <w:lang w:val="en-US"/>
              </w:rPr>
            </w:pPr>
            <w:r>
              <w:rPr>
                <w:b/>
                <w:bCs/>
                <w:color w:val="1B3A5C"/>
                <w:sz w:val="18"/>
                <w:szCs w:val="18"/>
              </w:rPr>
              <w:t>Réf. : SMQ-FOR-</w:t>
            </w:r>
            <w:r w:rsidRPr="006B70D7">
              <w:rPr>
                <w:b/>
                <w:bCs/>
                <w:color w:val="1B3A5C"/>
                <w:sz w:val="18"/>
                <w:szCs w:val="18"/>
                <w:lang w:val="en-US"/>
              </w:rPr>
              <w:t>0</w:t>
            </w:r>
            <w:r w:rsidRPr="006B70D7">
              <w:rPr>
                <w:b/>
                <w:bCs/>
                <w:color w:val="1B3A5C"/>
                <w:sz w:val="18"/>
                <w:szCs w:val="18"/>
                <w:lang w:val="en-US"/>
              </w:rPr>
              <w:t>92</w:t>
            </w:r>
            <w:r w:rsidRPr="006B70D7">
              <w:rPr>
                <w:b/>
                <w:bCs/>
                <w:color w:val="1B3A5C"/>
                <w:sz w:val="18"/>
                <w:szCs w:val="18"/>
                <w:lang w:val="en-US"/>
              </w:rPr>
              <w:t>-</w:t>
            </w:r>
            <w:r w:rsidRPr="006B70D7">
              <w:rPr>
                <w:b/>
                <w:bCs/>
                <w:color w:val="1B3A5C"/>
                <w:sz w:val="18"/>
                <w:szCs w:val="18"/>
                <w:lang w:val="en-US"/>
              </w:rPr>
              <w:t>B</w:t>
            </w:r>
          </w:p>
          <w:p w14:paraId="74BA337B" w14:textId="77777777" w:rsidR="006B70D7" w:rsidRDefault="006B70D7" w:rsidP="00910A84">
            <w:pPr>
              <w:spacing w:before="40" w:after="40"/>
              <w:jc w:val="center"/>
            </w:pPr>
            <w:r>
              <w:rPr>
                <w:color w:val="1A1A1A"/>
                <w:sz w:val="16"/>
                <w:szCs w:val="16"/>
              </w:rPr>
              <w:t>Version : V01</w:t>
            </w:r>
          </w:p>
          <w:p w14:paraId="2655E5DA" w14:textId="5E5ABA42" w:rsidR="006B70D7" w:rsidRDefault="006B70D7" w:rsidP="00910A84">
            <w:pPr>
              <w:spacing w:before="40" w:after="40"/>
              <w:jc w:val="center"/>
            </w:pPr>
            <w:r>
              <w:rPr>
                <w:color w:val="1A1A1A"/>
                <w:sz w:val="16"/>
                <w:szCs w:val="16"/>
              </w:rPr>
              <w:t xml:space="preserve">Date : </w:t>
            </w:r>
            <w:r>
              <w:rPr>
                <w:color w:val="1A1A1A"/>
                <w:sz w:val="16"/>
                <w:szCs w:val="16"/>
                <w:lang w:val="fr-FR"/>
              </w:rPr>
              <w:t>Juin</w:t>
            </w:r>
            <w:r>
              <w:rPr>
                <w:color w:val="1A1A1A"/>
                <w:sz w:val="16"/>
                <w:szCs w:val="16"/>
              </w:rPr>
              <w:t xml:space="preserve"> 2026</w:t>
            </w:r>
          </w:p>
          <w:p w14:paraId="485FB2E3" w14:textId="77777777" w:rsidR="006B70D7" w:rsidRPr="001F4EEF" w:rsidRDefault="006B70D7" w:rsidP="00910A84">
            <w:pPr>
              <w:spacing w:before="40" w:after="40"/>
              <w:jc w:val="center"/>
              <w:rPr>
                <w:lang w:val="fr-FR"/>
              </w:rPr>
            </w:pPr>
            <w:r>
              <w:rPr>
                <w:b/>
                <w:bCs/>
                <w:color w:val="E07B39"/>
                <w:sz w:val="18"/>
                <w:szCs w:val="18"/>
              </w:rPr>
              <w:t xml:space="preserve">Statut : En </w:t>
            </w:r>
            <w:r>
              <w:rPr>
                <w:b/>
                <w:bCs/>
                <w:color w:val="E07B39"/>
                <w:sz w:val="18"/>
                <w:szCs w:val="18"/>
                <w:lang w:val="fr-FR"/>
              </w:rPr>
              <w:t>Vigueur</w:t>
            </w:r>
          </w:p>
        </w:tc>
      </w:tr>
      <w:tr w:rsidR="006B70D7" w14:paraId="49FD1D57" w14:textId="77777777" w:rsidTr="006B70D7">
        <w:trPr>
          <w:trHeight w:val="280"/>
        </w:trPr>
        <w:tc>
          <w:tcPr>
            <w:tcW w:w="2429"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50" w:type="dxa"/>
              <w:bottom w:w="100" w:type="dxa"/>
              <w:right w:w="150" w:type="dxa"/>
            </w:tcMar>
            <w:vAlign w:val="center"/>
          </w:tcPr>
          <w:p w14:paraId="3888BF88" w14:textId="77777777" w:rsidR="006B70D7" w:rsidRDefault="006B70D7" w:rsidP="00910A84">
            <w:pPr>
              <w:spacing w:before="40" w:after="40"/>
              <w:jc w:val="center"/>
            </w:pPr>
            <w:r>
              <w:rPr>
                <w:b/>
                <w:bCs/>
                <w:color w:val="FFFFFF"/>
                <w:sz w:val="18"/>
                <w:szCs w:val="18"/>
              </w:rPr>
              <w:t>RÉDIGÉ PAR</w:t>
            </w:r>
          </w:p>
        </w:tc>
        <w:tc>
          <w:tcPr>
            <w:tcW w:w="4630" w:type="dxa"/>
            <w:tcBorders>
              <w:top w:val="single" w:sz="6" w:space="0" w:color="1B3A5C"/>
              <w:left w:val="single" w:sz="6" w:space="0" w:color="1B3A5C"/>
              <w:bottom w:val="single" w:sz="6" w:space="0" w:color="1B3A5C"/>
              <w:right w:val="single" w:sz="6" w:space="0" w:color="1B3A5C"/>
            </w:tcBorders>
            <w:shd w:val="clear" w:color="auto" w:fill="007B8A"/>
            <w:tcMar>
              <w:top w:w="100" w:type="dxa"/>
              <w:left w:w="150" w:type="dxa"/>
              <w:bottom w:w="100" w:type="dxa"/>
              <w:right w:w="150" w:type="dxa"/>
            </w:tcMar>
            <w:vAlign w:val="center"/>
          </w:tcPr>
          <w:p w14:paraId="7128A942" w14:textId="77777777" w:rsidR="006B70D7" w:rsidRDefault="006B70D7" w:rsidP="00910A84">
            <w:pPr>
              <w:spacing w:before="40" w:after="40"/>
              <w:jc w:val="center"/>
            </w:pPr>
            <w:r>
              <w:rPr>
                <w:b/>
                <w:bCs/>
                <w:color w:val="FFFFFF"/>
                <w:sz w:val="18"/>
                <w:szCs w:val="18"/>
              </w:rPr>
              <w:t>VÉRIFIÉ PAR</w:t>
            </w:r>
          </w:p>
        </w:tc>
        <w:tc>
          <w:tcPr>
            <w:tcW w:w="3093"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50" w:type="dxa"/>
              <w:bottom w:w="100" w:type="dxa"/>
              <w:right w:w="150" w:type="dxa"/>
            </w:tcMar>
            <w:vAlign w:val="center"/>
          </w:tcPr>
          <w:p w14:paraId="3FF2358C" w14:textId="77777777" w:rsidR="006B70D7" w:rsidRDefault="006B70D7" w:rsidP="00910A84">
            <w:pPr>
              <w:spacing w:before="40" w:after="40"/>
              <w:jc w:val="center"/>
            </w:pPr>
            <w:r>
              <w:rPr>
                <w:b/>
                <w:bCs/>
                <w:color w:val="FFFFFF"/>
                <w:sz w:val="18"/>
                <w:szCs w:val="18"/>
              </w:rPr>
              <w:t>APPROUVÉ PAR</w:t>
            </w:r>
          </w:p>
        </w:tc>
      </w:tr>
      <w:tr w:rsidR="006B70D7" w14:paraId="4357449C" w14:textId="77777777" w:rsidTr="006B70D7">
        <w:trPr>
          <w:trHeight w:val="983"/>
        </w:trPr>
        <w:tc>
          <w:tcPr>
            <w:tcW w:w="2429"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0E5B7883" w14:textId="77777777" w:rsidR="006B70D7" w:rsidRDefault="006B70D7" w:rsidP="00910A84">
            <w:pPr>
              <w:spacing w:before="40" w:after="40"/>
            </w:pPr>
            <w:r>
              <w:rPr>
                <w:color w:val="1A1A1A"/>
                <w:sz w:val="16"/>
                <w:szCs w:val="16"/>
              </w:rPr>
              <w:t>Pilote SMQ / Resp. Qualité</w:t>
            </w:r>
          </w:p>
          <w:p w14:paraId="662AEE43" w14:textId="77777777" w:rsidR="006B70D7" w:rsidRDefault="006B70D7" w:rsidP="00910A84">
            <w:pPr>
              <w:spacing w:before="40" w:after="40"/>
            </w:pPr>
            <w:r>
              <w:rPr>
                <w:i/>
                <w:iCs/>
                <w:color w:val="1A1A1A"/>
                <w:sz w:val="14"/>
                <w:szCs w:val="14"/>
              </w:rPr>
              <w:t>Signature : _______________</w:t>
            </w:r>
          </w:p>
          <w:p w14:paraId="180374C8" w14:textId="77777777" w:rsidR="006B70D7" w:rsidRDefault="006B70D7" w:rsidP="00910A84">
            <w:pPr>
              <w:spacing w:before="40" w:after="40"/>
            </w:pPr>
            <w:r>
              <w:rPr>
                <w:color w:val="1A1A1A"/>
                <w:sz w:val="14"/>
                <w:szCs w:val="14"/>
              </w:rPr>
              <w:t>Date : ___/___/______</w:t>
            </w:r>
          </w:p>
        </w:tc>
        <w:tc>
          <w:tcPr>
            <w:tcW w:w="463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57A3DA79" w14:textId="77777777" w:rsidR="006B70D7" w:rsidRDefault="006B70D7" w:rsidP="00910A84">
            <w:pPr>
              <w:spacing w:before="40" w:after="40"/>
            </w:pPr>
            <w:r>
              <w:rPr>
                <w:color w:val="1A1A1A"/>
                <w:sz w:val="16"/>
                <w:szCs w:val="16"/>
              </w:rPr>
              <w:t>Pilote SMQ / Resp. Qualité</w:t>
            </w:r>
          </w:p>
          <w:p w14:paraId="4401282D" w14:textId="77777777" w:rsidR="006B70D7" w:rsidRDefault="006B70D7" w:rsidP="00910A84">
            <w:pPr>
              <w:spacing w:before="40" w:after="40"/>
            </w:pPr>
            <w:r>
              <w:rPr>
                <w:i/>
                <w:iCs/>
                <w:color w:val="1A1A1A"/>
                <w:sz w:val="14"/>
                <w:szCs w:val="14"/>
              </w:rPr>
              <w:t>Signature : _______________</w:t>
            </w:r>
          </w:p>
          <w:p w14:paraId="7B6F267A" w14:textId="77777777" w:rsidR="006B70D7" w:rsidRDefault="006B70D7" w:rsidP="00910A84">
            <w:pPr>
              <w:spacing w:before="40" w:after="40"/>
            </w:pPr>
            <w:r>
              <w:rPr>
                <w:color w:val="1A1A1A"/>
                <w:sz w:val="14"/>
                <w:szCs w:val="14"/>
              </w:rPr>
              <w:t>Date : ___/___/______</w:t>
            </w:r>
          </w:p>
        </w:tc>
        <w:tc>
          <w:tcPr>
            <w:tcW w:w="3093"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vAlign w:val="center"/>
          </w:tcPr>
          <w:p w14:paraId="7224183E" w14:textId="77777777" w:rsidR="006B70D7" w:rsidRDefault="006B70D7" w:rsidP="00910A84">
            <w:pPr>
              <w:spacing w:before="40" w:after="40"/>
            </w:pPr>
            <w:r>
              <w:rPr>
                <w:color w:val="1A1A1A"/>
                <w:sz w:val="16"/>
                <w:szCs w:val="16"/>
              </w:rPr>
              <w:t>Direction Générale</w:t>
            </w:r>
          </w:p>
          <w:p w14:paraId="6DC30186" w14:textId="77777777" w:rsidR="006B70D7" w:rsidRDefault="006B70D7" w:rsidP="00910A84">
            <w:pPr>
              <w:spacing w:before="40" w:after="40"/>
            </w:pPr>
            <w:r>
              <w:rPr>
                <w:i/>
                <w:iCs/>
                <w:color w:val="1A1A1A"/>
                <w:sz w:val="14"/>
                <w:szCs w:val="14"/>
              </w:rPr>
              <w:t>Signature : _______________</w:t>
            </w:r>
          </w:p>
          <w:p w14:paraId="6D1E6D62" w14:textId="77777777" w:rsidR="006B70D7" w:rsidRDefault="006B70D7" w:rsidP="00910A84">
            <w:pPr>
              <w:spacing w:before="40" w:after="40"/>
            </w:pPr>
            <w:r>
              <w:rPr>
                <w:color w:val="1A1A1A"/>
                <w:sz w:val="14"/>
                <w:szCs w:val="14"/>
              </w:rPr>
              <w:t>Date : ___/___/______</w:t>
            </w:r>
          </w:p>
        </w:tc>
      </w:tr>
      <w:bookmarkEnd w:id="0"/>
    </w:tbl>
    <w:p w14:paraId="0F50F413" w14:textId="77777777" w:rsidR="006B70D7" w:rsidRDefault="006B70D7">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5515" w14:paraId="42C1A538" w14:textId="77777777">
        <w:tblPrEx>
          <w:tblCellMar>
            <w:top w:w="0" w:type="dxa"/>
            <w:bottom w:w="0" w:type="dxa"/>
          </w:tblCellMar>
        </w:tblPrEx>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7A8E5E39" w14:textId="77777777" w:rsidR="00955515" w:rsidRDefault="0008546D">
            <w:r>
              <w:rPr>
                <w:b/>
                <w:bCs/>
                <w:color w:val="FFFFFF"/>
                <w:sz w:val="26"/>
                <w:szCs w:val="26"/>
              </w:rPr>
              <w:t>1. IDENTIFICATION DE LA SESSION D'AUDIT</w:t>
            </w:r>
          </w:p>
        </w:tc>
      </w:tr>
    </w:tbl>
    <w:p w14:paraId="19EC4092" w14:textId="77777777" w:rsidR="00955515" w:rsidRDefault="0095551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220"/>
        <w:gridCol w:w="1560"/>
        <w:gridCol w:w="1560"/>
        <w:gridCol w:w="2460"/>
      </w:tblGrid>
      <w:tr w:rsidR="00955515" w14:paraId="1C75D78B" w14:textId="77777777">
        <w:tblPrEx>
          <w:tblCellMar>
            <w:top w:w="0" w:type="dxa"/>
            <w:bottom w:w="0" w:type="dxa"/>
          </w:tblCellMar>
        </w:tblPrEx>
        <w:tc>
          <w:tcPr>
            <w:tcW w:w="15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1775D1BF" w14:textId="77777777" w:rsidR="00955515" w:rsidRDefault="0008546D">
            <w:r>
              <w:rPr>
                <w:b/>
                <w:bCs/>
                <w:color w:val="FFFFFF"/>
                <w:sz w:val="18"/>
                <w:szCs w:val="18"/>
              </w:rPr>
              <w:t>N° Session</w:t>
            </w:r>
          </w:p>
        </w:tc>
        <w:tc>
          <w:tcPr>
            <w:tcW w:w="222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1DFC426A" w14:textId="77777777" w:rsidR="00955515" w:rsidRDefault="0008546D">
            <w:r>
              <w:rPr>
                <w:b/>
                <w:bCs/>
                <w:color w:val="FFFFFF"/>
                <w:sz w:val="18"/>
                <w:szCs w:val="18"/>
              </w:rPr>
              <w:t>Processus(s) audité(s)</w:t>
            </w:r>
          </w:p>
        </w:tc>
        <w:tc>
          <w:tcPr>
            <w:tcW w:w="15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718C8E8F" w14:textId="77777777" w:rsidR="00955515" w:rsidRDefault="0008546D">
            <w:r>
              <w:rPr>
                <w:b/>
                <w:bCs/>
                <w:color w:val="FFFFFF"/>
                <w:sz w:val="18"/>
                <w:szCs w:val="18"/>
              </w:rPr>
              <w:t>Date</w:t>
            </w:r>
          </w:p>
        </w:tc>
        <w:tc>
          <w:tcPr>
            <w:tcW w:w="15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3845EAAD" w14:textId="77777777" w:rsidR="00955515" w:rsidRDefault="0008546D">
            <w:r>
              <w:rPr>
                <w:b/>
                <w:bCs/>
                <w:color w:val="FFFFFF"/>
                <w:sz w:val="18"/>
                <w:szCs w:val="18"/>
              </w:rPr>
              <w:t>Lieu</w:t>
            </w:r>
          </w:p>
        </w:tc>
        <w:tc>
          <w:tcPr>
            <w:tcW w:w="24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6D48C9E2" w14:textId="77777777" w:rsidR="00955515" w:rsidRDefault="0008546D">
            <w:r>
              <w:rPr>
                <w:b/>
                <w:bCs/>
                <w:color w:val="FFFFFF"/>
                <w:sz w:val="18"/>
                <w:szCs w:val="18"/>
              </w:rPr>
              <w:t>Responsable audit</w:t>
            </w:r>
          </w:p>
        </w:tc>
      </w:tr>
      <w:tr w:rsidR="00955515" w14:paraId="1736E8D6" w14:textId="77777777">
        <w:tblPrEx>
          <w:tblCellMar>
            <w:top w:w="0" w:type="dxa"/>
            <w:bottom w:w="0" w:type="dxa"/>
          </w:tblCellMar>
        </w:tblPrEx>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DAAD76" w14:textId="77777777" w:rsidR="00955515" w:rsidRDefault="0008546D">
            <w:r>
              <w:rPr>
                <w:color w:val="000000"/>
                <w:sz w:val="18"/>
                <w:szCs w:val="18"/>
              </w:rPr>
              <w:t>AUD-2026-001</w:t>
            </w:r>
          </w:p>
        </w:tc>
        <w:tc>
          <w:tcPr>
            <w:tcW w:w="22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3D6A06" w14:textId="77777777" w:rsidR="00955515" w:rsidRDefault="0008546D">
            <w:r>
              <w:rPr>
                <w:color w:val="000000"/>
                <w:sz w:val="18"/>
                <w:szCs w:val="18"/>
              </w:rPr>
              <w:t>PR1 / PR2 / PR3 / PS1 / PS2 / PS3 / PS4</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194038" w14:textId="77777777" w:rsidR="00955515" w:rsidRDefault="0008546D">
            <w:r>
              <w:rPr>
                <w:color w:val="000000"/>
                <w:sz w:val="18"/>
                <w:szCs w:val="18"/>
              </w:rPr>
              <w:t>___/___/2026</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C18E98" w14:textId="77777777" w:rsidR="00955515" w:rsidRDefault="0008546D">
            <w:r>
              <w:rPr>
                <w:color w:val="000000"/>
                <w:sz w:val="18"/>
                <w:szCs w:val="18"/>
              </w:rPr>
              <w:t>SFM Technologies — Siège</w:t>
            </w:r>
          </w:p>
        </w:tc>
        <w:tc>
          <w:tcPr>
            <w:tcW w:w="24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88266D" w14:textId="77777777" w:rsidR="00955515" w:rsidRDefault="0008546D">
            <w:r>
              <w:rPr>
                <w:color w:val="000000"/>
                <w:sz w:val="18"/>
                <w:szCs w:val="18"/>
              </w:rPr>
              <w:t xml:space="preserve">Auditeur externe + Manel </w:t>
            </w:r>
            <w:proofErr w:type="spellStart"/>
            <w:r>
              <w:rPr>
                <w:color w:val="000000"/>
                <w:sz w:val="18"/>
                <w:szCs w:val="18"/>
              </w:rPr>
              <w:t>Idoudi</w:t>
            </w:r>
            <w:proofErr w:type="spellEnd"/>
            <w:r>
              <w:rPr>
                <w:color w:val="000000"/>
                <w:sz w:val="18"/>
                <w:szCs w:val="18"/>
              </w:rPr>
              <w:t xml:space="preserve"> (PMO-Qualité)</w:t>
            </w:r>
          </w:p>
        </w:tc>
      </w:tr>
    </w:tbl>
    <w:p w14:paraId="308F06ED" w14:textId="77777777" w:rsidR="00955515" w:rsidRDefault="00955515">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5515" w14:paraId="58958707" w14:textId="77777777">
        <w:tblPrEx>
          <w:tblCellMar>
            <w:top w:w="0" w:type="dxa"/>
            <w:bottom w:w="0" w:type="dxa"/>
          </w:tblCellMar>
        </w:tblPrEx>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7A0979E0" w14:textId="77777777" w:rsidR="00955515" w:rsidRDefault="0008546D">
            <w:r>
              <w:rPr>
                <w:b/>
                <w:bCs/>
                <w:color w:val="FFFFFF"/>
                <w:sz w:val="26"/>
                <w:szCs w:val="26"/>
              </w:rPr>
              <w:t>2. PLANNING HEURE PAR HEURE</w:t>
            </w:r>
          </w:p>
        </w:tc>
      </w:tr>
    </w:tbl>
    <w:p w14:paraId="7B69ECBC" w14:textId="77777777" w:rsidR="00955515" w:rsidRDefault="00955515">
      <w:pPr>
        <w:spacing w:before="12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751"/>
        <w:gridCol w:w="1667"/>
        <w:gridCol w:w="1176"/>
        <w:gridCol w:w="1578"/>
        <w:gridCol w:w="1793"/>
        <w:gridCol w:w="1316"/>
      </w:tblGrid>
      <w:tr w:rsidR="00955515" w14:paraId="51E89BBE" w14:textId="77777777">
        <w:tblPrEx>
          <w:tblCellMar>
            <w:top w:w="0" w:type="dxa"/>
            <w:bottom w:w="0" w:type="dxa"/>
          </w:tblCellMar>
        </w:tblPrEx>
        <w:trPr>
          <w:tblHeader/>
        </w:trPr>
        <w:tc>
          <w:tcPr>
            <w:tcW w:w="1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29ABD64B" w14:textId="77777777" w:rsidR="00955515" w:rsidRDefault="0008546D">
            <w:r>
              <w:rPr>
                <w:b/>
                <w:bCs/>
                <w:color w:val="FFFFFF"/>
                <w:sz w:val="18"/>
                <w:szCs w:val="18"/>
              </w:rPr>
              <w:t>Horaire</w:t>
            </w:r>
          </w:p>
        </w:tc>
        <w:tc>
          <w:tcPr>
            <w:tcW w:w="6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4048C799" w14:textId="77777777" w:rsidR="00955515" w:rsidRDefault="0008546D">
            <w:r>
              <w:rPr>
                <w:b/>
                <w:bCs/>
                <w:color w:val="FFFFFF"/>
                <w:sz w:val="18"/>
                <w:szCs w:val="18"/>
              </w:rPr>
              <w:t>Durée</w:t>
            </w:r>
          </w:p>
        </w:tc>
        <w:tc>
          <w:tcPr>
            <w:tcW w:w="18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431E15F1" w14:textId="77777777" w:rsidR="00955515" w:rsidRDefault="0008546D">
            <w:r>
              <w:rPr>
                <w:b/>
                <w:bCs/>
                <w:color w:val="FFFFFF"/>
                <w:sz w:val="18"/>
                <w:szCs w:val="18"/>
              </w:rPr>
              <w:t>Activité</w:t>
            </w:r>
          </w:p>
        </w:tc>
        <w:tc>
          <w:tcPr>
            <w:tcW w:w="8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743CA4D3" w14:textId="77777777" w:rsidR="00955515" w:rsidRDefault="0008546D">
            <w:r>
              <w:rPr>
                <w:b/>
                <w:bCs/>
                <w:color w:val="FFFFFF"/>
                <w:sz w:val="18"/>
                <w:szCs w:val="18"/>
              </w:rPr>
              <w:t>Lieu</w:t>
            </w:r>
          </w:p>
        </w:tc>
        <w:tc>
          <w:tcPr>
            <w:tcW w:w="18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558C3088" w14:textId="77777777" w:rsidR="00955515" w:rsidRDefault="0008546D">
            <w:r>
              <w:rPr>
                <w:b/>
                <w:bCs/>
                <w:color w:val="FFFFFF"/>
                <w:sz w:val="18"/>
                <w:szCs w:val="18"/>
              </w:rPr>
              <w:t>Auditeur(s)</w:t>
            </w:r>
          </w:p>
        </w:tc>
        <w:tc>
          <w:tcPr>
            <w:tcW w:w="20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7E2EB13C" w14:textId="77777777" w:rsidR="00955515" w:rsidRDefault="0008546D">
            <w:r>
              <w:rPr>
                <w:b/>
                <w:bCs/>
                <w:color w:val="FFFFFF"/>
                <w:sz w:val="18"/>
                <w:szCs w:val="18"/>
              </w:rPr>
              <w:t>Audité(s) / Interlocuteurs</w:t>
            </w:r>
          </w:p>
        </w:tc>
        <w:tc>
          <w:tcPr>
            <w:tcW w:w="11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60525736" w14:textId="77777777" w:rsidR="00955515" w:rsidRDefault="0008546D">
            <w:r>
              <w:rPr>
                <w:b/>
                <w:bCs/>
                <w:color w:val="FFFFFF"/>
                <w:sz w:val="18"/>
                <w:szCs w:val="18"/>
              </w:rPr>
              <w:t>Objectif / Livrables</w:t>
            </w:r>
          </w:p>
        </w:tc>
      </w:tr>
      <w:tr w:rsidR="00955515" w14:paraId="14CE40F8"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3AB9BCB" w14:textId="77777777" w:rsidR="00955515" w:rsidRDefault="0008546D">
            <w:r>
              <w:rPr>
                <w:b/>
                <w:bCs/>
                <w:color w:val="1B3A6B"/>
                <w:sz w:val="18"/>
                <w:szCs w:val="18"/>
              </w:rPr>
              <w:t>08h30 – 09h00</w:t>
            </w:r>
          </w:p>
        </w:tc>
        <w:tc>
          <w:tcPr>
            <w:tcW w:w="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4984976F" w14:textId="77777777" w:rsidR="00955515" w:rsidRDefault="0008546D">
            <w:pPr>
              <w:jc w:val="center"/>
            </w:pPr>
            <w:r>
              <w:rPr>
                <w:color w:val="000000"/>
                <w:sz w:val="18"/>
                <w:szCs w:val="18"/>
              </w:rPr>
              <w:t>30 min</w:t>
            </w:r>
          </w:p>
        </w:tc>
        <w:tc>
          <w:tcPr>
            <w:tcW w:w="18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EB24B3F" w14:textId="77777777" w:rsidR="00955515" w:rsidRDefault="0008546D">
            <w:r>
              <w:rPr>
                <w:b/>
                <w:bCs/>
                <w:color w:val="000000"/>
                <w:sz w:val="18"/>
                <w:szCs w:val="18"/>
              </w:rPr>
              <w:t>Réunion d'ouverture</w:t>
            </w:r>
          </w:p>
        </w:tc>
        <w:tc>
          <w:tcPr>
            <w:tcW w:w="8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8FDAC7F" w14:textId="77777777" w:rsidR="00955515" w:rsidRDefault="0008546D">
            <w:r>
              <w:rPr>
                <w:color w:val="000000"/>
                <w:sz w:val="17"/>
                <w:szCs w:val="17"/>
              </w:rPr>
              <w:t>Salle de réunion DG</w:t>
            </w:r>
          </w:p>
        </w:tc>
        <w:tc>
          <w:tcPr>
            <w:tcW w:w="18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6CF3A4F" w14:textId="77777777" w:rsidR="00955515" w:rsidRDefault="0008546D">
            <w:r>
              <w:rPr>
                <w:color w:val="000000"/>
                <w:sz w:val="17"/>
                <w:szCs w:val="17"/>
              </w:rPr>
              <w:t xml:space="preserve">Auditeur externe / Manel </w:t>
            </w:r>
            <w:proofErr w:type="spellStart"/>
            <w:r>
              <w:rPr>
                <w:color w:val="000000"/>
                <w:sz w:val="17"/>
                <w:szCs w:val="17"/>
              </w:rPr>
              <w:t>Idoudi</w:t>
            </w:r>
            <w:proofErr w:type="spellEnd"/>
          </w:p>
        </w:tc>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6FCCF0D" w14:textId="77777777" w:rsidR="00955515" w:rsidRDefault="0008546D">
            <w:r>
              <w:rPr>
                <w:color w:val="000000"/>
                <w:sz w:val="16"/>
                <w:szCs w:val="16"/>
              </w:rPr>
              <w:t xml:space="preserve">Sami </w:t>
            </w:r>
            <w:proofErr w:type="spellStart"/>
            <w:r>
              <w:rPr>
                <w:color w:val="000000"/>
                <w:sz w:val="16"/>
                <w:szCs w:val="16"/>
              </w:rPr>
              <w:t>Tabbane</w:t>
            </w:r>
            <w:proofErr w:type="spellEnd"/>
            <w:r>
              <w:rPr>
                <w:color w:val="000000"/>
                <w:sz w:val="16"/>
                <w:szCs w:val="16"/>
              </w:rPr>
              <w:t xml:space="preserve"> (DG), Manel </w:t>
            </w:r>
            <w:proofErr w:type="spellStart"/>
            <w:r>
              <w:rPr>
                <w:color w:val="000000"/>
                <w:sz w:val="16"/>
                <w:szCs w:val="16"/>
              </w:rPr>
              <w:t>Idoudi</w:t>
            </w:r>
            <w:proofErr w:type="spellEnd"/>
            <w:r>
              <w:rPr>
                <w:color w:val="000000"/>
                <w:sz w:val="16"/>
                <w:szCs w:val="16"/>
              </w:rPr>
              <w:t>, Cheffes de BU</w:t>
            </w:r>
          </w:p>
        </w:tc>
        <w:tc>
          <w:tcPr>
            <w:tcW w:w="11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BA00436" w14:textId="77777777" w:rsidR="00955515" w:rsidRDefault="0008546D">
            <w:r>
              <w:rPr>
                <w:i/>
                <w:iCs/>
                <w:color w:val="000000"/>
                <w:sz w:val="15"/>
                <w:szCs w:val="15"/>
              </w:rPr>
              <w:t>Présentation du plan, confirmation de la portée, rappel des règles de confidentialité. Validation du planning. Signature du PV d'ouverture (SMQ-FOR-092-B1).</w:t>
            </w:r>
          </w:p>
        </w:tc>
      </w:tr>
      <w:tr w:rsidR="00955515" w14:paraId="2FAD8D5B"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9F2A28" w14:textId="77777777" w:rsidR="00955515" w:rsidRDefault="0008546D">
            <w:r>
              <w:rPr>
                <w:b/>
                <w:bCs/>
                <w:color w:val="1B3A6B"/>
                <w:sz w:val="18"/>
                <w:szCs w:val="18"/>
              </w:rPr>
              <w:t>09h00 – 10h30</w:t>
            </w:r>
          </w:p>
        </w:tc>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2125FC" w14:textId="77777777" w:rsidR="00955515" w:rsidRDefault="0008546D">
            <w:pPr>
              <w:jc w:val="center"/>
            </w:pPr>
            <w:r>
              <w:rPr>
                <w:color w:val="000000"/>
                <w:sz w:val="18"/>
                <w:szCs w:val="18"/>
              </w:rPr>
              <w:t>90 min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BB0C23" w14:textId="77777777" w:rsidR="00955515" w:rsidRDefault="0008546D">
            <w:r>
              <w:rPr>
                <w:b/>
                <w:bCs/>
                <w:color w:val="000000"/>
                <w:sz w:val="18"/>
                <w:szCs w:val="18"/>
              </w:rPr>
              <w:t xml:space="preserve">Audit — BU </w:t>
            </w:r>
            <w:proofErr w:type="spellStart"/>
            <w:r>
              <w:rPr>
                <w:b/>
                <w:bCs/>
                <w:color w:val="000000"/>
                <w:sz w:val="18"/>
                <w:szCs w:val="18"/>
              </w:rPr>
              <w:t>Telco</w:t>
            </w:r>
            <w:proofErr w:type="spellEnd"/>
            <w:r>
              <w:rPr>
                <w:b/>
                <w:bCs/>
                <w:color w:val="000000"/>
                <w:sz w:val="18"/>
                <w:szCs w:val="18"/>
              </w:rPr>
              <w:t xml:space="preserve"> (PR1 + PS3 partiel)</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CD8184" w14:textId="77777777" w:rsidR="00955515" w:rsidRDefault="0008546D">
            <w:r>
              <w:rPr>
                <w:color w:val="000000"/>
                <w:sz w:val="17"/>
                <w:szCs w:val="17"/>
              </w:rPr>
              <w:t xml:space="preserve">Espace BU </w:t>
            </w:r>
            <w:proofErr w:type="spellStart"/>
            <w:r>
              <w:rPr>
                <w:color w:val="000000"/>
                <w:sz w:val="17"/>
                <w:szCs w:val="17"/>
              </w:rPr>
              <w:t>Telco</w:t>
            </w:r>
            <w:proofErr w:type="spellEnd"/>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EE86E3" w14:textId="77777777" w:rsidR="00955515" w:rsidRDefault="0008546D">
            <w:r>
              <w:rPr>
                <w:color w:val="000000"/>
                <w:sz w:val="17"/>
                <w:szCs w:val="17"/>
              </w:rPr>
              <w:t>Auditeur externe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B97587" w14:textId="77777777" w:rsidR="00955515" w:rsidRDefault="0008546D">
            <w:proofErr w:type="spellStart"/>
            <w:r>
              <w:rPr>
                <w:color w:val="000000"/>
                <w:sz w:val="16"/>
                <w:szCs w:val="16"/>
              </w:rPr>
              <w:t>Erij</w:t>
            </w:r>
            <w:proofErr w:type="spellEnd"/>
            <w:r>
              <w:rPr>
                <w:color w:val="000000"/>
                <w:sz w:val="16"/>
                <w:szCs w:val="16"/>
              </w:rPr>
              <w:t xml:space="preserve"> </w:t>
            </w:r>
            <w:proofErr w:type="spellStart"/>
            <w:r>
              <w:rPr>
                <w:color w:val="000000"/>
                <w:sz w:val="16"/>
                <w:szCs w:val="16"/>
              </w:rPr>
              <w:t>Sioud</w:t>
            </w:r>
            <w:proofErr w:type="spellEnd"/>
            <w:r>
              <w:rPr>
                <w:color w:val="000000"/>
                <w:sz w:val="16"/>
                <w:szCs w:val="16"/>
              </w:rPr>
              <w:t xml:space="preserve"> (Cheffe BU), Hassan </w:t>
            </w:r>
            <w:proofErr w:type="spellStart"/>
            <w:r>
              <w:rPr>
                <w:color w:val="000000"/>
                <w:sz w:val="16"/>
                <w:szCs w:val="16"/>
              </w:rPr>
              <w:t>Sghir</w:t>
            </w:r>
            <w:proofErr w:type="spellEnd"/>
            <w:r>
              <w:rPr>
                <w:color w:val="000000"/>
                <w:sz w:val="16"/>
                <w:szCs w:val="16"/>
              </w:rPr>
              <w:t xml:space="preserve">, Ali </w:t>
            </w:r>
            <w:proofErr w:type="spellStart"/>
            <w:r>
              <w:rPr>
                <w:color w:val="000000"/>
                <w:sz w:val="16"/>
                <w:szCs w:val="16"/>
              </w:rPr>
              <w:t>Tabbabi</w:t>
            </w:r>
            <w:proofErr w:type="spellEnd"/>
            <w:r>
              <w:rPr>
                <w:color w:val="000000"/>
                <w:sz w:val="16"/>
                <w:szCs w:val="16"/>
              </w:rPr>
              <w:t xml:space="preserve">, </w:t>
            </w:r>
            <w:proofErr w:type="spellStart"/>
            <w:r>
              <w:rPr>
                <w:color w:val="000000"/>
                <w:sz w:val="16"/>
                <w:szCs w:val="16"/>
              </w:rPr>
              <w:t>Lahaou</w:t>
            </w:r>
            <w:proofErr w:type="spellEnd"/>
            <w:r>
              <w:rPr>
                <w:color w:val="000000"/>
                <w:sz w:val="16"/>
                <w:szCs w:val="16"/>
              </w:rPr>
              <w:t xml:space="preserve"> Kone (IT)</w:t>
            </w:r>
          </w:p>
        </w:tc>
        <w:tc>
          <w:tcPr>
            <w:tcW w:w="1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DE8552" w14:textId="77777777" w:rsidR="00955515" w:rsidRDefault="0008546D">
            <w:r>
              <w:rPr>
                <w:i/>
                <w:iCs/>
                <w:color w:val="000000"/>
                <w:sz w:val="15"/>
                <w:szCs w:val="15"/>
              </w:rPr>
              <w:t>Vérification conformité projets 5G/RAN, revue des dossiers clients, traçabilité des livrables, sécurité réseau. Entretien technique avec équipe IT.</w:t>
            </w:r>
          </w:p>
        </w:tc>
      </w:tr>
      <w:tr w:rsidR="00955515" w14:paraId="0251DBE4"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9E2F0"/>
            <w:tcMar>
              <w:top w:w="80" w:type="dxa"/>
              <w:left w:w="120" w:type="dxa"/>
              <w:bottom w:w="80" w:type="dxa"/>
              <w:right w:w="120" w:type="dxa"/>
            </w:tcMar>
            <w:vAlign w:val="center"/>
          </w:tcPr>
          <w:p w14:paraId="3014AB8F" w14:textId="77777777" w:rsidR="00955515" w:rsidRDefault="0008546D">
            <w:r>
              <w:rPr>
                <w:b/>
                <w:bCs/>
                <w:color w:val="1B3A6B"/>
                <w:sz w:val="18"/>
                <w:szCs w:val="18"/>
              </w:rPr>
              <w:t>10h30 – 10h45</w:t>
            </w:r>
          </w:p>
        </w:tc>
        <w:tc>
          <w:tcPr>
            <w:tcW w:w="600" w:type="dxa"/>
            <w:tcBorders>
              <w:top w:val="single" w:sz="6" w:space="0" w:color="AAAAAA"/>
              <w:left w:val="single" w:sz="6" w:space="0" w:color="AAAAAA"/>
              <w:bottom w:val="single" w:sz="6" w:space="0" w:color="AAAAAA"/>
              <w:right w:val="single" w:sz="6" w:space="0" w:color="AAAAAA"/>
            </w:tcBorders>
            <w:shd w:val="clear" w:color="auto" w:fill="D9E2F0"/>
            <w:tcMar>
              <w:top w:w="80" w:type="dxa"/>
              <w:left w:w="120" w:type="dxa"/>
              <w:bottom w:w="80" w:type="dxa"/>
              <w:right w:w="120" w:type="dxa"/>
            </w:tcMar>
            <w:vAlign w:val="center"/>
          </w:tcPr>
          <w:p w14:paraId="24065C13" w14:textId="77777777" w:rsidR="00955515" w:rsidRDefault="0008546D">
            <w:pPr>
              <w:jc w:val="center"/>
            </w:pPr>
            <w:r>
              <w:rPr>
                <w:color w:val="000000"/>
                <w:sz w:val="18"/>
                <w:szCs w:val="18"/>
              </w:rPr>
              <w:t>15 min</w:t>
            </w:r>
          </w:p>
        </w:tc>
        <w:tc>
          <w:tcPr>
            <w:tcW w:w="1800" w:type="dxa"/>
            <w:tcBorders>
              <w:top w:val="single" w:sz="6" w:space="0" w:color="AAAAAA"/>
              <w:left w:val="single" w:sz="6" w:space="0" w:color="AAAAAA"/>
              <w:bottom w:val="single" w:sz="6" w:space="0" w:color="AAAAAA"/>
              <w:right w:val="single" w:sz="6" w:space="0" w:color="AAAAAA"/>
            </w:tcBorders>
            <w:shd w:val="clear" w:color="auto" w:fill="D9E2F0"/>
            <w:tcMar>
              <w:top w:w="80" w:type="dxa"/>
              <w:left w:w="120" w:type="dxa"/>
              <w:bottom w:w="80" w:type="dxa"/>
              <w:right w:w="120" w:type="dxa"/>
            </w:tcMar>
            <w:vAlign w:val="center"/>
          </w:tcPr>
          <w:p w14:paraId="2307178D" w14:textId="77777777" w:rsidR="00955515" w:rsidRDefault="0008546D">
            <w:r>
              <w:rPr>
                <w:b/>
                <w:bCs/>
                <w:color w:val="000000"/>
                <w:sz w:val="18"/>
                <w:szCs w:val="18"/>
              </w:rPr>
              <w:t>P</w:t>
            </w:r>
            <w:r>
              <w:rPr>
                <w:b/>
                <w:bCs/>
                <w:color w:val="000000"/>
                <w:sz w:val="18"/>
                <w:szCs w:val="18"/>
              </w:rPr>
              <w:t>ause</w:t>
            </w:r>
          </w:p>
        </w:tc>
        <w:tc>
          <w:tcPr>
            <w:tcW w:w="800" w:type="dxa"/>
            <w:tcBorders>
              <w:top w:val="single" w:sz="6" w:space="0" w:color="AAAAAA"/>
              <w:left w:val="single" w:sz="6" w:space="0" w:color="AAAAAA"/>
              <w:bottom w:val="single" w:sz="6" w:space="0" w:color="AAAAAA"/>
              <w:right w:val="single" w:sz="6" w:space="0" w:color="AAAAAA"/>
            </w:tcBorders>
            <w:shd w:val="clear" w:color="auto" w:fill="D9E2F0"/>
            <w:tcMar>
              <w:top w:w="80" w:type="dxa"/>
              <w:left w:w="120" w:type="dxa"/>
              <w:bottom w:w="80" w:type="dxa"/>
              <w:right w:w="120" w:type="dxa"/>
            </w:tcMar>
            <w:vAlign w:val="center"/>
          </w:tcPr>
          <w:p w14:paraId="621F3D1C" w14:textId="77777777" w:rsidR="00955515" w:rsidRDefault="0008546D">
            <w:r>
              <w:rPr>
                <w:color w:val="000000"/>
                <w:sz w:val="17"/>
                <w:szCs w:val="17"/>
              </w:rPr>
              <w:t>—</w:t>
            </w:r>
          </w:p>
        </w:tc>
        <w:tc>
          <w:tcPr>
            <w:tcW w:w="1800" w:type="dxa"/>
            <w:tcBorders>
              <w:top w:val="single" w:sz="6" w:space="0" w:color="AAAAAA"/>
              <w:left w:val="single" w:sz="6" w:space="0" w:color="AAAAAA"/>
              <w:bottom w:val="single" w:sz="6" w:space="0" w:color="AAAAAA"/>
              <w:right w:val="single" w:sz="6" w:space="0" w:color="AAAAAA"/>
            </w:tcBorders>
            <w:shd w:val="clear" w:color="auto" w:fill="D9E2F0"/>
            <w:tcMar>
              <w:top w:w="80" w:type="dxa"/>
              <w:left w:w="120" w:type="dxa"/>
              <w:bottom w:w="80" w:type="dxa"/>
              <w:right w:w="120" w:type="dxa"/>
            </w:tcMar>
            <w:vAlign w:val="center"/>
          </w:tcPr>
          <w:p w14:paraId="6378408C" w14:textId="77777777" w:rsidR="00955515" w:rsidRDefault="0008546D">
            <w:r>
              <w:rPr>
                <w:color w:val="000000"/>
                <w:sz w:val="17"/>
                <w:szCs w:val="17"/>
              </w:rPr>
              <w:t>—</w:t>
            </w:r>
          </w:p>
        </w:tc>
        <w:tc>
          <w:tcPr>
            <w:tcW w:w="2000" w:type="dxa"/>
            <w:tcBorders>
              <w:top w:val="single" w:sz="6" w:space="0" w:color="AAAAAA"/>
              <w:left w:val="single" w:sz="6" w:space="0" w:color="AAAAAA"/>
              <w:bottom w:val="single" w:sz="6" w:space="0" w:color="AAAAAA"/>
              <w:right w:val="single" w:sz="6" w:space="0" w:color="AAAAAA"/>
            </w:tcBorders>
            <w:shd w:val="clear" w:color="auto" w:fill="D9E2F0"/>
            <w:tcMar>
              <w:top w:w="80" w:type="dxa"/>
              <w:left w:w="120" w:type="dxa"/>
              <w:bottom w:w="80" w:type="dxa"/>
              <w:right w:w="120" w:type="dxa"/>
            </w:tcMar>
            <w:vAlign w:val="center"/>
          </w:tcPr>
          <w:p w14:paraId="175131D9" w14:textId="77777777" w:rsidR="00955515" w:rsidRDefault="0008546D">
            <w:r>
              <w:rPr>
                <w:color w:val="000000"/>
                <w:sz w:val="16"/>
                <w:szCs w:val="16"/>
              </w:rPr>
              <w:t>—</w:t>
            </w:r>
          </w:p>
        </w:tc>
        <w:tc>
          <w:tcPr>
            <w:tcW w:w="1160" w:type="dxa"/>
            <w:tcBorders>
              <w:top w:val="single" w:sz="6" w:space="0" w:color="AAAAAA"/>
              <w:left w:val="single" w:sz="6" w:space="0" w:color="AAAAAA"/>
              <w:bottom w:val="single" w:sz="6" w:space="0" w:color="AAAAAA"/>
              <w:right w:val="single" w:sz="6" w:space="0" w:color="AAAAAA"/>
            </w:tcBorders>
            <w:shd w:val="clear" w:color="auto" w:fill="D9E2F0"/>
            <w:tcMar>
              <w:top w:w="80" w:type="dxa"/>
              <w:left w:w="120" w:type="dxa"/>
              <w:bottom w:w="80" w:type="dxa"/>
              <w:right w:w="120" w:type="dxa"/>
            </w:tcMar>
            <w:vAlign w:val="center"/>
          </w:tcPr>
          <w:p w14:paraId="20F21665" w14:textId="77777777" w:rsidR="00955515" w:rsidRDefault="0008546D">
            <w:r>
              <w:rPr>
                <w:i/>
                <w:iCs/>
                <w:color w:val="000000"/>
                <w:sz w:val="15"/>
                <w:szCs w:val="15"/>
              </w:rPr>
              <w:t>Pause café. L'auditeur consolide ses notes.</w:t>
            </w:r>
          </w:p>
        </w:tc>
      </w:tr>
      <w:tr w:rsidR="00955515" w14:paraId="067B2CE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96D59FA" w14:textId="77777777" w:rsidR="00955515" w:rsidRDefault="0008546D">
            <w:r>
              <w:rPr>
                <w:b/>
                <w:bCs/>
                <w:color w:val="1B3A6B"/>
                <w:sz w:val="18"/>
                <w:szCs w:val="18"/>
              </w:rPr>
              <w:lastRenderedPageBreak/>
              <w:t>10h45 – 12h15</w:t>
            </w:r>
          </w:p>
        </w:tc>
        <w:tc>
          <w:tcPr>
            <w:tcW w:w="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3217C61" w14:textId="77777777" w:rsidR="00955515" w:rsidRDefault="0008546D">
            <w:pPr>
              <w:jc w:val="center"/>
            </w:pPr>
            <w:r>
              <w:rPr>
                <w:color w:val="000000"/>
                <w:sz w:val="18"/>
                <w:szCs w:val="18"/>
              </w:rPr>
              <w:t>90 min</w:t>
            </w:r>
          </w:p>
        </w:tc>
        <w:tc>
          <w:tcPr>
            <w:tcW w:w="18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6AD5455" w14:textId="77777777" w:rsidR="00955515" w:rsidRDefault="0008546D">
            <w:r>
              <w:rPr>
                <w:b/>
                <w:bCs/>
                <w:color w:val="000000"/>
                <w:sz w:val="18"/>
                <w:szCs w:val="18"/>
              </w:rPr>
              <w:t>Audit — BU Digital (PR2)</w:t>
            </w:r>
          </w:p>
        </w:tc>
        <w:tc>
          <w:tcPr>
            <w:tcW w:w="8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4288F21B" w14:textId="77777777" w:rsidR="00955515" w:rsidRDefault="0008546D">
            <w:r>
              <w:rPr>
                <w:color w:val="000000"/>
                <w:sz w:val="17"/>
                <w:szCs w:val="17"/>
              </w:rPr>
              <w:t>Espace BU Digital</w:t>
            </w:r>
          </w:p>
        </w:tc>
        <w:tc>
          <w:tcPr>
            <w:tcW w:w="18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ABCDC9D" w14:textId="77777777" w:rsidR="00955515" w:rsidRDefault="0008546D">
            <w:r>
              <w:rPr>
                <w:color w:val="000000"/>
                <w:sz w:val="17"/>
                <w:szCs w:val="17"/>
              </w:rPr>
              <w:t>Auditeur externe</w:t>
            </w:r>
          </w:p>
        </w:tc>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A682E9A" w14:textId="77777777" w:rsidR="00955515" w:rsidRDefault="0008546D">
            <w:r>
              <w:rPr>
                <w:color w:val="000000"/>
                <w:sz w:val="16"/>
                <w:szCs w:val="16"/>
              </w:rPr>
              <w:t xml:space="preserve">Rim </w:t>
            </w:r>
            <w:proofErr w:type="spellStart"/>
            <w:r>
              <w:rPr>
                <w:color w:val="000000"/>
                <w:sz w:val="16"/>
                <w:szCs w:val="16"/>
              </w:rPr>
              <w:t>Selmi</w:t>
            </w:r>
            <w:proofErr w:type="spellEnd"/>
            <w:r>
              <w:rPr>
                <w:color w:val="000000"/>
                <w:sz w:val="16"/>
                <w:szCs w:val="16"/>
              </w:rPr>
              <w:t xml:space="preserve"> (Cheffe BU), Gabriel </w:t>
            </w:r>
            <w:proofErr w:type="spellStart"/>
            <w:r>
              <w:rPr>
                <w:color w:val="000000"/>
                <w:sz w:val="16"/>
                <w:szCs w:val="16"/>
              </w:rPr>
              <w:t>Tiodoung</w:t>
            </w:r>
            <w:proofErr w:type="spellEnd"/>
            <w:r>
              <w:rPr>
                <w:color w:val="000000"/>
                <w:sz w:val="16"/>
                <w:szCs w:val="16"/>
              </w:rPr>
              <w:t xml:space="preserve">, </w:t>
            </w:r>
            <w:proofErr w:type="spellStart"/>
            <w:r>
              <w:rPr>
                <w:color w:val="000000"/>
                <w:sz w:val="16"/>
                <w:szCs w:val="16"/>
              </w:rPr>
              <w:t>Nidhal</w:t>
            </w:r>
            <w:proofErr w:type="spellEnd"/>
            <w:r>
              <w:rPr>
                <w:color w:val="000000"/>
                <w:sz w:val="16"/>
                <w:szCs w:val="16"/>
              </w:rPr>
              <w:t xml:space="preserve"> Tounsi, Maroua </w:t>
            </w:r>
            <w:proofErr w:type="spellStart"/>
            <w:r>
              <w:rPr>
                <w:color w:val="000000"/>
                <w:sz w:val="16"/>
                <w:szCs w:val="16"/>
              </w:rPr>
              <w:t>Salhi</w:t>
            </w:r>
            <w:proofErr w:type="spellEnd"/>
            <w:r>
              <w:rPr>
                <w:color w:val="000000"/>
                <w:sz w:val="16"/>
                <w:szCs w:val="16"/>
              </w:rPr>
              <w:t xml:space="preserve"> (IA &amp; Data)</w:t>
            </w:r>
          </w:p>
        </w:tc>
        <w:tc>
          <w:tcPr>
            <w:tcW w:w="11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9D0B34B" w14:textId="77777777" w:rsidR="00955515" w:rsidRDefault="0008546D">
            <w:r>
              <w:rPr>
                <w:i/>
                <w:iCs/>
                <w:color w:val="000000"/>
                <w:sz w:val="15"/>
                <w:szCs w:val="15"/>
              </w:rPr>
              <w:t>Vérification projets transformation digitale, conformité SaaS, gestion des données clients (RGPD), sécurité des environnements cloud.</w:t>
            </w:r>
          </w:p>
        </w:tc>
      </w:tr>
      <w:tr w:rsidR="00955515" w14:paraId="44297EC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9E2F0"/>
            <w:tcMar>
              <w:top w:w="80" w:type="dxa"/>
              <w:left w:w="120" w:type="dxa"/>
              <w:bottom w:w="80" w:type="dxa"/>
              <w:right w:w="120" w:type="dxa"/>
            </w:tcMar>
            <w:vAlign w:val="center"/>
          </w:tcPr>
          <w:p w14:paraId="3E772A0F" w14:textId="77777777" w:rsidR="00955515" w:rsidRDefault="0008546D">
            <w:r>
              <w:rPr>
                <w:b/>
                <w:bCs/>
                <w:color w:val="1B3A6B"/>
                <w:sz w:val="18"/>
                <w:szCs w:val="18"/>
              </w:rPr>
              <w:t>12h15 – 13h30</w:t>
            </w:r>
          </w:p>
        </w:tc>
        <w:tc>
          <w:tcPr>
            <w:tcW w:w="600" w:type="dxa"/>
            <w:tcBorders>
              <w:top w:val="single" w:sz="6" w:space="0" w:color="AAAAAA"/>
              <w:left w:val="single" w:sz="6" w:space="0" w:color="AAAAAA"/>
              <w:bottom w:val="single" w:sz="6" w:space="0" w:color="AAAAAA"/>
              <w:right w:val="single" w:sz="6" w:space="0" w:color="AAAAAA"/>
            </w:tcBorders>
            <w:shd w:val="clear" w:color="auto" w:fill="D9E2F0"/>
            <w:tcMar>
              <w:top w:w="80" w:type="dxa"/>
              <w:left w:w="120" w:type="dxa"/>
              <w:bottom w:w="80" w:type="dxa"/>
              <w:right w:w="120" w:type="dxa"/>
            </w:tcMar>
            <w:vAlign w:val="center"/>
          </w:tcPr>
          <w:p w14:paraId="7C95507F" w14:textId="77777777" w:rsidR="00955515" w:rsidRDefault="0008546D">
            <w:pPr>
              <w:jc w:val="center"/>
            </w:pPr>
            <w:r>
              <w:rPr>
                <w:color w:val="000000"/>
                <w:sz w:val="18"/>
                <w:szCs w:val="18"/>
              </w:rPr>
              <w:t>75 min</w:t>
            </w:r>
          </w:p>
        </w:tc>
        <w:tc>
          <w:tcPr>
            <w:tcW w:w="1800" w:type="dxa"/>
            <w:tcBorders>
              <w:top w:val="single" w:sz="6" w:space="0" w:color="AAAAAA"/>
              <w:left w:val="single" w:sz="6" w:space="0" w:color="AAAAAA"/>
              <w:bottom w:val="single" w:sz="6" w:space="0" w:color="AAAAAA"/>
              <w:right w:val="single" w:sz="6" w:space="0" w:color="AAAAAA"/>
            </w:tcBorders>
            <w:shd w:val="clear" w:color="auto" w:fill="D9E2F0"/>
            <w:tcMar>
              <w:top w:w="80" w:type="dxa"/>
              <w:left w:w="120" w:type="dxa"/>
              <w:bottom w:w="80" w:type="dxa"/>
              <w:right w:w="120" w:type="dxa"/>
            </w:tcMar>
            <w:vAlign w:val="center"/>
          </w:tcPr>
          <w:p w14:paraId="073E0A2E" w14:textId="77777777" w:rsidR="00955515" w:rsidRDefault="0008546D">
            <w:r>
              <w:rPr>
                <w:b/>
                <w:bCs/>
                <w:color w:val="000000"/>
                <w:sz w:val="18"/>
                <w:szCs w:val="18"/>
              </w:rPr>
              <w:t>Déjeuner — Pause méridienne</w:t>
            </w:r>
          </w:p>
        </w:tc>
        <w:tc>
          <w:tcPr>
            <w:tcW w:w="800" w:type="dxa"/>
            <w:tcBorders>
              <w:top w:val="single" w:sz="6" w:space="0" w:color="AAAAAA"/>
              <w:left w:val="single" w:sz="6" w:space="0" w:color="AAAAAA"/>
              <w:bottom w:val="single" w:sz="6" w:space="0" w:color="AAAAAA"/>
              <w:right w:val="single" w:sz="6" w:space="0" w:color="AAAAAA"/>
            </w:tcBorders>
            <w:shd w:val="clear" w:color="auto" w:fill="D9E2F0"/>
            <w:tcMar>
              <w:top w:w="80" w:type="dxa"/>
              <w:left w:w="120" w:type="dxa"/>
              <w:bottom w:w="80" w:type="dxa"/>
              <w:right w:w="120" w:type="dxa"/>
            </w:tcMar>
            <w:vAlign w:val="center"/>
          </w:tcPr>
          <w:p w14:paraId="72194BDE" w14:textId="77777777" w:rsidR="00955515" w:rsidRDefault="0008546D">
            <w:r>
              <w:rPr>
                <w:color w:val="000000"/>
                <w:sz w:val="17"/>
                <w:szCs w:val="17"/>
              </w:rPr>
              <w:t>Hors site / Espace détente</w:t>
            </w:r>
          </w:p>
        </w:tc>
        <w:tc>
          <w:tcPr>
            <w:tcW w:w="1800" w:type="dxa"/>
            <w:tcBorders>
              <w:top w:val="single" w:sz="6" w:space="0" w:color="AAAAAA"/>
              <w:left w:val="single" w:sz="6" w:space="0" w:color="AAAAAA"/>
              <w:bottom w:val="single" w:sz="6" w:space="0" w:color="AAAAAA"/>
              <w:right w:val="single" w:sz="6" w:space="0" w:color="AAAAAA"/>
            </w:tcBorders>
            <w:shd w:val="clear" w:color="auto" w:fill="D9E2F0"/>
            <w:tcMar>
              <w:top w:w="80" w:type="dxa"/>
              <w:left w:w="120" w:type="dxa"/>
              <w:bottom w:w="80" w:type="dxa"/>
              <w:right w:w="120" w:type="dxa"/>
            </w:tcMar>
            <w:vAlign w:val="center"/>
          </w:tcPr>
          <w:p w14:paraId="4F807696" w14:textId="77777777" w:rsidR="00955515" w:rsidRDefault="0008546D">
            <w:r>
              <w:rPr>
                <w:color w:val="000000"/>
                <w:sz w:val="17"/>
                <w:szCs w:val="17"/>
              </w:rPr>
              <w:t>Auditeur externe</w:t>
            </w:r>
          </w:p>
        </w:tc>
        <w:tc>
          <w:tcPr>
            <w:tcW w:w="2000" w:type="dxa"/>
            <w:tcBorders>
              <w:top w:val="single" w:sz="6" w:space="0" w:color="AAAAAA"/>
              <w:left w:val="single" w:sz="6" w:space="0" w:color="AAAAAA"/>
              <w:bottom w:val="single" w:sz="6" w:space="0" w:color="AAAAAA"/>
              <w:right w:val="single" w:sz="6" w:space="0" w:color="AAAAAA"/>
            </w:tcBorders>
            <w:shd w:val="clear" w:color="auto" w:fill="D9E2F0"/>
            <w:tcMar>
              <w:top w:w="80" w:type="dxa"/>
              <w:left w:w="120" w:type="dxa"/>
              <w:bottom w:w="80" w:type="dxa"/>
              <w:right w:w="120" w:type="dxa"/>
            </w:tcMar>
            <w:vAlign w:val="center"/>
          </w:tcPr>
          <w:p w14:paraId="0E524AE9" w14:textId="77777777" w:rsidR="00955515" w:rsidRDefault="0008546D">
            <w:r>
              <w:rPr>
                <w:color w:val="000000"/>
                <w:sz w:val="16"/>
                <w:szCs w:val="16"/>
              </w:rPr>
              <w:t>—</w:t>
            </w:r>
          </w:p>
        </w:tc>
        <w:tc>
          <w:tcPr>
            <w:tcW w:w="1160" w:type="dxa"/>
            <w:tcBorders>
              <w:top w:val="single" w:sz="6" w:space="0" w:color="AAAAAA"/>
              <w:left w:val="single" w:sz="6" w:space="0" w:color="AAAAAA"/>
              <w:bottom w:val="single" w:sz="6" w:space="0" w:color="AAAAAA"/>
              <w:right w:val="single" w:sz="6" w:space="0" w:color="AAAAAA"/>
            </w:tcBorders>
            <w:shd w:val="clear" w:color="auto" w:fill="D9E2F0"/>
            <w:tcMar>
              <w:top w:w="80" w:type="dxa"/>
              <w:left w:w="120" w:type="dxa"/>
              <w:bottom w:w="80" w:type="dxa"/>
              <w:right w:w="120" w:type="dxa"/>
            </w:tcMar>
            <w:vAlign w:val="center"/>
          </w:tcPr>
          <w:p w14:paraId="06108E23" w14:textId="77777777" w:rsidR="00955515" w:rsidRDefault="0008546D">
            <w:r>
              <w:rPr>
                <w:i/>
                <w:iCs/>
                <w:color w:val="000000"/>
                <w:sz w:val="15"/>
                <w:szCs w:val="15"/>
              </w:rPr>
              <w:t>Pause déjeuner. L'auditeur rédige ses observations préliminaires.</w:t>
            </w:r>
          </w:p>
        </w:tc>
      </w:tr>
      <w:tr w:rsidR="00955515" w14:paraId="2162A8B7"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F061C6" w14:textId="77777777" w:rsidR="00955515" w:rsidRDefault="0008546D">
            <w:r>
              <w:rPr>
                <w:b/>
                <w:bCs/>
                <w:color w:val="1B3A6B"/>
                <w:sz w:val="18"/>
                <w:szCs w:val="18"/>
              </w:rPr>
              <w:t>13h30 – 14h30</w:t>
            </w:r>
          </w:p>
        </w:tc>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E38A1F" w14:textId="77777777" w:rsidR="00955515" w:rsidRDefault="0008546D">
            <w:pPr>
              <w:jc w:val="center"/>
            </w:pPr>
            <w:r>
              <w:rPr>
                <w:color w:val="000000"/>
                <w:sz w:val="18"/>
                <w:szCs w:val="18"/>
              </w:rPr>
              <w:t>60 min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36B303" w14:textId="77777777" w:rsidR="00955515" w:rsidRDefault="0008546D">
            <w:r>
              <w:rPr>
                <w:b/>
                <w:bCs/>
                <w:color w:val="000000"/>
                <w:sz w:val="18"/>
                <w:szCs w:val="18"/>
              </w:rPr>
              <w:t>Audit — BU Formation (PR3)</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7E3535" w14:textId="77777777" w:rsidR="00955515" w:rsidRDefault="0008546D">
            <w:r>
              <w:rPr>
                <w:color w:val="000000"/>
                <w:sz w:val="17"/>
                <w:szCs w:val="17"/>
              </w:rPr>
              <w:t>Espace BU Formation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CC1828" w14:textId="77777777" w:rsidR="00955515" w:rsidRDefault="0008546D">
            <w:r>
              <w:rPr>
                <w:color w:val="000000"/>
                <w:sz w:val="17"/>
                <w:szCs w:val="17"/>
              </w:rPr>
              <w:t xml:space="preserve">Manel </w:t>
            </w:r>
            <w:proofErr w:type="spellStart"/>
            <w:r>
              <w:rPr>
                <w:color w:val="000000"/>
                <w:sz w:val="17"/>
                <w:szCs w:val="17"/>
              </w:rPr>
              <w:t>Idoudi</w:t>
            </w:r>
            <w:proofErr w:type="spellEnd"/>
            <w:r>
              <w:rPr>
                <w:color w:val="000000"/>
                <w:sz w:val="17"/>
                <w:szCs w:val="17"/>
              </w:rPr>
              <w:t xml:space="preserve"> (auditeur interne)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C79192" w14:textId="77777777" w:rsidR="00955515" w:rsidRDefault="0008546D">
            <w:r>
              <w:rPr>
                <w:color w:val="000000"/>
                <w:sz w:val="16"/>
                <w:szCs w:val="16"/>
              </w:rPr>
              <w:t xml:space="preserve">Monia Saidi (Cheffe BU), </w:t>
            </w:r>
            <w:proofErr w:type="spellStart"/>
            <w:r>
              <w:rPr>
                <w:color w:val="000000"/>
                <w:sz w:val="16"/>
                <w:szCs w:val="16"/>
              </w:rPr>
              <w:t>Eya</w:t>
            </w:r>
            <w:proofErr w:type="spellEnd"/>
            <w:r>
              <w:rPr>
                <w:color w:val="000000"/>
                <w:sz w:val="16"/>
                <w:szCs w:val="16"/>
              </w:rPr>
              <w:t xml:space="preserve"> </w:t>
            </w:r>
            <w:proofErr w:type="spellStart"/>
            <w:r>
              <w:rPr>
                <w:color w:val="000000"/>
                <w:sz w:val="16"/>
                <w:szCs w:val="16"/>
              </w:rPr>
              <w:t>Najai</w:t>
            </w:r>
            <w:proofErr w:type="spellEnd"/>
            <w:r>
              <w:rPr>
                <w:color w:val="000000"/>
                <w:sz w:val="16"/>
                <w:szCs w:val="16"/>
              </w:rPr>
              <w:t xml:space="preserve"> (Collaboratrice)</w:t>
            </w:r>
          </w:p>
        </w:tc>
        <w:tc>
          <w:tcPr>
            <w:tcW w:w="1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285C1D" w14:textId="77777777" w:rsidR="00955515" w:rsidRDefault="0008546D">
            <w:r>
              <w:rPr>
                <w:i/>
                <w:iCs/>
                <w:color w:val="000000"/>
                <w:sz w:val="15"/>
                <w:szCs w:val="15"/>
              </w:rPr>
              <w:t>Vérification des programmes de formation, évaluations de satisfaction, traçabilité compétences formateurs, conformité des supports pédagogiques.</w:t>
            </w:r>
          </w:p>
        </w:tc>
      </w:tr>
      <w:tr w:rsidR="00955515" w14:paraId="74253EE6"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0EF48B3" w14:textId="77777777" w:rsidR="00955515" w:rsidRDefault="0008546D">
            <w:r>
              <w:rPr>
                <w:b/>
                <w:bCs/>
                <w:color w:val="1B3A6B"/>
                <w:sz w:val="18"/>
                <w:szCs w:val="18"/>
              </w:rPr>
              <w:t>14h30 – 15h30</w:t>
            </w:r>
          </w:p>
        </w:tc>
        <w:tc>
          <w:tcPr>
            <w:tcW w:w="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6C4DB29" w14:textId="77777777" w:rsidR="00955515" w:rsidRDefault="0008546D">
            <w:pPr>
              <w:jc w:val="center"/>
            </w:pPr>
            <w:r>
              <w:rPr>
                <w:color w:val="000000"/>
                <w:sz w:val="18"/>
                <w:szCs w:val="18"/>
              </w:rPr>
              <w:t>60 min</w:t>
            </w:r>
          </w:p>
        </w:tc>
        <w:tc>
          <w:tcPr>
            <w:tcW w:w="18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9188F75" w14:textId="77777777" w:rsidR="00955515" w:rsidRDefault="0008546D">
            <w:r>
              <w:rPr>
                <w:b/>
                <w:bCs/>
                <w:color w:val="000000"/>
                <w:sz w:val="18"/>
                <w:szCs w:val="18"/>
              </w:rPr>
              <w:t>Audit — Processus Support (PS1 / PS2 / PS4)</w:t>
            </w:r>
          </w:p>
        </w:tc>
        <w:tc>
          <w:tcPr>
            <w:tcW w:w="8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E4453FF" w14:textId="77777777" w:rsidR="00955515" w:rsidRDefault="0008546D">
            <w:r>
              <w:rPr>
                <w:color w:val="000000"/>
                <w:sz w:val="17"/>
                <w:szCs w:val="17"/>
              </w:rPr>
              <w:t>Pôle Opérations Transverses</w:t>
            </w:r>
          </w:p>
        </w:tc>
        <w:tc>
          <w:tcPr>
            <w:tcW w:w="18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3E5724F8" w14:textId="77777777" w:rsidR="00955515" w:rsidRDefault="0008546D">
            <w:r>
              <w:rPr>
                <w:color w:val="000000"/>
                <w:sz w:val="17"/>
                <w:szCs w:val="17"/>
              </w:rPr>
              <w:t xml:space="preserve">Manel </w:t>
            </w:r>
            <w:proofErr w:type="spellStart"/>
            <w:r>
              <w:rPr>
                <w:color w:val="000000"/>
                <w:sz w:val="17"/>
                <w:szCs w:val="17"/>
              </w:rPr>
              <w:t>Idoudi</w:t>
            </w:r>
            <w:proofErr w:type="spellEnd"/>
            <w:r>
              <w:rPr>
                <w:color w:val="000000"/>
                <w:sz w:val="17"/>
                <w:szCs w:val="17"/>
              </w:rPr>
              <w:t xml:space="preserve"> (auditeur interne)</w:t>
            </w:r>
          </w:p>
        </w:tc>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303214F0" w14:textId="77777777" w:rsidR="00955515" w:rsidRDefault="0008546D">
            <w:proofErr w:type="spellStart"/>
            <w:r>
              <w:rPr>
                <w:color w:val="000000"/>
                <w:sz w:val="16"/>
                <w:szCs w:val="16"/>
              </w:rPr>
              <w:t>Dorsaf</w:t>
            </w:r>
            <w:proofErr w:type="spellEnd"/>
            <w:r>
              <w:rPr>
                <w:color w:val="000000"/>
                <w:sz w:val="16"/>
                <w:szCs w:val="16"/>
              </w:rPr>
              <w:t xml:space="preserve"> El </w:t>
            </w:r>
            <w:proofErr w:type="spellStart"/>
            <w:r>
              <w:rPr>
                <w:color w:val="000000"/>
                <w:sz w:val="16"/>
                <w:szCs w:val="16"/>
              </w:rPr>
              <w:t>Ghoul</w:t>
            </w:r>
            <w:proofErr w:type="spellEnd"/>
            <w:r>
              <w:rPr>
                <w:color w:val="000000"/>
                <w:sz w:val="16"/>
                <w:szCs w:val="16"/>
              </w:rPr>
              <w:t xml:space="preserve"> (RH), </w:t>
            </w:r>
            <w:proofErr w:type="spellStart"/>
            <w:r>
              <w:rPr>
                <w:color w:val="000000"/>
                <w:sz w:val="16"/>
                <w:szCs w:val="16"/>
              </w:rPr>
              <w:t>Houssem</w:t>
            </w:r>
            <w:proofErr w:type="spellEnd"/>
            <w:r>
              <w:rPr>
                <w:color w:val="000000"/>
                <w:sz w:val="16"/>
                <w:szCs w:val="16"/>
              </w:rPr>
              <w:t xml:space="preserve"> Dridi (Finance), Manel </w:t>
            </w:r>
            <w:proofErr w:type="spellStart"/>
            <w:r>
              <w:rPr>
                <w:color w:val="000000"/>
                <w:sz w:val="16"/>
                <w:szCs w:val="16"/>
              </w:rPr>
              <w:t>Idoudi</w:t>
            </w:r>
            <w:proofErr w:type="spellEnd"/>
            <w:r>
              <w:rPr>
                <w:color w:val="000000"/>
                <w:sz w:val="16"/>
                <w:szCs w:val="16"/>
              </w:rPr>
              <w:t xml:space="preserve"> (doc. SMQ)</w:t>
            </w:r>
          </w:p>
        </w:tc>
        <w:tc>
          <w:tcPr>
            <w:tcW w:w="11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C5A02AC" w14:textId="77777777" w:rsidR="00955515" w:rsidRDefault="0008546D">
            <w:r>
              <w:rPr>
                <w:i/>
                <w:iCs/>
                <w:color w:val="000000"/>
                <w:sz w:val="15"/>
                <w:szCs w:val="15"/>
              </w:rPr>
              <w:t>RH : habilitations, fiches de poste, plan de formation. Finance : conformité budgétaire. Doc. : maîtrise des enregistrements SMQ, gestion des versions.</w:t>
            </w:r>
          </w:p>
        </w:tc>
      </w:tr>
      <w:tr w:rsidR="00955515" w14:paraId="2A0ABF5C"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EAE328" w14:textId="77777777" w:rsidR="00955515" w:rsidRDefault="0008546D">
            <w:r>
              <w:rPr>
                <w:b/>
                <w:bCs/>
                <w:color w:val="1B3A6B"/>
                <w:sz w:val="18"/>
                <w:szCs w:val="18"/>
              </w:rPr>
              <w:t>15h30 – 16h00</w:t>
            </w:r>
          </w:p>
        </w:tc>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195B0E" w14:textId="77777777" w:rsidR="00955515" w:rsidRDefault="0008546D">
            <w:pPr>
              <w:jc w:val="center"/>
            </w:pPr>
            <w:r>
              <w:rPr>
                <w:color w:val="000000"/>
                <w:sz w:val="18"/>
                <w:szCs w:val="18"/>
              </w:rPr>
              <w:t>30 min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C72D02" w14:textId="77777777" w:rsidR="00955515" w:rsidRDefault="0008546D">
            <w:r>
              <w:rPr>
                <w:b/>
                <w:bCs/>
                <w:color w:val="000000"/>
                <w:sz w:val="18"/>
                <w:szCs w:val="18"/>
              </w:rPr>
              <w:t>Consolidation &amp; Préparation clôture</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16888F" w14:textId="77777777" w:rsidR="00955515" w:rsidRDefault="0008546D">
            <w:r>
              <w:rPr>
                <w:color w:val="000000"/>
                <w:sz w:val="17"/>
                <w:szCs w:val="17"/>
              </w:rPr>
              <w:t>Bureau PMO-Qualité</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819FD4" w14:textId="77777777" w:rsidR="00955515" w:rsidRDefault="0008546D">
            <w:r>
              <w:rPr>
                <w:color w:val="000000"/>
                <w:sz w:val="17"/>
                <w:szCs w:val="17"/>
              </w:rPr>
              <w:t xml:space="preserve">Auditeur externe + Manel </w:t>
            </w:r>
            <w:proofErr w:type="spellStart"/>
            <w:r>
              <w:rPr>
                <w:color w:val="000000"/>
                <w:sz w:val="17"/>
                <w:szCs w:val="17"/>
              </w:rPr>
              <w:t>Id</w:t>
            </w:r>
            <w:r>
              <w:rPr>
                <w:color w:val="000000"/>
                <w:sz w:val="17"/>
                <w:szCs w:val="17"/>
              </w:rPr>
              <w:t>oudi</w:t>
            </w:r>
            <w:proofErr w:type="spellEnd"/>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DD659A" w14:textId="77777777" w:rsidR="00955515" w:rsidRDefault="0008546D">
            <w:r>
              <w:rPr>
                <w:color w:val="000000"/>
                <w:sz w:val="16"/>
                <w:szCs w:val="16"/>
              </w:rPr>
              <w:t>—</w:t>
            </w:r>
          </w:p>
        </w:tc>
        <w:tc>
          <w:tcPr>
            <w:tcW w:w="1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8F99C4" w14:textId="77777777" w:rsidR="00955515" w:rsidRDefault="0008546D">
            <w:r>
              <w:rPr>
                <w:i/>
                <w:iCs/>
                <w:color w:val="000000"/>
                <w:sz w:val="15"/>
                <w:szCs w:val="15"/>
              </w:rPr>
              <w:t>Synthèse des constatations. Rédaction des écarts. Classification NC majeures / mineures / observations. Préparation du rapport de clôture.</w:t>
            </w:r>
          </w:p>
        </w:tc>
      </w:tr>
      <w:tr w:rsidR="00955515" w14:paraId="14C8F3E1"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95BE703" w14:textId="77777777" w:rsidR="00955515" w:rsidRDefault="0008546D">
            <w:r>
              <w:rPr>
                <w:b/>
                <w:bCs/>
                <w:color w:val="1B3A6B"/>
                <w:sz w:val="18"/>
                <w:szCs w:val="18"/>
              </w:rPr>
              <w:t>16h00 – 17h00</w:t>
            </w:r>
          </w:p>
        </w:tc>
        <w:tc>
          <w:tcPr>
            <w:tcW w:w="6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5BA5FF1" w14:textId="77777777" w:rsidR="00955515" w:rsidRDefault="0008546D">
            <w:pPr>
              <w:jc w:val="center"/>
            </w:pPr>
            <w:r>
              <w:rPr>
                <w:color w:val="000000"/>
                <w:sz w:val="18"/>
                <w:szCs w:val="18"/>
              </w:rPr>
              <w:t>60 min</w:t>
            </w:r>
          </w:p>
        </w:tc>
        <w:tc>
          <w:tcPr>
            <w:tcW w:w="18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9FF7225" w14:textId="77777777" w:rsidR="00955515" w:rsidRDefault="0008546D">
            <w:r>
              <w:rPr>
                <w:b/>
                <w:bCs/>
                <w:color w:val="000000"/>
                <w:sz w:val="18"/>
                <w:szCs w:val="18"/>
              </w:rPr>
              <w:t>Réunion de clôture</w:t>
            </w:r>
          </w:p>
        </w:tc>
        <w:tc>
          <w:tcPr>
            <w:tcW w:w="8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7CAEE3B" w14:textId="77777777" w:rsidR="00955515" w:rsidRDefault="0008546D">
            <w:r>
              <w:rPr>
                <w:color w:val="000000"/>
                <w:sz w:val="17"/>
                <w:szCs w:val="17"/>
              </w:rPr>
              <w:t>Salle de réunion DG</w:t>
            </w:r>
          </w:p>
        </w:tc>
        <w:tc>
          <w:tcPr>
            <w:tcW w:w="18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F21F96B" w14:textId="77777777" w:rsidR="00955515" w:rsidRDefault="0008546D">
            <w:r>
              <w:rPr>
                <w:color w:val="000000"/>
                <w:sz w:val="17"/>
                <w:szCs w:val="17"/>
              </w:rPr>
              <w:t xml:space="preserve">Auditeur externe / Manel </w:t>
            </w:r>
            <w:proofErr w:type="spellStart"/>
            <w:r>
              <w:rPr>
                <w:color w:val="000000"/>
                <w:sz w:val="17"/>
                <w:szCs w:val="17"/>
              </w:rPr>
              <w:t>Idoudi</w:t>
            </w:r>
            <w:proofErr w:type="spellEnd"/>
          </w:p>
        </w:tc>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256A4940" w14:textId="77777777" w:rsidR="00955515" w:rsidRDefault="0008546D">
            <w:r>
              <w:rPr>
                <w:color w:val="000000"/>
                <w:sz w:val="16"/>
                <w:szCs w:val="16"/>
              </w:rPr>
              <w:t xml:space="preserve">Sami </w:t>
            </w:r>
            <w:proofErr w:type="spellStart"/>
            <w:r>
              <w:rPr>
                <w:color w:val="000000"/>
                <w:sz w:val="16"/>
                <w:szCs w:val="16"/>
              </w:rPr>
              <w:t>Tabbane</w:t>
            </w:r>
            <w:proofErr w:type="spellEnd"/>
            <w:r>
              <w:rPr>
                <w:color w:val="000000"/>
                <w:sz w:val="16"/>
                <w:szCs w:val="16"/>
              </w:rPr>
              <w:t xml:space="preserve"> (DG), Manel </w:t>
            </w:r>
            <w:proofErr w:type="spellStart"/>
            <w:r>
              <w:rPr>
                <w:color w:val="000000"/>
                <w:sz w:val="16"/>
                <w:szCs w:val="16"/>
              </w:rPr>
              <w:t>Idoudi</w:t>
            </w:r>
            <w:proofErr w:type="spellEnd"/>
            <w:r>
              <w:rPr>
                <w:color w:val="000000"/>
                <w:sz w:val="16"/>
                <w:szCs w:val="16"/>
              </w:rPr>
              <w:t>, Cheffes de BU (</w:t>
            </w:r>
            <w:proofErr w:type="spellStart"/>
            <w:r>
              <w:rPr>
                <w:color w:val="000000"/>
                <w:sz w:val="16"/>
                <w:szCs w:val="16"/>
              </w:rPr>
              <w:t>Erij</w:t>
            </w:r>
            <w:proofErr w:type="spellEnd"/>
            <w:r>
              <w:rPr>
                <w:color w:val="000000"/>
                <w:sz w:val="16"/>
                <w:szCs w:val="16"/>
              </w:rPr>
              <w:t xml:space="preserve"> </w:t>
            </w:r>
            <w:proofErr w:type="spellStart"/>
            <w:r>
              <w:rPr>
                <w:color w:val="000000"/>
                <w:sz w:val="16"/>
                <w:szCs w:val="16"/>
              </w:rPr>
              <w:t>Sioud</w:t>
            </w:r>
            <w:proofErr w:type="spellEnd"/>
            <w:r>
              <w:rPr>
                <w:color w:val="000000"/>
                <w:sz w:val="16"/>
                <w:szCs w:val="16"/>
              </w:rPr>
              <w:t xml:space="preserve">, Rim </w:t>
            </w:r>
            <w:proofErr w:type="spellStart"/>
            <w:r>
              <w:rPr>
                <w:color w:val="000000"/>
                <w:sz w:val="16"/>
                <w:szCs w:val="16"/>
              </w:rPr>
              <w:t>Selmi</w:t>
            </w:r>
            <w:proofErr w:type="spellEnd"/>
            <w:r>
              <w:rPr>
                <w:color w:val="000000"/>
                <w:sz w:val="16"/>
                <w:szCs w:val="16"/>
              </w:rPr>
              <w:t>, Monia Saidi)</w:t>
            </w:r>
          </w:p>
        </w:tc>
        <w:tc>
          <w:tcPr>
            <w:tcW w:w="11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7988EBBF" w14:textId="77777777" w:rsidR="00955515" w:rsidRDefault="0008546D">
            <w:r>
              <w:rPr>
                <w:i/>
                <w:iCs/>
                <w:color w:val="000000"/>
                <w:sz w:val="15"/>
                <w:szCs w:val="15"/>
              </w:rPr>
              <w:t xml:space="preserve">Présentation des constatations. Lecture des écarts détectés. Remise du rapport préliminaire. Définition des délais de traitement. Signature </w:t>
            </w:r>
            <w:r>
              <w:rPr>
                <w:i/>
                <w:iCs/>
                <w:color w:val="000000"/>
                <w:sz w:val="15"/>
                <w:szCs w:val="15"/>
              </w:rPr>
              <w:t>du PV de clôture.</w:t>
            </w:r>
          </w:p>
        </w:tc>
      </w:tr>
    </w:tbl>
    <w:p w14:paraId="7C40AB04" w14:textId="77777777" w:rsidR="00955515" w:rsidRDefault="00955515">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5515" w14:paraId="57D45FB4" w14:textId="77777777">
        <w:tblPrEx>
          <w:tblCellMar>
            <w:top w:w="0" w:type="dxa"/>
            <w:bottom w:w="0" w:type="dxa"/>
          </w:tblCellMar>
        </w:tblPrEx>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57EDC611" w14:textId="77777777" w:rsidR="00955515" w:rsidRDefault="0008546D">
            <w:r>
              <w:rPr>
                <w:b/>
                <w:bCs/>
                <w:color w:val="FFFFFF"/>
                <w:sz w:val="26"/>
                <w:szCs w:val="26"/>
              </w:rPr>
              <w:lastRenderedPageBreak/>
              <w:t>3. CRITÈRES ET PORTÉE DE L'AUDIT</w:t>
            </w:r>
          </w:p>
        </w:tc>
      </w:tr>
    </w:tbl>
    <w:p w14:paraId="09685AF4" w14:textId="77777777" w:rsidR="00955515" w:rsidRDefault="0095551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55515" w14:paraId="2EFDBF87" w14:textId="77777777">
        <w:tblPrEx>
          <w:tblCellMar>
            <w:top w:w="0" w:type="dxa"/>
            <w:bottom w:w="0" w:type="dxa"/>
          </w:tblCellMar>
        </w:tblPrEx>
        <w:tc>
          <w:tcPr>
            <w:tcW w:w="20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0375FEF6" w14:textId="77777777" w:rsidR="00955515" w:rsidRDefault="0008546D">
            <w:r>
              <w:rPr>
                <w:b/>
                <w:bCs/>
                <w:color w:val="FFFFFF"/>
                <w:sz w:val="18"/>
                <w:szCs w:val="18"/>
              </w:rPr>
              <w:t>Critère</w:t>
            </w:r>
          </w:p>
        </w:tc>
        <w:tc>
          <w:tcPr>
            <w:tcW w:w="7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60C2DF4F" w14:textId="77777777" w:rsidR="00955515" w:rsidRDefault="0008546D">
            <w:r>
              <w:rPr>
                <w:b/>
                <w:bCs/>
                <w:color w:val="FFFFFF"/>
                <w:sz w:val="18"/>
                <w:szCs w:val="18"/>
              </w:rPr>
              <w:t>Détail</w:t>
            </w:r>
          </w:p>
        </w:tc>
      </w:tr>
      <w:tr w:rsidR="00955515" w14:paraId="77D5ADBC"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57A9721D" w14:textId="77777777" w:rsidR="00955515" w:rsidRDefault="0008546D">
            <w:r>
              <w:rPr>
                <w:b/>
                <w:bCs/>
                <w:color w:val="000000"/>
                <w:sz w:val="18"/>
                <w:szCs w:val="18"/>
              </w:rPr>
              <w:t>Référentiel</w:t>
            </w:r>
          </w:p>
        </w:tc>
        <w:tc>
          <w:tcPr>
            <w:tcW w:w="73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A8B94BC" w14:textId="77777777" w:rsidR="00955515" w:rsidRDefault="0008546D">
            <w:r>
              <w:rPr>
                <w:color w:val="000000"/>
                <w:sz w:val="18"/>
                <w:szCs w:val="18"/>
              </w:rPr>
              <w:t xml:space="preserve">ISO </w:t>
            </w:r>
            <w:proofErr w:type="gramStart"/>
            <w:r>
              <w:rPr>
                <w:color w:val="000000"/>
                <w:sz w:val="18"/>
                <w:szCs w:val="18"/>
              </w:rPr>
              <w:t>9001:</w:t>
            </w:r>
            <w:proofErr w:type="gramEnd"/>
            <w:r>
              <w:rPr>
                <w:color w:val="000000"/>
                <w:sz w:val="18"/>
                <w:szCs w:val="18"/>
              </w:rPr>
              <w:t>2015 — Clauses §4 à §10 applicables aux processus audités</w:t>
            </w:r>
          </w:p>
        </w:tc>
      </w:tr>
      <w:tr w:rsidR="00955515" w14:paraId="1026A94F"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770366" w14:textId="77777777" w:rsidR="00955515" w:rsidRDefault="0008546D">
            <w:r>
              <w:rPr>
                <w:b/>
                <w:bCs/>
                <w:color w:val="000000"/>
                <w:sz w:val="18"/>
                <w:szCs w:val="18"/>
              </w:rPr>
              <w:t>Documents auditables</w:t>
            </w:r>
          </w:p>
        </w:tc>
        <w:tc>
          <w:tcPr>
            <w:tcW w:w="7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CA54DD" w14:textId="77777777" w:rsidR="00955515" w:rsidRDefault="0008546D">
            <w:r>
              <w:rPr>
                <w:color w:val="000000"/>
                <w:sz w:val="18"/>
                <w:szCs w:val="18"/>
              </w:rPr>
              <w:t>Procédures SMQ, enregistrements qualité, Dashboard SMQ HTML, registres des NC</w:t>
            </w:r>
          </w:p>
        </w:tc>
      </w:tr>
      <w:tr w:rsidR="00955515" w14:paraId="27946647"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3639FB77" w14:textId="77777777" w:rsidR="00955515" w:rsidRDefault="0008546D">
            <w:r>
              <w:rPr>
                <w:b/>
                <w:bCs/>
                <w:color w:val="000000"/>
                <w:sz w:val="18"/>
                <w:szCs w:val="18"/>
              </w:rPr>
              <w:t>Portée incluse</w:t>
            </w:r>
          </w:p>
        </w:tc>
        <w:tc>
          <w:tcPr>
            <w:tcW w:w="73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6970CDCF" w14:textId="77777777" w:rsidR="00955515" w:rsidRDefault="0008546D">
            <w:r>
              <w:rPr>
                <w:color w:val="000000"/>
                <w:sz w:val="18"/>
                <w:szCs w:val="18"/>
              </w:rPr>
              <w:t>PR1 (</w:t>
            </w:r>
            <w:proofErr w:type="spellStart"/>
            <w:r>
              <w:rPr>
                <w:color w:val="000000"/>
                <w:sz w:val="18"/>
                <w:szCs w:val="18"/>
              </w:rPr>
              <w:t>Telco</w:t>
            </w:r>
            <w:proofErr w:type="spellEnd"/>
            <w:r>
              <w:rPr>
                <w:color w:val="000000"/>
                <w:sz w:val="18"/>
                <w:szCs w:val="18"/>
              </w:rPr>
              <w:t>), PR2 (Digital), PR3 (Formation), PS1 (RH), PS2 (Doc.), PS3 (IT), PS4 (Finance)</w:t>
            </w:r>
          </w:p>
        </w:tc>
      </w:tr>
      <w:tr w:rsidR="00955515" w14:paraId="7BBC4A52"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2470BD" w14:textId="77777777" w:rsidR="00955515" w:rsidRDefault="0008546D">
            <w:r>
              <w:rPr>
                <w:b/>
                <w:bCs/>
                <w:color w:val="000000"/>
                <w:sz w:val="18"/>
                <w:szCs w:val="18"/>
              </w:rPr>
              <w:t>Portée exclue</w:t>
            </w:r>
          </w:p>
        </w:tc>
        <w:tc>
          <w:tcPr>
            <w:tcW w:w="7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05A5F4" w14:textId="77777777" w:rsidR="00955515" w:rsidRDefault="0008546D">
            <w:r>
              <w:rPr>
                <w:color w:val="000000"/>
                <w:sz w:val="18"/>
                <w:szCs w:val="18"/>
              </w:rPr>
              <w:t>Processus sous-traités non couverts par le périmètre SMQ V01</w:t>
            </w:r>
          </w:p>
        </w:tc>
      </w:tr>
      <w:tr w:rsidR="00955515" w14:paraId="5DE15B01"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017C23FA" w14:textId="77777777" w:rsidR="00955515" w:rsidRDefault="0008546D">
            <w:r>
              <w:rPr>
                <w:b/>
                <w:bCs/>
                <w:color w:val="000000"/>
                <w:sz w:val="18"/>
                <w:szCs w:val="18"/>
              </w:rPr>
              <w:t>Classification écarts</w:t>
            </w:r>
          </w:p>
        </w:tc>
        <w:tc>
          <w:tcPr>
            <w:tcW w:w="7360" w:type="dxa"/>
            <w:tcBorders>
              <w:top w:val="single" w:sz="6" w:space="0" w:color="AAAAAA"/>
              <w:left w:val="single" w:sz="6" w:space="0" w:color="AAAAAA"/>
              <w:bottom w:val="single" w:sz="6" w:space="0" w:color="AAAAAA"/>
              <w:right w:val="single" w:sz="6" w:space="0" w:color="AAAAAA"/>
            </w:tcBorders>
            <w:shd w:val="clear" w:color="auto" w:fill="F2F5FA"/>
            <w:tcMar>
              <w:top w:w="80" w:type="dxa"/>
              <w:left w:w="120" w:type="dxa"/>
              <w:bottom w:w="80" w:type="dxa"/>
              <w:right w:w="120" w:type="dxa"/>
            </w:tcMar>
            <w:vAlign w:val="center"/>
          </w:tcPr>
          <w:p w14:paraId="127CEEC9" w14:textId="77777777" w:rsidR="00955515" w:rsidRDefault="0008546D">
            <w:r>
              <w:rPr>
                <w:color w:val="000000"/>
                <w:sz w:val="18"/>
                <w:szCs w:val="18"/>
              </w:rPr>
              <w:t>NC Majeure (non-conformité systémique) / NC Mineure / Observation / Point fort</w:t>
            </w:r>
          </w:p>
        </w:tc>
      </w:tr>
      <w:tr w:rsidR="00955515" w14:paraId="2EBF2E51"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6D0D5E" w14:textId="77777777" w:rsidR="00955515" w:rsidRDefault="0008546D">
            <w:r>
              <w:rPr>
                <w:b/>
                <w:bCs/>
                <w:color w:val="000000"/>
                <w:sz w:val="18"/>
                <w:szCs w:val="18"/>
              </w:rPr>
              <w:t>Délai traitement NC</w:t>
            </w:r>
          </w:p>
        </w:tc>
        <w:tc>
          <w:tcPr>
            <w:tcW w:w="7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A6A2C4" w14:textId="77777777" w:rsidR="00955515" w:rsidRDefault="0008546D">
            <w:r>
              <w:rPr>
                <w:color w:val="000000"/>
                <w:sz w:val="18"/>
                <w:szCs w:val="18"/>
              </w:rPr>
              <w:t>NC Majeure : 30 jours / NC Mineure : 60 jours / Observation : 90 jours</w:t>
            </w:r>
          </w:p>
        </w:tc>
      </w:tr>
      <w:tr w:rsidR="00955515" w14:paraId="6D5C3CB2"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EBF3FF"/>
            <w:tcMar>
              <w:top w:w="80" w:type="dxa"/>
              <w:left w:w="120" w:type="dxa"/>
              <w:bottom w:w="80" w:type="dxa"/>
              <w:right w:w="120" w:type="dxa"/>
            </w:tcMar>
            <w:vAlign w:val="center"/>
          </w:tcPr>
          <w:p w14:paraId="7760AF97" w14:textId="77777777" w:rsidR="00955515" w:rsidRDefault="0008546D">
            <w:r>
              <w:rPr>
                <w:b/>
                <w:bCs/>
                <w:color w:val="1B3A6B"/>
                <w:sz w:val="18"/>
                <w:szCs w:val="18"/>
              </w:rPr>
              <w:t>Confidentialité</w:t>
            </w:r>
          </w:p>
        </w:tc>
        <w:tc>
          <w:tcPr>
            <w:tcW w:w="7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3D2FB6" w14:textId="77777777" w:rsidR="00955515" w:rsidRDefault="0008546D">
            <w:r>
              <w:rPr>
                <w:color w:val="000000"/>
                <w:sz w:val="18"/>
                <w:szCs w:val="18"/>
              </w:rPr>
              <w:t>Tous les constats d’audit sont strictement confidentiels. Leur diffusion est limitée aux personnes listées en section 4. Les documents examinés ne peuvent pas être reproduits sans accord du Directeur Général (§9.2.</w:t>
            </w:r>
            <w:proofErr w:type="gramStart"/>
            <w:r>
              <w:rPr>
                <w:color w:val="000000"/>
                <w:sz w:val="18"/>
                <w:szCs w:val="18"/>
              </w:rPr>
              <w:t>2.d</w:t>
            </w:r>
            <w:proofErr w:type="gramEnd"/>
            <w:r>
              <w:rPr>
                <w:color w:val="000000"/>
                <w:sz w:val="18"/>
                <w:szCs w:val="18"/>
              </w:rPr>
              <w:t xml:space="preserve"> ISO 9001:2015).</w:t>
            </w:r>
          </w:p>
        </w:tc>
      </w:tr>
      <w:tr w:rsidR="00955515" w14:paraId="29795CBF"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EBF3FF"/>
            <w:tcMar>
              <w:top w:w="80" w:type="dxa"/>
              <w:left w:w="120" w:type="dxa"/>
              <w:bottom w:w="80" w:type="dxa"/>
              <w:right w:w="120" w:type="dxa"/>
            </w:tcMar>
            <w:vAlign w:val="center"/>
          </w:tcPr>
          <w:p w14:paraId="069161DE" w14:textId="77777777" w:rsidR="00955515" w:rsidRDefault="0008546D">
            <w:r>
              <w:rPr>
                <w:b/>
                <w:bCs/>
                <w:color w:val="1B3A6B"/>
                <w:sz w:val="18"/>
                <w:szCs w:val="18"/>
              </w:rPr>
              <w:t xml:space="preserve">Délai rapport </w:t>
            </w:r>
            <w:r>
              <w:rPr>
                <w:b/>
                <w:bCs/>
                <w:color w:val="1B3A6B"/>
                <w:sz w:val="18"/>
                <w:szCs w:val="18"/>
              </w:rPr>
              <w:t>final</w:t>
            </w:r>
          </w:p>
        </w:tc>
        <w:tc>
          <w:tcPr>
            <w:tcW w:w="7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643607" w14:textId="77777777" w:rsidR="00955515" w:rsidRDefault="0008546D">
            <w:r>
              <w:rPr>
                <w:color w:val="000000"/>
                <w:sz w:val="18"/>
                <w:szCs w:val="18"/>
              </w:rPr>
              <w:t xml:space="preserve">Le rapport final SMQ-FOR-092-D est émis dans </w:t>
            </w:r>
            <w:proofErr w:type="gramStart"/>
            <w:r>
              <w:rPr>
                <w:color w:val="000000"/>
                <w:sz w:val="18"/>
                <w:szCs w:val="18"/>
              </w:rPr>
              <w:t>un délai de 7 jours ouvrés</w:t>
            </w:r>
            <w:proofErr w:type="gramEnd"/>
            <w:r>
              <w:rPr>
                <w:color w:val="000000"/>
                <w:sz w:val="18"/>
                <w:szCs w:val="18"/>
              </w:rPr>
              <w:t xml:space="preserve"> après la réunion de clôture. En cas de désaccord d’un audité sur un constat, la médiation est assurée par le PMO-Qualité avec arbitrage du Directeur Général. Le constat contesté </w:t>
            </w:r>
            <w:r>
              <w:rPr>
                <w:color w:val="000000"/>
                <w:sz w:val="18"/>
                <w:szCs w:val="18"/>
              </w:rPr>
              <w:t>est maintenu dans le rapport avec mention “sous réserve” jusqu’à résolution.</w:t>
            </w:r>
          </w:p>
        </w:tc>
      </w:tr>
    </w:tbl>
    <w:p w14:paraId="2FE7D9B0" w14:textId="77777777" w:rsidR="00955515" w:rsidRDefault="00955515">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5515" w14:paraId="790DA63F" w14:textId="77777777">
        <w:tblPrEx>
          <w:tblCellMar>
            <w:top w:w="0" w:type="dxa"/>
            <w:bottom w:w="0" w:type="dxa"/>
          </w:tblCellMar>
        </w:tblPrEx>
        <w:tc>
          <w:tcPr>
            <w:tcW w:w="936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60" w:type="dxa"/>
              <w:bottom w:w="80" w:type="dxa"/>
              <w:right w:w="120" w:type="dxa"/>
            </w:tcMar>
          </w:tcPr>
          <w:p w14:paraId="6C9707A8" w14:textId="77777777" w:rsidR="00955515" w:rsidRDefault="0008546D">
            <w:r>
              <w:rPr>
                <w:b/>
                <w:bCs/>
                <w:color w:val="FFFFFF"/>
                <w:sz w:val="26"/>
                <w:szCs w:val="26"/>
              </w:rPr>
              <w:t>4. SIGNATURES ET VALIDATION DU PLAN</w:t>
            </w:r>
          </w:p>
        </w:tc>
      </w:tr>
    </w:tbl>
    <w:p w14:paraId="1BAFC696" w14:textId="77777777" w:rsidR="00955515" w:rsidRDefault="0095551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55515" w14:paraId="213202A8" w14:textId="77777777">
        <w:tblPrEx>
          <w:tblCellMar>
            <w:top w:w="0" w:type="dxa"/>
            <w:bottom w:w="0" w:type="dxa"/>
          </w:tblCellMar>
        </w:tblPrEx>
        <w:tc>
          <w:tcPr>
            <w:tcW w:w="312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41621A2B" w14:textId="77777777" w:rsidR="00955515" w:rsidRDefault="0008546D">
            <w:r>
              <w:rPr>
                <w:b/>
                <w:bCs/>
                <w:color w:val="FFFFFF"/>
                <w:sz w:val="18"/>
                <w:szCs w:val="18"/>
              </w:rPr>
              <w:t>Établi par</w:t>
            </w:r>
          </w:p>
        </w:tc>
        <w:tc>
          <w:tcPr>
            <w:tcW w:w="312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6B92CDDE" w14:textId="77777777" w:rsidR="00955515" w:rsidRDefault="0008546D">
            <w:r>
              <w:rPr>
                <w:b/>
                <w:bCs/>
                <w:color w:val="FFFFFF"/>
                <w:sz w:val="18"/>
                <w:szCs w:val="18"/>
              </w:rPr>
              <w:t>Approuvé par</w:t>
            </w:r>
          </w:p>
        </w:tc>
        <w:tc>
          <w:tcPr>
            <w:tcW w:w="312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20" w:type="dxa"/>
              <w:bottom w:w="80" w:type="dxa"/>
              <w:right w:w="120" w:type="dxa"/>
            </w:tcMar>
            <w:vAlign w:val="center"/>
          </w:tcPr>
          <w:p w14:paraId="79F0AD37" w14:textId="77777777" w:rsidR="00955515" w:rsidRDefault="0008546D">
            <w:r>
              <w:rPr>
                <w:b/>
                <w:bCs/>
                <w:color w:val="FFFFFF"/>
                <w:sz w:val="18"/>
                <w:szCs w:val="18"/>
              </w:rPr>
              <w:t>Diffusé à</w:t>
            </w:r>
          </w:p>
        </w:tc>
      </w:tr>
      <w:tr w:rsidR="00955515" w14:paraId="3212F22B" w14:textId="77777777">
        <w:tblPrEx>
          <w:tblCellMar>
            <w:top w:w="0" w:type="dxa"/>
            <w:bottom w:w="0" w:type="dxa"/>
          </w:tblCellMar>
        </w:tblPrEx>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9C9B42" w14:textId="77777777" w:rsidR="00955515" w:rsidRDefault="0008546D">
            <w:r>
              <w:rPr>
                <w:color w:val="000000"/>
                <w:sz w:val="18"/>
                <w:szCs w:val="18"/>
              </w:rPr>
              <w:t xml:space="preserve">Manel </w:t>
            </w:r>
            <w:proofErr w:type="spellStart"/>
            <w:r>
              <w:rPr>
                <w:color w:val="000000"/>
                <w:sz w:val="18"/>
                <w:szCs w:val="18"/>
              </w:rPr>
              <w:t>Idoudi</w:t>
            </w:r>
            <w:proofErr w:type="spellEnd"/>
            <w:r>
              <w:rPr>
                <w:color w:val="000000"/>
                <w:sz w:val="18"/>
                <w:szCs w:val="18"/>
              </w:rPr>
              <w:t xml:space="preserve"> — PMO-Qualité Signature : _______________ Date : ___/___/______</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FCFD9C" w14:textId="77777777" w:rsidR="00955515" w:rsidRDefault="0008546D">
            <w:r>
              <w:rPr>
                <w:color w:val="000000"/>
                <w:sz w:val="18"/>
                <w:szCs w:val="18"/>
              </w:rPr>
              <w:t xml:space="preserve">Sami </w:t>
            </w:r>
            <w:proofErr w:type="spellStart"/>
            <w:r>
              <w:rPr>
                <w:color w:val="000000"/>
                <w:sz w:val="18"/>
                <w:szCs w:val="18"/>
              </w:rPr>
              <w:t>Tabbane</w:t>
            </w:r>
            <w:proofErr w:type="spellEnd"/>
            <w:r>
              <w:rPr>
                <w:color w:val="000000"/>
                <w:sz w:val="18"/>
                <w:szCs w:val="18"/>
              </w:rPr>
              <w:t xml:space="preserve"> — Directeur Général Signature : _______________ Date : ___/___/______</w:t>
            </w:r>
          </w:p>
        </w:t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99F9DA" w14:textId="77777777" w:rsidR="00955515" w:rsidRDefault="0008546D">
            <w:proofErr w:type="spellStart"/>
            <w:r>
              <w:rPr>
                <w:color w:val="000000"/>
                <w:sz w:val="18"/>
                <w:szCs w:val="18"/>
              </w:rPr>
              <w:t>Erij</w:t>
            </w:r>
            <w:proofErr w:type="spellEnd"/>
            <w:r>
              <w:rPr>
                <w:color w:val="000000"/>
                <w:sz w:val="18"/>
                <w:szCs w:val="18"/>
              </w:rPr>
              <w:t xml:space="preserve"> </w:t>
            </w:r>
            <w:proofErr w:type="spellStart"/>
            <w:r>
              <w:rPr>
                <w:color w:val="000000"/>
                <w:sz w:val="18"/>
                <w:szCs w:val="18"/>
              </w:rPr>
              <w:t>Sioud</w:t>
            </w:r>
            <w:proofErr w:type="spellEnd"/>
            <w:r>
              <w:rPr>
                <w:color w:val="000000"/>
                <w:sz w:val="18"/>
                <w:szCs w:val="18"/>
              </w:rPr>
              <w:t xml:space="preserve">, Rim </w:t>
            </w:r>
            <w:proofErr w:type="spellStart"/>
            <w:r>
              <w:rPr>
                <w:color w:val="000000"/>
                <w:sz w:val="18"/>
                <w:szCs w:val="18"/>
              </w:rPr>
              <w:t>Selmi</w:t>
            </w:r>
            <w:proofErr w:type="spellEnd"/>
            <w:r>
              <w:rPr>
                <w:color w:val="000000"/>
                <w:sz w:val="18"/>
                <w:szCs w:val="18"/>
              </w:rPr>
              <w:t>, Monia Saidi + Toutes personnes auditées Date de diffusion : ___/___/______</w:t>
            </w:r>
          </w:p>
        </w:tc>
      </w:tr>
    </w:tbl>
    <w:p w14:paraId="1BE12A86" w14:textId="77777777" w:rsidR="0008546D" w:rsidRDefault="0008546D"/>
    <w:sectPr w:rsidR="0008546D">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75D86"/>
    <w:multiLevelType w:val="hybridMultilevel"/>
    <w:tmpl w:val="316C86FC"/>
    <w:lvl w:ilvl="0" w:tplc="E006F3FA">
      <w:start w:val="1"/>
      <w:numFmt w:val="bullet"/>
      <w:lvlText w:val="●"/>
      <w:lvlJc w:val="left"/>
      <w:pPr>
        <w:ind w:left="720" w:hanging="360"/>
      </w:pPr>
    </w:lvl>
    <w:lvl w:ilvl="1" w:tplc="7194B8C8">
      <w:start w:val="1"/>
      <w:numFmt w:val="bullet"/>
      <w:lvlText w:val="○"/>
      <w:lvlJc w:val="left"/>
      <w:pPr>
        <w:ind w:left="1440" w:hanging="360"/>
      </w:pPr>
    </w:lvl>
    <w:lvl w:ilvl="2" w:tplc="5A20D64A">
      <w:start w:val="1"/>
      <w:numFmt w:val="bullet"/>
      <w:lvlText w:val="■"/>
      <w:lvlJc w:val="left"/>
      <w:pPr>
        <w:ind w:left="2160" w:hanging="360"/>
      </w:pPr>
    </w:lvl>
    <w:lvl w:ilvl="3" w:tplc="4D4A718E">
      <w:start w:val="1"/>
      <w:numFmt w:val="bullet"/>
      <w:lvlText w:val="●"/>
      <w:lvlJc w:val="left"/>
      <w:pPr>
        <w:ind w:left="2880" w:hanging="360"/>
      </w:pPr>
    </w:lvl>
    <w:lvl w:ilvl="4" w:tplc="D6480DC4">
      <w:start w:val="1"/>
      <w:numFmt w:val="bullet"/>
      <w:lvlText w:val="○"/>
      <w:lvlJc w:val="left"/>
      <w:pPr>
        <w:ind w:left="3600" w:hanging="360"/>
      </w:pPr>
    </w:lvl>
    <w:lvl w:ilvl="5" w:tplc="856E365C">
      <w:start w:val="1"/>
      <w:numFmt w:val="bullet"/>
      <w:lvlText w:val="■"/>
      <w:lvlJc w:val="left"/>
      <w:pPr>
        <w:ind w:left="4320" w:hanging="360"/>
      </w:pPr>
    </w:lvl>
    <w:lvl w:ilvl="6" w:tplc="F0D26302">
      <w:start w:val="1"/>
      <w:numFmt w:val="bullet"/>
      <w:lvlText w:val="●"/>
      <w:lvlJc w:val="left"/>
      <w:pPr>
        <w:ind w:left="5040" w:hanging="360"/>
      </w:pPr>
    </w:lvl>
    <w:lvl w:ilvl="7" w:tplc="CBB6B7F2">
      <w:start w:val="1"/>
      <w:numFmt w:val="bullet"/>
      <w:lvlText w:val="●"/>
      <w:lvlJc w:val="left"/>
      <w:pPr>
        <w:ind w:left="5760" w:hanging="360"/>
      </w:pPr>
    </w:lvl>
    <w:lvl w:ilvl="8" w:tplc="4D3ED896">
      <w:start w:val="1"/>
      <w:numFmt w:val="bullet"/>
      <w:lvlText w:val="●"/>
      <w:lvlJc w:val="left"/>
      <w:pPr>
        <w:ind w:left="6480" w:hanging="360"/>
      </w:pPr>
    </w:lvl>
  </w:abstractNum>
  <w:abstractNum w:abstractNumId="1" w15:restartNumberingAfterBreak="0">
    <w:nsid w:val="3D036483"/>
    <w:multiLevelType w:val="hybridMultilevel"/>
    <w:tmpl w:val="9616509E"/>
    <w:lvl w:ilvl="0" w:tplc="1F42AD38">
      <w:start w:val="1"/>
      <w:numFmt w:val="bullet"/>
      <w:lvlText w:val="•"/>
      <w:lvlJc w:val="left"/>
      <w:pPr>
        <w:ind w:left="540" w:hanging="260"/>
      </w:pPr>
    </w:lvl>
    <w:lvl w:ilvl="1" w:tplc="DDB60F0C">
      <w:numFmt w:val="decimal"/>
      <w:lvlText w:val=""/>
      <w:lvlJc w:val="left"/>
    </w:lvl>
    <w:lvl w:ilvl="2" w:tplc="A2A03F44">
      <w:numFmt w:val="decimal"/>
      <w:lvlText w:val=""/>
      <w:lvlJc w:val="left"/>
    </w:lvl>
    <w:lvl w:ilvl="3" w:tplc="7ECCB59A">
      <w:numFmt w:val="decimal"/>
      <w:lvlText w:val=""/>
      <w:lvlJc w:val="left"/>
    </w:lvl>
    <w:lvl w:ilvl="4" w:tplc="6ED07FF2">
      <w:numFmt w:val="decimal"/>
      <w:lvlText w:val=""/>
      <w:lvlJc w:val="left"/>
    </w:lvl>
    <w:lvl w:ilvl="5" w:tplc="0FD22EB2">
      <w:numFmt w:val="decimal"/>
      <w:lvlText w:val=""/>
      <w:lvlJc w:val="left"/>
    </w:lvl>
    <w:lvl w:ilvl="6" w:tplc="B0BA4540">
      <w:numFmt w:val="decimal"/>
      <w:lvlText w:val=""/>
      <w:lvlJc w:val="left"/>
    </w:lvl>
    <w:lvl w:ilvl="7" w:tplc="1C1A9056">
      <w:numFmt w:val="decimal"/>
      <w:lvlText w:val=""/>
      <w:lvlJc w:val="left"/>
    </w:lvl>
    <w:lvl w:ilvl="8" w:tplc="9FB09F62">
      <w:numFmt w:val="decimal"/>
      <w:lvlText w:val=""/>
      <w:lvlJc w:val="left"/>
    </w:lvl>
  </w:abstractNum>
  <w:abstractNum w:abstractNumId="2" w15:restartNumberingAfterBreak="0">
    <w:nsid w:val="62D41D48"/>
    <w:multiLevelType w:val="hybridMultilevel"/>
    <w:tmpl w:val="0EBA4912"/>
    <w:lvl w:ilvl="0" w:tplc="B3F4494E">
      <w:start w:val="1"/>
      <w:numFmt w:val="lowerLetter"/>
      <w:lvlText w:val="%1)"/>
      <w:lvlJc w:val="left"/>
      <w:pPr>
        <w:ind w:left="540" w:hanging="260"/>
      </w:pPr>
    </w:lvl>
    <w:lvl w:ilvl="1" w:tplc="B82E2FC4">
      <w:numFmt w:val="decimal"/>
      <w:lvlText w:val=""/>
      <w:lvlJc w:val="left"/>
    </w:lvl>
    <w:lvl w:ilvl="2" w:tplc="DB4A3BEA">
      <w:numFmt w:val="decimal"/>
      <w:lvlText w:val=""/>
      <w:lvlJc w:val="left"/>
    </w:lvl>
    <w:lvl w:ilvl="3" w:tplc="C8169A44">
      <w:numFmt w:val="decimal"/>
      <w:lvlText w:val=""/>
      <w:lvlJc w:val="left"/>
    </w:lvl>
    <w:lvl w:ilvl="4" w:tplc="9808FEF6">
      <w:numFmt w:val="decimal"/>
      <w:lvlText w:val=""/>
      <w:lvlJc w:val="left"/>
    </w:lvl>
    <w:lvl w:ilvl="5" w:tplc="A7A840B6">
      <w:numFmt w:val="decimal"/>
      <w:lvlText w:val=""/>
      <w:lvlJc w:val="left"/>
    </w:lvl>
    <w:lvl w:ilvl="6" w:tplc="DFD44862">
      <w:numFmt w:val="decimal"/>
      <w:lvlText w:val=""/>
      <w:lvlJc w:val="left"/>
    </w:lvl>
    <w:lvl w:ilvl="7" w:tplc="45BE0FFC">
      <w:numFmt w:val="decimal"/>
      <w:lvlText w:val=""/>
      <w:lvlJc w:val="left"/>
    </w:lvl>
    <w:lvl w:ilvl="8" w:tplc="A6547F96">
      <w:numFmt w:val="decimal"/>
      <w:lvlText w:val=""/>
      <w:lvlJc w:val="left"/>
    </w:lvl>
  </w:abstractNum>
  <w:abstractNum w:abstractNumId="3" w15:restartNumberingAfterBreak="0">
    <w:nsid w:val="71621D75"/>
    <w:multiLevelType w:val="hybridMultilevel"/>
    <w:tmpl w:val="75E2BFC4"/>
    <w:lvl w:ilvl="0" w:tplc="36CC94F8">
      <w:start w:val="1"/>
      <w:numFmt w:val="decimal"/>
      <w:lvlText w:val="%1."/>
      <w:lvlJc w:val="left"/>
      <w:pPr>
        <w:ind w:left="540" w:hanging="260"/>
      </w:pPr>
    </w:lvl>
    <w:lvl w:ilvl="1" w:tplc="769E122E">
      <w:numFmt w:val="decimal"/>
      <w:lvlText w:val=""/>
      <w:lvlJc w:val="left"/>
    </w:lvl>
    <w:lvl w:ilvl="2" w:tplc="F52661E2">
      <w:numFmt w:val="decimal"/>
      <w:lvlText w:val=""/>
      <w:lvlJc w:val="left"/>
    </w:lvl>
    <w:lvl w:ilvl="3" w:tplc="8952A006">
      <w:numFmt w:val="decimal"/>
      <w:lvlText w:val=""/>
      <w:lvlJc w:val="left"/>
    </w:lvl>
    <w:lvl w:ilvl="4" w:tplc="74EC1610">
      <w:numFmt w:val="decimal"/>
      <w:lvlText w:val=""/>
      <w:lvlJc w:val="left"/>
    </w:lvl>
    <w:lvl w:ilvl="5" w:tplc="D5861884">
      <w:numFmt w:val="decimal"/>
      <w:lvlText w:val=""/>
      <w:lvlJc w:val="left"/>
    </w:lvl>
    <w:lvl w:ilvl="6" w:tplc="CECAD9EC">
      <w:numFmt w:val="decimal"/>
      <w:lvlText w:val=""/>
      <w:lvlJc w:val="left"/>
    </w:lvl>
    <w:lvl w:ilvl="7" w:tplc="CBFADD1A">
      <w:numFmt w:val="decimal"/>
      <w:lvlText w:val=""/>
      <w:lvlJc w:val="left"/>
    </w:lvl>
    <w:lvl w:ilvl="8" w:tplc="BF90A5F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515"/>
    <w:rsid w:val="0008546D"/>
    <w:rsid w:val="006B70D7"/>
    <w:rsid w:val="00955515"/>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1407C"/>
  <w15:docId w15:val="{BE2F5420-3600-439D-B0E0-DAAF5B4C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TN" w:eastAsia="fr-T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emna marzouki</cp:lastModifiedBy>
  <cp:revision>2</cp:revision>
  <dcterms:created xsi:type="dcterms:W3CDTF">2026-06-06T21:20:00Z</dcterms:created>
  <dcterms:modified xsi:type="dcterms:W3CDTF">2026-06-07T10:39:00Z</dcterms:modified>
</cp:coreProperties>
</file>