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0B5" w:rsidRPr="00EC0A6E" w:rsidRDefault="00474922" w:rsidP="00951E8D">
      <w:pPr>
        <w:pStyle w:val="Titel"/>
        <w:rPr>
          <w:sz w:val="40"/>
          <w:lang w:val="en-US"/>
        </w:rPr>
      </w:pPr>
      <w:r w:rsidRPr="00474922">
        <w:rPr>
          <w:lang w:val="en-US"/>
        </w:rPr>
        <w:t>Amiga boot</w:t>
      </w:r>
      <w:r>
        <w:rPr>
          <w:lang w:val="en-US"/>
        </w:rPr>
        <w:t xml:space="preserve"> </w:t>
      </w:r>
      <w:r w:rsidRPr="00474922">
        <w:rPr>
          <w:lang w:val="en-US"/>
        </w:rPr>
        <w:t>selector</w:t>
      </w:r>
      <w:r w:rsidR="00E22583">
        <w:rPr>
          <w:lang w:val="en-US"/>
        </w:rPr>
        <w:t xml:space="preserve"> </w:t>
      </w:r>
      <w:r w:rsidR="00EC0A6E">
        <w:rPr>
          <w:lang w:val="en-US"/>
        </w:rPr>
        <w:br/>
      </w:r>
      <w:r w:rsidR="00E22583" w:rsidRPr="00EC0A6E">
        <w:rPr>
          <w:sz w:val="40"/>
          <w:lang w:val="en-US"/>
        </w:rPr>
        <w:t>TTL version</w:t>
      </w:r>
    </w:p>
    <w:p w:rsidR="00474922" w:rsidRPr="00474922" w:rsidRDefault="00474922">
      <w:pPr>
        <w:rPr>
          <w:lang w:val="en-US"/>
        </w:rPr>
      </w:pPr>
    </w:p>
    <w:p w:rsidR="00474922" w:rsidRPr="00474922" w:rsidRDefault="00EC0A6E" w:rsidP="00EC0A6E">
      <w:pPr>
        <w:pStyle w:val="berschrift1"/>
        <w:rPr>
          <w:lang w:val="en-US"/>
        </w:rPr>
      </w:pPr>
      <w:r>
        <w:rPr>
          <w:rFonts w:cs="Arial"/>
          <w:lang w:val="en-US"/>
        </w:rPr>
        <w:t xml:space="preserve">► </w:t>
      </w:r>
      <w:r w:rsidR="00474922" w:rsidRPr="00474922">
        <w:rPr>
          <w:lang w:val="en-US"/>
        </w:rPr>
        <w:t>Description</w:t>
      </w:r>
    </w:p>
    <w:p w:rsidR="00474922" w:rsidRDefault="00E22583" w:rsidP="00474922">
      <w:pPr>
        <w:rPr>
          <w:lang w:val="en-US"/>
        </w:rPr>
      </w:pPr>
      <w:r>
        <w:rPr>
          <w:lang w:val="en-US"/>
        </w:rPr>
        <w:t xml:space="preserve">This boot selector allows </w:t>
      </w:r>
      <w:bookmarkStart w:id="0" w:name="_GoBack"/>
      <w:bookmarkEnd w:id="0"/>
      <w:r>
        <w:rPr>
          <w:lang w:val="en-US"/>
        </w:rPr>
        <w:t>your Amiga 500, 1000, 2000 and 3000 to use external floppy drives / emulators as the internal drive DF0: by swapping the address lines for those drives.</w:t>
      </w:r>
    </w:p>
    <w:p w:rsidR="00E22583" w:rsidRDefault="00E22583" w:rsidP="00474922">
      <w:pPr>
        <w:rPr>
          <w:lang w:val="en-US"/>
        </w:rPr>
      </w:pPr>
      <w:r>
        <w:rPr>
          <w:lang w:val="en-US"/>
        </w:rPr>
        <w:t>Contrary to other selectors this one uses two TTL logic chips to switch the signals automatically, after all drives have been scanned once.</w:t>
      </w:r>
      <w:r w:rsidR="00AB767D">
        <w:rPr>
          <w:lang w:val="en-US"/>
        </w:rPr>
        <w:t xml:space="preserve"> It also supports switching the external drive if your Amiga has two internal ones.</w:t>
      </w:r>
    </w:p>
    <w:p w:rsidR="00E22583" w:rsidRDefault="00E22583" w:rsidP="00474922">
      <w:pPr>
        <w:rPr>
          <w:lang w:val="en-US"/>
        </w:rPr>
      </w:pPr>
      <w:r>
        <w:rPr>
          <w:lang w:val="en-US"/>
        </w:rPr>
        <w:t xml:space="preserve">The idea to realize the boot selector this way was brought up in the </w:t>
      </w:r>
      <w:hyperlink r:id="rId5" w:history="1">
        <w:r w:rsidRPr="0007297B">
          <w:rPr>
            <w:rStyle w:val="Hyperlink"/>
            <w:lang w:val="en-US"/>
          </w:rPr>
          <w:t>www.a1k.org</w:t>
        </w:r>
      </w:hyperlink>
      <w:r>
        <w:rPr>
          <w:lang w:val="en-US"/>
        </w:rPr>
        <w:t xml:space="preserve"> community forum by Jens </w:t>
      </w:r>
      <w:proofErr w:type="spellStart"/>
      <w:r>
        <w:rPr>
          <w:lang w:val="en-US"/>
        </w:rPr>
        <w:t>Schönfeld</w:t>
      </w:r>
      <w:proofErr w:type="spellEnd"/>
      <w:r>
        <w:rPr>
          <w:lang w:val="en-US"/>
        </w:rPr>
        <w:t xml:space="preserve"> (</w:t>
      </w:r>
      <w:hyperlink r:id="rId6" w:history="1">
        <w:r w:rsidRPr="0007297B">
          <w:rPr>
            <w:rStyle w:val="Hyperlink"/>
            <w:lang w:val="en-US"/>
          </w:rPr>
          <w:t>www.icomp.de</w:t>
        </w:r>
      </w:hyperlink>
      <w:r>
        <w:rPr>
          <w:lang w:val="en-US"/>
        </w:rPr>
        <w:t xml:space="preserve"> / </w:t>
      </w:r>
      <w:hyperlink r:id="rId7" w:history="1">
        <w:r w:rsidRPr="0007297B">
          <w:rPr>
            <w:rStyle w:val="Hyperlink"/>
            <w:lang w:val="en-US"/>
          </w:rPr>
          <w:t>www.c64.de</w:t>
        </w:r>
      </w:hyperlink>
      <w:r>
        <w:rPr>
          <w:lang w:val="en-US"/>
        </w:rPr>
        <w:t>). User ‘</w:t>
      </w:r>
      <w:proofErr w:type="spellStart"/>
      <w:r>
        <w:rPr>
          <w:lang w:val="en-US"/>
        </w:rPr>
        <w:t>o.eschi</w:t>
      </w:r>
      <w:proofErr w:type="spellEnd"/>
      <w:r>
        <w:rPr>
          <w:lang w:val="en-US"/>
        </w:rPr>
        <w:t xml:space="preserve">’ </w:t>
      </w:r>
      <w:r w:rsidR="008E093A">
        <w:rPr>
          <w:lang w:val="en-US"/>
        </w:rPr>
        <w:t xml:space="preserve">from a1k.org </w:t>
      </w:r>
      <w:r>
        <w:rPr>
          <w:lang w:val="en-US"/>
        </w:rPr>
        <w:t>created a first PCB layout for Jens’ schematics and handed them over to me (Marko Oette).</w:t>
      </w:r>
    </w:p>
    <w:p w:rsidR="00E22583" w:rsidRDefault="00E22583" w:rsidP="00474922">
      <w:pPr>
        <w:rPr>
          <w:lang w:val="en-US"/>
        </w:rPr>
      </w:pPr>
      <w:r>
        <w:rPr>
          <w:lang w:val="en-US"/>
        </w:rPr>
        <w:t>I did some changes to it to be able to use it in an A1000 and A2000/3000 as well.</w:t>
      </w:r>
      <w:r w:rsidR="008E093A">
        <w:rPr>
          <w:lang w:val="en-US"/>
        </w:rPr>
        <w:t xml:space="preserve"> User ‘Skylight’ from a1k.org helped developing the A1000 combability.</w:t>
      </w:r>
    </w:p>
    <w:p w:rsidR="00AB767D" w:rsidRDefault="00EC0A6E" w:rsidP="00EC0A6E">
      <w:pPr>
        <w:pStyle w:val="berschrift1"/>
        <w:rPr>
          <w:lang w:val="en-US"/>
        </w:rPr>
      </w:pPr>
      <w:r>
        <w:rPr>
          <w:rFonts w:cs="Arial"/>
          <w:lang w:val="en-US"/>
        </w:rPr>
        <w:t xml:space="preserve">► </w:t>
      </w:r>
      <w:r w:rsidR="00AB767D">
        <w:rPr>
          <w:lang w:val="en-US"/>
        </w:rPr>
        <w:t>License</w:t>
      </w:r>
    </w:p>
    <w:p w:rsidR="00AB767D" w:rsidRDefault="00AB767D" w:rsidP="00474922">
      <w:pPr>
        <w:rPr>
          <w:lang w:val="en-US"/>
        </w:rPr>
      </w:pPr>
      <w:r>
        <w:rPr>
          <w:lang w:val="en-US"/>
        </w:rPr>
        <w:t xml:space="preserve">The boot selectors circuit diagram, the PCB layout and the documentation are open source. They are licensed under the GPL v. 2 license. See </w:t>
      </w:r>
      <w:hyperlink r:id="rId8" w:history="1">
        <w:r w:rsidRPr="003B22C6">
          <w:rPr>
            <w:rStyle w:val="Hyperlink"/>
            <w:lang w:val="en-US"/>
          </w:rPr>
          <w:t>https://www.gnu.org/licenses/old-licenses/gpl-2.0.en.html</w:t>
        </w:r>
      </w:hyperlink>
      <w:r>
        <w:rPr>
          <w:lang w:val="en-US"/>
        </w:rPr>
        <w:t xml:space="preserve"> to read the license. </w:t>
      </w:r>
    </w:p>
    <w:p w:rsidR="008E093A" w:rsidRDefault="008E093A" w:rsidP="00474922">
      <w:pPr>
        <w:rPr>
          <w:lang w:val="en-US"/>
        </w:rPr>
      </w:pPr>
      <w:r>
        <w:rPr>
          <w:lang w:val="en-US"/>
        </w:rPr>
        <w:t>In short:</w:t>
      </w:r>
    </w:p>
    <w:p w:rsidR="00AB767D" w:rsidRDefault="00AB767D" w:rsidP="00474922">
      <w:pPr>
        <w:rPr>
          <w:lang w:val="en-US"/>
        </w:rPr>
      </w:pPr>
      <w:r>
        <w:rPr>
          <w:lang w:val="en-US"/>
        </w:rPr>
        <w:t xml:space="preserve">You can use this in your free or commercial products. If you do modify it, you must </w:t>
      </w:r>
      <w:r w:rsidR="008E093A">
        <w:rPr>
          <w:lang w:val="en-US"/>
        </w:rPr>
        <w:t xml:space="preserve">open source / </w:t>
      </w:r>
      <w:r>
        <w:rPr>
          <w:lang w:val="en-US"/>
        </w:rPr>
        <w:t xml:space="preserve">publish your changes as well. Please keep the </w:t>
      </w:r>
      <w:r w:rsidR="008E093A">
        <w:rPr>
          <w:lang w:val="en-US"/>
        </w:rPr>
        <w:t xml:space="preserve">license and </w:t>
      </w:r>
      <w:r>
        <w:rPr>
          <w:lang w:val="en-US"/>
        </w:rPr>
        <w:t xml:space="preserve">credit of the original authors. </w:t>
      </w:r>
    </w:p>
    <w:p w:rsidR="008E093A" w:rsidRPr="008E093A" w:rsidRDefault="008E093A" w:rsidP="008E093A">
      <w:pPr>
        <w:rPr>
          <w:lang w:val="en-US"/>
        </w:rPr>
      </w:pPr>
      <w:r w:rsidRPr="008E093A">
        <w:rPr>
          <w:lang w:val="en-US"/>
        </w:rPr>
        <w:t>EVERYTHING HERE IS PROVIDED "AS IS" WITHOUT WARRANTY OF ANY KIND, EITHER EXPRESSED OR IMPLIED, INCLUDING, BUT NOT LIMITED TO, THE IMPLIED WARRANTIES OF</w:t>
      </w:r>
      <w:r>
        <w:rPr>
          <w:lang w:val="en-US"/>
        </w:rPr>
        <w:t xml:space="preserve"> </w:t>
      </w:r>
      <w:r w:rsidRPr="008E093A">
        <w:rPr>
          <w:lang w:val="en-US"/>
        </w:rPr>
        <w:t>MERCHANTABILITY AND FITNESS FOR A PARTICULAR PURPOSE.  THE ENTIRE RISK AS</w:t>
      </w:r>
      <w:r>
        <w:rPr>
          <w:lang w:val="en-US"/>
        </w:rPr>
        <w:t xml:space="preserve"> </w:t>
      </w:r>
      <w:r w:rsidRPr="008E093A">
        <w:rPr>
          <w:lang w:val="en-US"/>
        </w:rPr>
        <w:t xml:space="preserve">TO THE QUALITY AND PERFORMANCE OF THE </w:t>
      </w:r>
      <w:r>
        <w:rPr>
          <w:lang w:val="en-US"/>
        </w:rPr>
        <w:t>ITEM</w:t>
      </w:r>
      <w:r w:rsidRPr="008E093A">
        <w:rPr>
          <w:lang w:val="en-US"/>
        </w:rPr>
        <w:t xml:space="preserve"> IS WITH YOU.  SHOULD THE</w:t>
      </w:r>
      <w:r>
        <w:rPr>
          <w:lang w:val="en-US"/>
        </w:rPr>
        <w:t xml:space="preserve"> ITEM</w:t>
      </w:r>
      <w:r w:rsidRPr="008E093A">
        <w:rPr>
          <w:lang w:val="en-US"/>
        </w:rPr>
        <w:t xml:space="preserve"> PROVE DEFECTIVE, YOU ASSUME THE COST OF ALL NECESSARY SERVICING,</w:t>
      </w:r>
      <w:r>
        <w:rPr>
          <w:lang w:val="en-US"/>
        </w:rPr>
        <w:t xml:space="preserve"> </w:t>
      </w:r>
      <w:r w:rsidRPr="008E093A">
        <w:rPr>
          <w:lang w:val="en-US"/>
        </w:rPr>
        <w:t>REPAIR OR CORRECTION.</w:t>
      </w:r>
    </w:p>
    <w:p w:rsidR="00474922" w:rsidRDefault="00EC0A6E" w:rsidP="00EC0A6E">
      <w:pPr>
        <w:pStyle w:val="berschrift1"/>
        <w:rPr>
          <w:lang w:val="en-US"/>
        </w:rPr>
      </w:pPr>
      <w:r>
        <w:rPr>
          <w:rFonts w:cs="Arial"/>
          <w:lang w:val="en-US"/>
        </w:rPr>
        <w:t xml:space="preserve">► </w:t>
      </w:r>
      <w:r w:rsidR="00474922" w:rsidRPr="00474922">
        <w:rPr>
          <w:lang w:val="en-US"/>
        </w:rPr>
        <w:t>Usage</w:t>
      </w:r>
    </w:p>
    <w:p w:rsidR="006D6850" w:rsidRDefault="006D6850" w:rsidP="000C704F">
      <w:pPr>
        <w:rPr>
          <w:lang w:val="en-US"/>
        </w:rPr>
      </w:pPr>
      <w:r>
        <w:rPr>
          <w:lang w:val="en-US"/>
        </w:rPr>
        <w:t>The boot selector has a 2 pin “ENABLE” jumper. If it is open the selected drives will be swapped.</w:t>
      </w:r>
    </w:p>
    <w:p w:rsidR="000C704F" w:rsidRDefault="006D6850" w:rsidP="000C704F">
      <w:pPr>
        <w:rPr>
          <w:lang w:val="en-US"/>
        </w:rPr>
      </w:pPr>
      <w:r>
        <w:rPr>
          <w:lang w:val="en-US"/>
        </w:rPr>
        <w:t>Close it, to disable swapping.</w:t>
      </w:r>
    </w:p>
    <w:p w:rsidR="006D6850" w:rsidRDefault="006D6850" w:rsidP="000C704F">
      <w:pPr>
        <w:rPr>
          <w:lang w:val="en-US"/>
        </w:rPr>
      </w:pPr>
      <w:r>
        <w:rPr>
          <w:lang w:val="en-US"/>
        </w:rPr>
        <w:t xml:space="preserve">You can connect a switch and a wire to the pin header as well. Do your </w:t>
      </w:r>
      <w:r w:rsidR="0094069D">
        <w:rPr>
          <w:lang w:val="en-US"/>
        </w:rPr>
        <w:t>A</w:t>
      </w:r>
      <w:r>
        <w:rPr>
          <w:lang w:val="en-US"/>
        </w:rPr>
        <w:t xml:space="preserve">miga a favor and don’t drill any holes in the case. There are more intelligent versions to mount a switch. </w:t>
      </w:r>
      <w:r w:rsidRPr="006D6850">
        <w:rPr>
          <w:rFonts w:ascii="Segoe UI Emoji" w:eastAsia="Segoe UI Emoji" w:hAnsi="Segoe UI Emoji" w:cs="Segoe UI Emoji"/>
          <w:lang w:val="en-US"/>
        </w:rPr>
        <w:t>😉</w:t>
      </w:r>
    </w:p>
    <w:p w:rsidR="000C704F" w:rsidRPr="000C704F" w:rsidRDefault="00EC0A6E" w:rsidP="00EC0A6E">
      <w:pPr>
        <w:pStyle w:val="berschrift1"/>
        <w:rPr>
          <w:lang w:val="en-US"/>
        </w:rPr>
      </w:pPr>
      <w:bookmarkStart w:id="1" w:name="_Configuration"/>
      <w:bookmarkEnd w:id="1"/>
      <w:r>
        <w:rPr>
          <w:rFonts w:cs="Arial"/>
          <w:lang w:val="en-US"/>
        </w:rPr>
        <w:lastRenderedPageBreak/>
        <w:t xml:space="preserve">► </w:t>
      </w:r>
      <w:r w:rsidR="000C704F">
        <w:rPr>
          <w:lang w:val="en-US"/>
        </w:rPr>
        <w:t>Configuration</w:t>
      </w:r>
    </w:p>
    <w:p w:rsidR="00474922" w:rsidRDefault="00E22583" w:rsidP="00474922">
      <w:pPr>
        <w:rPr>
          <w:lang w:val="en-US"/>
        </w:rPr>
      </w:pPr>
      <w:r>
        <w:rPr>
          <w:lang w:val="en-US"/>
        </w:rPr>
        <w:t xml:space="preserve">Before </w:t>
      </w:r>
      <w:r w:rsidR="000C704F">
        <w:rPr>
          <w:lang w:val="en-US"/>
        </w:rPr>
        <w:t>installing the boot</w:t>
      </w:r>
      <w:r w:rsidR="006D6850">
        <w:rPr>
          <w:lang w:val="en-US"/>
        </w:rPr>
        <w:t xml:space="preserve"> </w:t>
      </w:r>
      <w:r w:rsidR="000C704F">
        <w:rPr>
          <w:lang w:val="en-US"/>
        </w:rPr>
        <w:t>selector</w:t>
      </w:r>
      <w:r>
        <w:rPr>
          <w:lang w:val="en-US"/>
        </w:rPr>
        <w:t xml:space="preserve">, you will have to check / </w:t>
      </w:r>
      <w:r w:rsidR="006D6850">
        <w:rPr>
          <w:lang w:val="en-US"/>
        </w:rPr>
        <w:t>modify</w:t>
      </w:r>
      <w:r>
        <w:rPr>
          <w:lang w:val="en-US"/>
        </w:rPr>
        <w:t xml:space="preserve"> the solder jumpers on the bottom of the boot selector. They are used to ‘configure’ the device to work in several Amiga models.</w:t>
      </w:r>
    </w:p>
    <w:p w:rsidR="000C704F" w:rsidRPr="000C704F" w:rsidRDefault="000C704F" w:rsidP="000C704F">
      <w:pPr>
        <w:pStyle w:val="Listenabsatz"/>
        <w:numPr>
          <w:ilvl w:val="0"/>
          <w:numId w:val="2"/>
        </w:numPr>
        <w:rPr>
          <w:lang w:val="en-US"/>
        </w:rPr>
      </w:pPr>
      <w:r w:rsidRPr="000C704F">
        <w:rPr>
          <w:lang w:val="en-US"/>
        </w:rPr>
        <w:t>SJ3 is /SEL2</w:t>
      </w:r>
    </w:p>
    <w:p w:rsidR="000C704F" w:rsidRPr="000C704F" w:rsidRDefault="000C704F" w:rsidP="000C704F">
      <w:pPr>
        <w:pStyle w:val="Listenabsatz"/>
        <w:numPr>
          <w:ilvl w:val="0"/>
          <w:numId w:val="2"/>
        </w:numPr>
        <w:rPr>
          <w:lang w:val="en-US"/>
        </w:rPr>
      </w:pPr>
      <w:r w:rsidRPr="000C704F">
        <w:rPr>
          <w:lang w:val="en-US"/>
        </w:rPr>
        <w:t>SJ2 is /SEL1</w:t>
      </w:r>
    </w:p>
    <w:p w:rsidR="000C704F" w:rsidRPr="000C704F" w:rsidRDefault="000C704F" w:rsidP="000C704F">
      <w:pPr>
        <w:pStyle w:val="Listenabsatz"/>
        <w:numPr>
          <w:ilvl w:val="0"/>
          <w:numId w:val="2"/>
        </w:numPr>
        <w:rPr>
          <w:lang w:val="en-US"/>
        </w:rPr>
      </w:pPr>
      <w:r w:rsidRPr="000C704F">
        <w:rPr>
          <w:lang w:val="en-US"/>
        </w:rPr>
        <w:t>SJ4 and SJ1 are /NEWSELX</w:t>
      </w:r>
      <w:r w:rsidR="006D6850">
        <w:rPr>
          <w:lang w:val="en-US"/>
        </w:rPr>
        <w:t xml:space="preserve"> and</w:t>
      </w:r>
      <w:r w:rsidRPr="000C704F">
        <w:rPr>
          <w:lang w:val="en-US"/>
        </w:rPr>
        <w:t xml:space="preserve"> /SELX</w:t>
      </w:r>
      <w:r>
        <w:rPr>
          <w:lang w:val="en-US"/>
        </w:rPr>
        <w:t xml:space="preserve"> </w:t>
      </w:r>
      <w:r>
        <w:rPr>
          <w:lang w:val="en-US"/>
        </w:rPr>
        <w:br/>
        <w:t>(SJ4 TOP = SJ1 TOP, SJ4 BOT = SJ1 BOT)</w:t>
      </w:r>
    </w:p>
    <w:p w:rsidR="00E22583" w:rsidRDefault="00E22583" w:rsidP="00EC0A6E">
      <w:pPr>
        <w:pStyle w:val="berschrift2"/>
        <w:rPr>
          <w:lang w:val="en-US"/>
        </w:rPr>
      </w:pPr>
      <w:r>
        <w:rPr>
          <w:lang w:val="en-US"/>
        </w:rPr>
        <w:t>Amiga 500</w:t>
      </w:r>
      <w:r w:rsidR="000C704F">
        <w:rPr>
          <w:lang w:val="en-US"/>
        </w:rPr>
        <w:t xml:space="preserve"> / 2000 (one internal drive) / 3000 (one internal drive)</w:t>
      </w:r>
    </w:p>
    <w:p w:rsidR="000C704F" w:rsidRDefault="00E22583" w:rsidP="00BA0763">
      <w:pPr>
        <w:rPr>
          <w:lang w:val="en-US"/>
        </w:rPr>
      </w:pPr>
      <w:r>
        <w:rPr>
          <w:lang w:val="en-US"/>
        </w:rPr>
        <w:t xml:space="preserve">The Amiga </w:t>
      </w:r>
      <w:r w:rsidR="000C704F">
        <w:rPr>
          <w:lang w:val="en-US"/>
        </w:rPr>
        <w:t xml:space="preserve">500/2000/3000 </w:t>
      </w:r>
      <w:r>
        <w:rPr>
          <w:lang w:val="en-US"/>
        </w:rPr>
        <w:t xml:space="preserve">has one internal (DF0:) and </w:t>
      </w:r>
      <w:r w:rsidR="0094069D">
        <w:rPr>
          <w:lang w:val="en-US"/>
        </w:rPr>
        <w:t>1-</w:t>
      </w:r>
      <w:r>
        <w:rPr>
          <w:lang w:val="en-US"/>
        </w:rPr>
        <w:t>3 external drives (DF1, DF2, DF3).</w:t>
      </w:r>
    </w:p>
    <w:p w:rsidR="00BA0763" w:rsidRDefault="00BA0763" w:rsidP="00BA0763">
      <w:pPr>
        <w:rPr>
          <w:lang w:val="en-US"/>
        </w:rPr>
      </w:pPr>
      <w:r>
        <w:rPr>
          <w:lang w:val="en-US"/>
        </w:rPr>
        <w:t>Usually you will be swapping DF0: with DF1</w:t>
      </w:r>
      <w:proofErr w:type="gramStart"/>
      <w:r>
        <w:rPr>
          <w:lang w:val="en-US"/>
        </w:rPr>
        <w:t>:.</w:t>
      </w:r>
      <w:proofErr w:type="gramEnd"/>
      <w:r>
        <w:rPr>
          <w:lang w:val="en-US"/>
        </w:rPr>
        <w:t xml:space="preserve"> The trigger to do so is /SEL3.</w:t>
      </w:r>
    </w:p>
    <w:p w:rsidR="00E22583" w:rsidRPr="007E3294" w:rsidRDefault="00D3495A" w:rsidP="00E22583">
      <w:pPr>
        <w:rPr>
          <w:i/>
          <w:lang w:val="en-US"/>
        </w:rPr>
      </w:pPr>
      <w:r w:rsidRPr="00D3495A">
        <w:rPr>
          <w:i/>
          <w:noProof/>
          <w:sz w:val="20"/>
          <w:lang w:val="en-US"/>
        </w:rPr>
        <w:pict>
          <v:group id="_x0000_s1047" style="position:absolute;margin-left:.95pt;margin-top:.5pt;width:141.75pt;height:56.7pt;z-index:-251639808" coordorigin="1436,9715" coordsize="2835,1134" wrapcoords="-114 -284 -114 21600 21714 21600 21714 -284 -114 -284">
            <v:rect id="_x0000_s1046" style="position:absolute;left:1436;top:9715;width:2835;height:1134" wrapcoords="-114 -284 -114 21600 21714 21600 21714 -284 -114 -284"/>
            <v:group id="_x0000_s1041" style="position:absolute;left:1838;top:10037;width:1659;height:579" coordorigin="1635,10264" coordsize="1659,579">
              <v:rect id="_x0000_s1027" style="position:absolute;left:1695;top:10422;width:113;height:170"/>
              <v:rect id="_x0000_s1028" style="position:absolute;left:1845;top:10422;width:113;height:170"/>
              <v:rect id="_x0000_s1029" style="position:absolute;left:1998;top:10422;width:113;height:170"/>
              <v:shapetype id="_x0000_t202" coordsize="21600,21600" o:spt="202" path="m,l,21600r21600,l21600,xe">
                <v:stroke joinstyle="miter"/>
                <v:path gradientshapeok="t" o:connecttype="rect"/>
              </v:shapetype>
              <v:shape id="_x0000_s1030" type="#_x0000_t202" style="position:absolute;left:1646;top:10629;width:520;height:214;v-text-anchor:middle" filled="f" stroked="f">
                <v:textbox style="mso-next-textbox:#_x0000_s1030" inset="0,0,0,0">
                  <w:txbxContent>
                    <w:p w:rsidR="00BA0763" w:rsidRPr="00BA0763" w:rsidRDefault="00BA0763" w:rsidP="00BA0763">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31" style="position:absolute;left:2531;top:10394;width:113;height:170;rotation:90"/>
              <v:rect id="_x0000_s1032" style="position:absolute;left:2531;top:10538;width:113;height:170;rotation:90"/>
              <v:rect id="_x0000_s1033" style="position:absolute;left:2734;top:10394;width:113;height:170;rotation:90"/>
              <v:rect id="_x0000_s1034" style="position:absolute;left:2734;top:10538;width:113;height:170;rotation:90"/>
              <v:rect id="_x0000_s1035" style="position:absolute;left:2941;top:10394;width:113;height:170;rotation:90"/>
              <v:rect id="_x0000_s1036" style="position:absolute;left:2941;top:10538;width:113;height:170;rotation:90"/>
              <v:rect id="_x0000_s1037" style="position:absolute;left:3152;top:10394;width:113;height:170;rotation:90"/>
              <v:rect id="_x0000_s1038" style="position:absolute;left:3152;top:10538;width:113;height:170;rotation:90"/>
              <v:shape id="_x0000_s1039" type="#_x0000_t202" style="position:absolute;left:2503;top:10300;width:791;height:121;v-text-anchor:middle" filled="f" stroked="f">
                <v:textbox style="mso-next-textbox:#_x0000_s1039" inset="0,0,0,0">
                  <w:txbxContent>
                    <w:p w:rsidR="00BA0763" w:rsidRPr="00BA0763" w:rsidRDefault="00BA0763" w:rsidP="00BA0763">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40" type="#_x0000_t202" style="position:absolute;left:1635;top:10264;width:520;height:214;v-text-anchor:middle" filled="f" stroked="f">
                <v:textbox style="mso-next-textbox:#_x0000_s1040" inset="0,0,0,0">
                  <w:txbxContent>
                    <w:p w:rsidR="00BA0763" w:rsidRPr="00BA0763" w:rsidRDefault="00BA0763" w:rsidP="00BA0763">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44" style="position:absolute;left:1512;top:10202;width:57;height:180" coordorigin="1475,10693" coordsize="57,180">
              <v:oval id="_x0000_s1042" style="position:absolute;left:1475;top:10693;width:57;height:57"/>
              <v:oval id="_x0000_s1043" style="position:absolute;left:1475;top:10816;width:57;height:57"/>
            </v:group>
            <w10:wrap type="tight"/>
          </v:group>
        </w:pict>
      </w:r>
      <w:r w:rsidR="00E22583" w:rsidRPr="007E3294">
        <w:rPr>
          <w:i/>
          <w:sz w:val="20"/>
          <w:lang w:val="en-US"/>
        </w:rPr>
        <w:t>Picture: Selector configured for A500 operation.</w:t>
      </w:r>
    </w:p>
    <w:p w:rsidR="00E22583" w:rsidRPr="00E22583" w:rsidRDefault="00D3495A" w:rsidP="00E22583">
      <w:pPr>
        <w:rPr>
          <w:lang w:val="en-US"/>
        </w:rPr>
      </w:pPr>
      <w:r w:rsidRPr="00D3495A">
        <w:rPr>
          <w:noProof/>
          <w:lang w:val="en-US"/>
        </w:rPr>
        <w:pict>
          <v:shapetype id="_x0000_t32" coordsize="21600,21600" o:spt="32" o:oned="t" path="m,l21600,21600e" filled="f">
            <v:path arrowok="t" fillok="f" o:connecttype="none"/>
            <o:lock v:ext="edit" shapetype="t"/>
          </v:shapetype>
          <v:shape id="_x0000_s1051" type="#_x0000_t32" style="position:absolute;margin-left:-78.6pt;margin-top:6.8pt;width:9.75pt;height:0;rotation:90;z-index:251680768" o:connectortype="straight" strokecolor="#1f497d [3215]" strokeweight="4pt">
            <v:shadow type="perspective" color="#243f60 [1604]" opacity=".5" offset="1pt" offset2="-1pt"/>
          </v:shape>
        </w:pict>
      </w:r>
      <w:r w:rsidRPr="00D3495A">
        <w:rPr>
          <w:noProof/>
          <w:lang w:val="en-US"/>
        </w:rPr>
        <w:pict>
          <v:shape id="_x0000_s1050" type="#_x0000_t32" style="position:absolute;margin-left:-62.35pt;margin-top:10.25pt;width:9.75pt;height:0;z-index:251679744" o:connectortype="straight" strokecolor="#1f497d [3215]" strokeweight="4pt">
            <v:shadow type="perspective" color="#243f60 [1604]" opacity=".5" offset="1pt" offset2="-1pt"/>
          </v:shape>
        </w:pict>
      </w:r>
      <w:r w:rsidRPr="00D3495A">
        <w:rPr>
          <w:noProof/>
          <w:lang w:val="en-US"/>
        </w:rPr>
        <w:pict>
          <v:shape id="_x0000_s1049" type="#_x0000_t32" style="position:absolute;margin-left:-62.35pt;margin-top:3.4pt;width:9.75pt;height:0;z-index:251678720" o:connectortype="straight" strokecolor="#1f497d [3215]" strokeweight="4pt">
            <v:shadow type="perspective" color="#243f60 [1604]" opacity=".5" offset="1pt" offset2="-1pt"/>
          </v:shape>
        </w:pict>
      </w:r>
      <w:r w:rsidRPr="00D3495A">
        <w:rPr>
          <w:noProof/>
          <w:lang w:val="en-US"/>
        </w:rPr>
        <w:pict>
          <v:shape id="_x0000_s1048" type="#_x0000_t32" style="position:absolute;margin-left:-119.4pt;margin-top:4.9pt;width:9.75pt;height:0;z-index:251677696" o:connectortype="straight" strokecolor="#1f497d [3215]" strokeweight="4pt">
            <v:shadow type="perspective" color="#243f60 [1604]" opacity=".5" offset="1pt" offset2="-1pt"/>
          </v:shape>
        </w:pict>
      </w:r>
    </w:p>
    <w:p w:rsidR="006D6850" w:rsidRDefault="006D6850">
      <w:pPr>
        <w:rPr>
          <w:rFonts w:asciiTheme="majorHAnsi" w:eastAsiaTheme="majorEastAsia" w:hAnsiTheme="majorHAnsi" w:cstheme="majorBidi"/>
          <w:b/>
          <w:bCs/>
          <w:color w:val="4F81BD" w:themeColor="accent1"/>
          <w:lang w:val="en-US"/>
        </w:rPr>
      </w:pPr>
    </w:p>
    <w:p w:rsidR="007E3294" w:rsidRDefault="00436016" w:rsidP="00EC0A6E">
      <w:pPr>
        <w:pStyle w:val="berschrift2"/>
        <w:rPr>
          <w:lang w:val="en-US"/>
        </w:rPr>
      </w:pPr>
      <w:r>
        <w:rPr>
          <w:lang w:val="en-US"/>
        </w:rPr>
        <w:t>Amiga 1000</w:t>
      </w:r>
    </w:p>
    <w:p w:rsidR="00436016" w:rsidRDefault="00436016" w:rsidP="00436016">
      <w:pPr>
        <w:rPr>
          <w:lang w:val="en-US"/>
        </w:rPr>
      </w:pPr>
      <w:r>
        <w:rPr>
          <w:lang w:val="en-US"/>
        </w:rPr>
        <w:t xml:space="preserve">The Amiga 1000 has one internal (DF0:) and </w:t>
      </w:r>
      <w:r w:rsidR="0094069D">
        <w:rPr>
          <w:lang w:val="en-US"/>
        </w:rPr>
        <w:t>1-</w:t>
      </w:r>
      <w:r>
        <w:rPr>
          <w:lang w:val="en-US"/>
        </w:rPr>
        <w:t>3 external drives (DF1, DF2, DF3).</w:t>
      </w:r>
    </w:p>
    <w:p w:rsidR="000C704F" w:rsidRDefault="00436016" w:rsidP="00436016">
      <w:pPr>
        <w:rPr>
          <w:lang w:val="en-US"/>
        </w:rPr>
      </w:pPr>
      <w:r>
        <w:rPr>
          <w:lang w:val="en-US"/>
        </w:rPr>
        <w:t>Usually you will be swapping DF0: with DF1</w:t>
      </w:r>
      <w:proofErr w:type="gramStart"/>
      <w:r>
        <w:rPr>
          <w:lang w:val="en-US"/>
        </w:rPr>
        <w:t>:.</w:t>
      </w:r>
      <w:proofErr w:type="gramEnd"/>
      <w:r>
        <w:rPr>
          <w:lang w:val="en-US"/>
        </w:rPr>
        <w:t xml:space="preserve"> The trigger to do so is /SEL0.</w:t>
      </w:r>
      <w:r w:rsidR="000C704F">
        <w:rPr>
          <w:lang w:val="en-US"/>
        </w:rPr>
        <w:t xml:space="preserve"> Using /SEL0 as a trigger you will be able to load the Kickstart to the WOM using the external drive as well.</w:t>
      </w:r>
    </w:p>
    <w:p w:rsidR="00436016" w:rsidRPr="000C704F" w:rsidRDefault="000C704F" w:rsidP="00436016">
      <w:pPr>
        <w:rPr>
          <w:i/>
          <w:lang w:val="en-US"/>
        </w:rPr>
      </w:pPr>
      <w:r w:rsidRPr="000C704F">
        <w:rPr>
          <w:i/>
          <w:lang w:val="en-US"/>
        </w:rPr>
        <w:t>Please b</w:t>
      </w:r>
      <w:r w:rsidR="0094069D">
        <w:rPr>
          <w:i/>
          <w:lang w:val="en-US"/>
        </w:rPr>
        <w:t>e aware, that this</w:t>
      </w:r>
      <w:r w:rsidRPr="000C704F">
        <w:rPr>
          <w:i/>
          <w:lang w:val="en-US"/>
        </w:rPr>
        <w:t xml:space="preserve"> only works in Amiga 1000 Models with Kickstart &lt;= 1.3!</w:t>
      </w:r>
      <w:r>
        <w:rPr>
          <w:i/>
          <w:lang w:val="en-US"/>
        </w:rPr>
        <w:br/>
      </w:r>
      <w:r w:rsidR="0094069D">
        <w:rPr>
          <w:i/>
          <w:lang w:val="en-US"/>
        </w:rPr>
        <w:t>If you run Kickstart &gt;1.3</w:t>
      </w:r>
      <w:r>
        <w:rPr>
          <w:i/>
          <w:lang w:val="en-US"/>
        </w:rPr>
        <w:t xml:space="preserve"> </w:t>
      </w:r>
      <w:r w:rsidR="0094069D">
        <w:rPr>
          <w:i/>
          <w:lang w:val="en-US"/>
        </w:rPr>
        <w:t xml:space="preserve">you </w:t>
      </w:r>
      <w:r>
        <w:rPr>
          <w:i/>
          <w:lang w:val="en-US"/>
        </w:rPr>
        <w:t xml:space="preserve">can use /SEL3 as the trigger </w:t>
      </w:r>
      <w:r w:rsidR="0094069D">
        <w:rPr>
          <w:i/>
          <w:lang w:val="en-US"/>
        </w:rPr>
        <w:t xml:space="preserve">(like in an A500) </w:t>
      </w:r>
      <w:r>
        <w:rPr>
          <w:i/>
          <w:lang w:val="en-US"/>
        </w:rPr>
        <w:t>but then the Kickstart will always be loaded from internal drive.</w:t>
      </w:r>
    </w:p>
    <w:p w:rsidR="00436016" w:rsidRPr="007E3294" w:rsidRDefault="00D3495A" w:rsidP="00436016">
      <w:pPr>
        <w:rPr>
          <w:i/>
          <w:lang w:val="en-US"/>
        </w:rPr>
      </w:pPr>
      <w:r w:rsidRPr="00D3495A">
        <w:rPr>
          <w:i/>
          <w:noProof/>
          <w:sz w:val="20"/>
          <w:lang w:val="en-US"/>
        </w:rPr>
        <w:pict>
          <v:group id="_x0000_s1052" style="position:absolute;margin-left:.95pt;margin-top:.5pt;width:141.75pt;height:56.7pt;z-index:-251633664" coordorigin="1436,9715" coordsize="2835,1134" wrapcoords="-114 -284 -114 21600 21714 21600 21714 -284 -114 -284">
            <v:rect id="_x0000_s1053" style="position:absolute;left:1436;top:9715;width:2835;height:1134" wrapcoords="-114 -284 -114 21600 21714 21600 21714 -284 -114 -284"/>
            <v:group id="_x0000_s1054" style="position:absolute;left:1838;top:10037;width:1659;height:579" coordorigin="1635,10264" coordsize="1659,579">
              <v:rect id="_x0000_s1055" style="position:absolute;left:1695;top:10422;width:113;height:170"/>
              <v:rect id="_x0000_s1056" style="position:absolute;left:1845;top:10422;width:113;height:170"/>
              <v:rect id="_x0000_s1057" style="position:absolute;left:1998;top:10422;width:113;height:170"/>
              <v:shape id="_x0000_s1058" type="#_x0000_t202" style="position:absolute;left:1646;top:10629;width:520;height:214;v-text-anchor:middle" filled="f" stroked="f">
                <v:textbox style="mso-next-textbox:#_x0000_s1058" inset="0,0,0,0">
                  <w:txbxContent>
                    <w:p w:rsidR="00436016" w:rsidRPr="00BA0763" w:rsidRDefault="00436016" w:rsidP="00436016">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59" style="position:absolute;left:2531;top:10394;width:113;height:170;rotation:90"/>
              <v:rect id="_x0000_s1060" style="position:absolute;left:2531;top:10538;width:113;height:170;rotation:90"/>
              <v:rect id="_x0000_s1061" style="position:absolute;left:2734;top:10394;width:113;height:170;rotation:90"/>
              <v:rect id="_x0000_s1062" style="position:absolute;left:2734;top:10538;width:113;height:170;rotation:90"/>
              <v:rect id="_x0000_s1063" style="position:absolute;left:2941;top:10394;width:113;height:170;rotation:90"/>
              <v:rect id="_x0000_s1064" style="position:absolute;left:2941;top:10538;width:113;height:170;rotation:90"/>
              <v:rect id="_x0000_s1065" style="position:absolute;left:3152;top:10394;width:113;height:170;rotation:90"/>
              <v:rect id="_x0000_s1066" style="position:absolute;left:3152;top:10538;width:113;height:170;rotation:90"/>
              <v:shape id="_x0000_s1067" type="#_x0000_t202" style="position:absolute;left:2503;top:10300;width:791;height:121;v-text-anchor:middle" filled="f" stroked="f">
                <v:textbox style="mso-next-textbox:#_x0000_s1067" inset="0,0,0,0">
                  <w:txbxContent>
                    <w:p w:rsidR="00436016" w:rsidRPr="00BA0763" w:rsidRDefault="00436016" w:rsidP="00436016">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68" type="#_x0000_t202" style="position:absolute;left:1635;top:10264;width:520;height:214;v-text-anchor:middle" filled="f" stroked="f">
                <v:textbox style="mso-next-textbox:#_x0000_s1068" inset="0,0,0,0">
                  <w:txbxContent>
                    <w:p w:rsidR="00436016" w:rsidRPr="00BA0763" w:rsidRDefault="00436016" w:rsidP="00436016">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69" style="position:absolute;left:1512;top:10202;width:57;height:180" coordorigin="1475,10693" coordsize="57,180">
              <v:oval id="_x0000_s1070" style="position:absolute;left:1475;top:10693;width:57;height:57"/>
              <v:oval id="_x0000_s1071" style="position:absolute;left:1475;top:10816;width:57;height:57"/>
            </v:group>
            <w10:wrap type="tight"/>
          </v:group>
        </w:pict>
      </w:r>
      <w:r w:rsidR="00436016" w:rsidRPr="007E3294">
        <w:rPr>
          <w:i/>
          <w:sz w:val="20"/>
          <w:lang w:val="en-US"/>
        </w:rPr>
        <w:t>Picture: Selector c</w:t>
      </w:r>
      <w:r w:rsidR="000C704F">
        <w:rPr>
          <w:i/>
          <w:sz w:val="20"/>
          <w:lang w:val="en-US"/>
        </w:rPr>
        <w:t>onfigured for A10</w:t>
      </w:r>
      <w:r w:rsidR="00436016" w:rsidRPr="007E3294">
        <w:rPr>
          <w:i/>
          <w:sz w:val="20"/>
          <w:lang w:val="en-US"/>
        </w:rPr>
        <w:t>00 operation.</w:t>
      </w:r>
    </w:p>
    <w:p w:rsidR="00436016" w:rsidRDefault="00D3495A" w:rsidP="00436016">
      <w:pPr>
        <w:rPr>
          <w:lang w:val="en-US"/>
        </w:rPr>
      </w:pPr>
      <w:r w:rsidRPr="00D3495A">
        <w:rPr>
          <w:noProof/>
          <w:lang w:val="en-US"/>
        </w:rPr>
        <w:pict>
          <v:shape id="_x0000_s1072" type="#_x0000_t32" style="position:absolute;margin-left:-126.65pt;margin-top:5.05pt;width:9.75pt;height:0;z-index:251683840" o:connectortype="straight" strokecolor="#1f497d [3215]" strokeweight="4pt">
            <v:shadow type="perspective" color="#243f60 [1604]" opacity=".5" offset="1pt" offset2="-1pt"/>
          </v:shape>
        </w:pict>
      </w:r>
      <w:r w:rsidRPr="00D3495A">
        <w:rPr>
          <w:noProof/>
          <w:lang w:val="en-US"/>
        </w:rPr>
        <w:pict>
          <v:shape id="_x0000_s1073" type="#_x0000_t32" style="position:absolute;margin-left:-61.95pt;margin-top:3.55pt;width:9.75pt;height:0;z-index:251684864" o:connectortype="straight" strokecolor="#1f497d [3215]" strokeweight="4pt">
            <v:shadow type="perspective" color="#243f60 [1604]" opacity=".5" offset="1pt" offset2="-1pt"/>
          </v:shape>
        </w:pict>
      </w:r>
      <w:r w:rsidRPr="00D3495A">
        <w:rPr>
          <w:noProof/>
          <w:lang w:val="en-US"/>
        </w:rPr>
        <w:pict>
          <v:shape id="_x0000_s1075" type="#_x0000_t32" style="position:absolute;margin-left:-78.2pt;margin-top:6.95pt;width:9.75pt;height:0;rotation:90;z-index:251686912" o:connectortype="straight" strokecolor="#1f497d [3215]" strokeweight="4pt">
            <v:shadow type="perspective" color="#243f60 [1604]" opacity=".5" offset="1pt" offset2="-1pt"/>
          </v:shape>
        </w:pict>
      </w:r>
      <w:r w:rsidRPr="00D3495A">
        <w:rPr>
          <w:noProof/>
          <w:lang w:val="en-US"/>
        </w:rPr>
        <w:pict>
          <v:shape id="_x0000_s1074" type="#_x0000_t32" style="position:absolute;margin-left:-61.95pt;margin-top:10.4pt;width:9.75pt;height:0;z-index:251685888" o:connectortype="straight" strokecolor="#1f497d [3215]" strokeweight="4pt">
            <v:shadow type="perspective" color="#243f60 [1604]" opacity=".5" offset="1pt" offset2="-1pt"/>
          </v:shape>
        </w:pict>
      </w:r>
    </w:p>
    <w:p w:rsidR="006D6850" w:rsidRDefault="006D6850" w:rsidP="006D6850">
      <w:pPr>
        <w:rPr>
          <w:lang w:val="en-US"/>
        </w:rPr>
      </w:pPr>
    </w:p>
    <w:p w:rsidR="00436016" w:rsidRDefault="000C704F" w:rsidP="00EC0A6E">
      <w:pPr>
        <w:pStyle w:val="berschrift2"/>
        <w:rPr>
          <w:lang w:val="en-US"/>
        </w:rPr>
      </w:pPr>
      <w:r>
        <w:rPr>
          <w:lang w:val="en-US"/>
        </w:rPr>
        <w:t>Amiga 2000 / 3000 (two internal drives)</w:t>
      </w:r>
    </w:p>
    <w:p w:rsidR="000C704F" w:rsidRDefault="000C704F" w:rsidP="000C704F">
      <w:pPr>
        <w:rPr>
          <w:lang w:val="en-US"/>
        </w:rPr>
      </w:pPr>
      <w:r>
        <w:rPr>
          <w:lang w:val="en-US"/>
        </w:rPr>
        <w:t>The Amiga 2000/3000 has two internal (DF0</w:t>
      </w:r>
      <w:proofErr w:type="gramStart"/>
      <w:r>
        <w:rPr>
          <w:lang w:val="en-US"/>
        </w:rPr>
        <w:t>:,</w:t>
      </w:r>
      <w:proofErr w:type="gramEnd"/>
      <w:r>
        <w:rPr>
          <w:lang w:val="en-US"/>
        </w:rPr>
        <w:t xml:space="preserve"> DF1:) and </w:t>
      </w:r>
      <w:r w:rsidR="0094069D">
        <w:rPr>
          <w:lang w:val="en-US"/>
        </w:rPr>
        <w:t>1-</w:t>
      </w:r>
      <w:r>
        <w:rPr>
          <w:lang w:val="en-US"/>
        </w:rPr>
        <w:t>2 external drives (DF2, DF3).</w:t>
      </w:r>
    </w:p>
    <w:p w:rsidR="000C704F" w:rsidRDefault="000C704F" w:rsidP="000C704F">
      <w:pPr>
        <w:rPr>
          <w:lang w:val="en-US"/>
        </w:rPr>
      </w:pPr>
      <w:r>
        <w:rPr>
          <w:lang w:val="en-US"/>
        </w:rPr>
        <w:t>Usually you will be swapping DF0: with DF2</w:t>
      </w:r>
      <w:proofErr w:type="gramStart"/>
      <w:r>
        <w:rPr>
          <w:lang w:val="en-US"/>
        </w:rPr>
        <w:t>:.</w:t>
      </w:r>
      <w:proofErr w:type="gramEnd"/>
      <w:r>
        <w:rPr>
          <w:lang w:val="en-US"/>
        </w:rPr>
        <w:t xml:space="preserve"> The trigger to do so is /SEL3.</w:t>
      </w:r>
    </w:p>
    <w:p w:rsidR="000C704F" w:rsidRPr="007E3294" w:rsidRDefault="00D3495A" w:rsidP="000C704F">
      <w:pPr>
        <w:rPr>
          <w:i/>
          <w:lang w:val="en-US"/>
        </w:rPr>
      </w:pPr>
      <w:r w:rsidRPr="00D3495A">
        <w:rPr>
          <w:i/>
          <w:noProof/>
          <w:sz w:val="20"/>
          <w:lang w:val="en-US"/>
        </w:rPr>
        <w:pict>
          <v:group id="_x0000_s1076" style="position:absolute;margin-left:.95pt;margin-top:.5pt;width:141.75pt;height:56.7pt;z-index:-251627520" coordorigin="1436,9715" coordsize="2835,1134" wrapcoords="-114 -284 -114 21600 21714 21600 21714 -284 -114 -284">
            <v:rect id="_x0000_s1077" style="position:absolute;left:1436;top:9715;width:2835;height:1134" wrapcoords="-114 -284 -114 21600 21714 21600 21714 -284 -114 -284"/>
            <v:group id="_x0000_s1078" style="position:absolute;left:1838;top:10037;width:1659;height:579" coordorigin="1635,10264" coordsize="1659,579">
              <v:rect id="_x0000_s1079" style="position:absolute;left:1695;top:10422;width:113;height:170"/>
              <v:rect id="_x0000_s1080" style="position:absolute;left:1845;top:10422;width:113;height:170"/>
              <v:rect id="_x0000_s1081" style="position:absolute;left:1998;top:10422;width:113;height:170"/>
              <v:shape id="_x0000_s1082" type="#_x0000_t202" style="position:absolute;left:1646;top:10629;width:520;height:214;v-text-anchor:middle" filled="f" stroked="f">
                <v:textbox style="mso-next-textbox:#_x0000_s1082" inset="0,0,0,0">
                  <w:txbxContent>
                    <w:p w:rsidR="000C704F" w:rsidRPr="00BA0763" w:rsidRDefault="000C704F" w:rsidP="000C704F">
                      <w:pPr>
                        <w:jc w:val="center"/>
                        <w:rPr>
                          <w:rFonts w:ascii="Liberation Mono" w:hAnsi="Liberation Mono" w:cs="Liberation Mono"/>
                          <w:sz w:val="8"/>
                        </w:rPr>
                      </w:pPr>
                      <w:r w:rsidRPr="00BA0763">
                        <w:rPr>
                          <w:rFonts w:ascii="Liberation Mono" w:hAnsi="Liberation Mono" w:cs="Liberation Mono"/>
                          <w:sz w:val="8"/>
                        </w:rPr>
                        <w:t>SEL0|SEL3</w:t>
                      </w:r>
                    </w:p>
                  </w:txbxContent>
                </v:textbox>
              </v:shape>
              <v:rect id="_x0000_s1083" style="position:absolute;left:2531;top:10394;width:113;height:170;rotation:90"/>
              <v:rect id="_x0000_s1084" style="position:absolute;left:2531;top:10538;width:113;height:170;rotation:90"/>
              <v:rect id="_x0000_s1085" style="position:absolute;left:2734;top:10394;width:113;height:170;rotation:90"/>
              <v:rect id="_x0000_s1086" style="position:absolute;left:2734;top:10538;width:113;height:170;rotation:90"/>
              <v:rect id="_x0000_s1087" style="position:absolute;left:2941;top:10394;width:113;height:170;rotation:90"/>
              <v:rect id="_x0000_s1088" style="position:absolute;left:2941;top:10538;width:113;height:170;rotation:90"/>
              <v:rect id="_x0000_s1089" style="position:absolute;left:3152;top:10394;width:113;height:170;rotation:90"/>
              <v:rect id="_x0000_s1090" style="position:absolute;left:3152;top:10538;width:113;height:170;rotation:90"/>
              <v:shape id="_x0000_s1091" type="#_x0000_t202" style="position:absolute;left:2503;top:10300;width:791;height:121;v-text-anchor:middle" filled="f" stroked="f">
                <v:textbox style="mso-next-textbox:#_x0000_s1091" inset="0,0,0,0">
                  <w:txbxContent>
                    <w:p w:rsidR="000C704F" w:rsidRPr="00BA0763" w:rsidRDefault="000C704F" w:rsidP="000C704F">
                      <w:pPr>
                        <w:jc w:val="center"/>
                        <w:rPr>
                          <w:rFonts w:ascii="Liberation Mono" w:hAnsi="Liberation Mono" w:cs="Liberation Mono"/>
                          <w:sz w:val="8"/>
                        </w:rPr>
                      </w:pPr>
                      <w:r w:rsidRPr="00BA0763">
                        <w:rPr>
                          <w:rFonts w:ascii="Liberation Mono" w:hAnsi="Liberation Mono" w:cs="Liberation Mono"/>
                          <w:sz w:val="8"/>
                        </w:rPr>
                        <w:t>SJ4 SJ3 SJ2 SJ1</w:t>
                      </w:r>
                    </w:p>
                  </w:txbxContent>
                </v:textbox>
              </v:shape>
              <v:shape id="_x0000_s1092" type="#_x0000_t202" style="position:absolute;left:1635;top:10264;width:520;height:214;v-text-anchor:middle" filled="f" stroked="f">
                <v:textbox style="mso-next-textbox:#_x0000_s1092" inset="0,0,0,0">
                  <w:txbxContent>
                    <w:p w:rsidR="000C704F" w:rsidRPr="00BA0763" w:rsidRDefault="000C704F" w:rsidP="000C704F">
                      <w:pPr>
                        <w:jc w:val="center"/>
                        <w:rPr>
                          <w:rFonts w:ascii="Liberation Mono" w:hAnsi="Liberation Mono" w:cs="Liberation Mono"/>
                          <w:sz w:val="12"/>
                        </w:rPr>
                      </w:pPr>
                      <w:r w:rsidRPr="00BA0763">
                        <w:rPr>
                          <w:rFonts w:ascii="Liberation Mono" w:hAnsi="Liberation Mono" w:cs="Liberation Mono"/>
                          <w:sz w:val="12"/>
                        </w:rPr>
                        <w:t>Trigger</w:t>
                      </w:r>
                    </w:p>
                  </w:txbxContent>
                </v:textbox>
              </v:shape>
            </v:group>
            <v:group id="_x0000_s1093" style="position:absolute;left:1512;top:10202;width:57;height:180" coordorigin="1475,10693" coordsize="57,180">
              <v:oval id="_x0000_s1094" style="position:absolute;left:1475;top:10693;width:57;height:57"/>
              <v:oval id="_x0000_s1095" style="position:absolute;left:1475;top:10816;width:57;height:57"/>
            </v:group>
            <w10:wrap type="tight"/>
          </v:group>
        </w:pict>
      </w:r>
      <w:r w:rsidR="000C704F" w:rsidRPr="007E3294">
        <w:rPr>
          <w:i/>
          <w:sz w:val="20"/>
          <w:lang w:val="en-US"/>
        </w:rPr>
        <w:t xml:space="preserve">Picture: Selector configured for </w:t>
      </w:r>
      <w:r w:rsidR="000C704F">
        <w:rPr>
          <w:i/>
          <w:sz w:val="20"/>
          <w:lang w:val="en-US"/>
        </w:rPr>
        <w:t>two internal drives</w:t>
      </w:r>
      <w:r w:rsidR="000C704F" w:rsidRPr="007E3294">
        <w:rPr>
          <w:i/>
          <w:sz w:val="20"/>
          <w:lang w:val="en-US"/>
        </w:rPr>
        <w:t xml:space="preserve"> operation.</w:t>
      </w:r>
    </w:p>
    <w:p w:rsidR="000C704F" w:rsidRPr="00E22583" w:rsidRDefault="00D3495A" w:rsidP="000C704F">
      <w:pPr>
        <w:rPr>
          <w:lang w:val="en-US"/>
        </w:rPr>
      </w:pPr>
      <w:r w:rsidRPr="00D3495A">
        <w:rPr>
          <w:noProof/>
          <w:lang w:val="en-US"/>
        </w:rPr>
        <w:pict>
          <v:shape id="_x0000_s1099" type="#_x0000_t32" style="position:absolute;margin-left:-67.8pt;margin-top:6.8pt;width:9.75pt;height:0;rotation:90;z-index:251693056" o:connectortype="straight" strokecolor="#1f497d [3215]" strokeweight="4pt">
            <v:shadow type="perspective" color="#243f60 [1604]" opacity=".5" offset="1pt" offset2="-1pt"/>
          </v:shape>
        </w:pict>
      </w:r>
      <w:r w:rsidRPr="00D3495A">
        <w:rPr>
          <w:noProof/>
          <w:lang w:val="en-US"/>
        </w:rPr>
        <w:pict>
          <v:shape id="_x0000_s1097" type="#_x0000_t32" style="position:absolute;margin-left:-83.95pt;margin-top:3.4pt;width:9.75pt;height:0;z-index:251691008" o:connectortype="straight" strokecolor="#1f497d [3215]" strokeweight="4pt">
            <v:shadow type="perspective" color="#243f60 [1604]" opacity=".5" offset="1pt" offset2="-1pt"/>
          </v:shape>
        </w:pict>
      </w:r>
      <w:r w:rsidRPr="00D3495A">
        <w:rPr>
          <w:noProof/>
          <w:lang w:val="en-US"/>
        </w:rPr>
        <w:pict>
          <v:shape id="_x0000_s1098" type="#_x0000_t32" style="position:absolute;margin-left:-83.95pt;margin-top:10.25pt;width:9.75pt;height:0;z-index:251692032" o:connectortype="straight" strokecolor="#1f497d [3215]" strokeweight="4pt">
            <v:shadow type="perspective" color="#243f60 [1604]" opacity=".5" offset="1pt" offset2="-1pt"/>
          </v:shape>
        </w:pict>
      </w:r>
      <w:r w:rsidRPr="00D3495A">
        <w:rPr>
          <w:noProof/>
          <w:lang w:val="en-US"/>
        </w:rPr>
        <w:pict>
          <v:shape id="_x0000_s1096" type="#_x0000_t32" style="position:absolute;margin-left:-119.4pt;margin-top:4.9pt;width:9.75pt;height:0;z-index:251689984" o:connectortype="straight" strokecolor="#1f497d [3215]" strokeweight="4pt">
            <v:shadow type="perspective" color="#243f60 [1604]" opacity=".5" offset="1pt" offset2="-1pt"/>
          </v:shape>
        </w:pict>
      </w:r>
    </w:p>
    <w:p w:rsidR="000C704F" w:rsidRDefault="000C704F" w:rsidP="00436016">
      <w:pPr>
        <w:rPr>
          <w:lang w:val="en-US"/>
        </w:rPr>
      </w:pPr>
    </w:p>
    <w:p w:rsidR="00711610" w:rsidRDefault="00711610">
      <w:pPr>
        <w:rPr>
          <w:rFonts w:ascii="Arial" w:eastAsiaTheme="majorEastAsia" w:hAnsi="Arial" w:cs="Arial"/>
          <w:b/>
          <w:bCs/>
          <w:sz w:val="28"/>
          <w:szCs w:val="28"/>
          <w:lang w:val="en-US"/>
        </w:rPr>
      </w:pPr>
      <w:r>
        <w:rPr>
          <w:rFonts w:cs="Arial"/>
          <w:lang w:val="en-US"/>
        </w:rPr>
        <w:br w:type="page"/>
      </w:r>
    </w:p>
    <w:p w:rsidR="00436016" w:rsidRPr="00F56B55" w:rsidRDefault="00EC0A6E" w:rsidP="00EC0A6E">
      <w:pPr>
        <w:pStyle w:val="berschrift1"/>
        <w:rPr>
          <w:lang w:val="en-US"/>
        </w:rPr>
      </w:pPr>
      <w:r>
        <w:rPr>
          <w:rFonts w:cs="Arial"/>
          <w:lang w:val="en-US"/>
        </w:rPr>
        <w:lastRenderedPageBreak/>
        <w:t xml:space="preserve">► </w:t>
      </w:r>
      <w:r w:rsidR="00436016" w:rsidRPr="00F56B55">
        <w:rPr>
          <w:lang w:val="en-US"/>
        </w:rPr>
        <w:t>Installation</w:t>
      </w:r>
    </w:p>
    <w:p w:rsidR="000C704F" w:rsidRDefault="000C704F" w:rsidP="000C704F">
      <w:pPr>
        <w:rPr>
          <w:lang w:val="en-US"/>
        </w:rPr>
      </w:pPr>
      <w:r>
        <w:rPr>
          <w:lang w:val="en-US"/>
        </w:rPr>
        <w:t>The boot selector sits between the original ‘Even CIA’ and the mainboard. You will have to install it in the Even CIA’s socket. The CIA Chip goes into the boot selector.</w:t>
      </w:r>
    </w:p>
    <w:p w:rsidR="00407A57" w:rsidRDefault="00407A57" w:rsidP="000C704F">
      <w:pPr>
        <w:rPr>
          <w:lang w:val="en-US"/>
        </w:rPr>
      </w:pPr>
      <w:r w:rsidRPr="0094069D">
        <w:rPr>
          <w:rStyle w:val="berschrift4Zchn"/>
          <w:lang w:val="en-GB"/>
        </w:rPr>
        <w:t>Step 1:</w:t>
      </w:r>
      <w:r>
        <w:rPr>
          <w:lang w:val="en-US"/>
        </w:rPr>
        <w:t xml:space="preserve"> Remove the CIA chip from its socket. </w:t>
      </w:r>
    </w:p>
    <w:p w:rsidR="00407A57" w:rsidRDefault="00407A57" w:rsidP="000C704F">
      <w:pPr>
        <w:rPr>
          <w:lang w:val="en-US"/>
        </w:rPr>
      </w:pPr>
      <w:r>
        <w:rPr>
          <w:lang w:val="en-US"/>
        </w:rPr>
        <w:t>If you don’t have a DIP puller by hand (who does?) use a flat screw driver to leverage the CIA chip. Only lift it a few mm on each side. Repeat the step until the chip lifts off the socket.</w:t>
      </w:r>
    </w:p>
    <w:p w:rsidR="00407A57" w:rsidRPr="000C704F" w:rsidRDefault="00407A57" w:rsidP="000C704F">
      <w:pPr>
        <w:rPr>
          <w:lang w:val="en-US"/>
        </w:rPr>
      </w:pPr>
      <w:r>
        <w:rPr>
          <w:lang w:val="en-US"/>
        </w:rPr>
        <w:t>If some of the PINs got bend please carefully bend them back to the normal position.</w:t>
      </w:r>
      <w:r w:rsidR="0094069D">
        <w:rPr>
          <w:lang w:val="en-US"/>
        </w:rPr>
        <w:t xml:space="preserve"> Ensure that they are straight and in a 90 degree angle to the chip.</w:t>
      </w:r>
    </w:p>
    <w:p w:rsidR="00E22583" w:rsidRPr="00407A57" w:rsidRDefault="00D3495A" w:rsidP="00474922">
      <w:pPr>
        <w:rPr>
          <w:i/>
          <w:lang w:val="en-US"/>
        </w:rPr>
      </w:pPr>
      <w:r w:rsidRPr="00D3495A">
        <w:rPr>
          <w:i/>
          <w:lang w:val="en-US"/>
        </w:rPr>
      </w:r>
      <w:r>
        <w:rPr>
          <w:i/>
          <w:lang w:val="en-US"/>
        </w:rPr>
        <w:pict>
          <v:rect id="_x0000_s1108" style="width:199.1pt;height:141.1pt;mso-position-horizontal-relative:char;mso-position-vertical-relative:line">
            <w10:wrap type="none"/>
            <w10:anchorlock/>
          </v:rect>
        </w:pict>
      </w:r>
      <w:r w:rsidR="00711610">
        <w:rPr>
          <w:i/>
          <w:lang w:val="en-US"/>
        </w:rPr>
        <w:br/>
      </w:r>
      <w:r w:rsidR="00E22583" w:rsidRPr="00407A57">
        <w:rPr>
          <w:i/>
          <w:lang w:val="en-US"/>
        </w:rPr>
        <w:t>Picture 1: Even CIA in an Amiga 500</w:t>
      </w:r>
    </w:p>
    <w:p w:rsidR="00E22583" w:rsidRPr="00407A57" w:rsidRDefault="00D3495A" w:rsidP="00474922">
      <w:pPr>
        <w:rPr>
          <w:i/>
          <w:lang w:val="en-US"/>
        </w:rPr>
      </w:pPr>
      <w:r w:rsidRPr="00D3495A">
        <w:rPr>
          <w:i/>
          <w:lang w:val="en-US"/>
        </w:rPr>
      </w:r>
      <w:r>
        <w:rPr>
          <w:i/>
          <w:lang w:val="en-US"/>
        </w:rPr>
        <w:pict>
          <v:rect id="_x0000_s1107" style="width:199.1pt;height:141.1pt;mso-position-horizontal-relative:char;mso-position-vertical-relative:line">
            <w10:wrap type="none"/>
            <w10:anchorlock/>
          </v:rect>
        </w:pict>
      </w:r>
      <w:r w:rsidR="00711610">
        <w:rPr>
          <w:i/>
          <w:lang w:val="en-US"/>
        </w:rPr>
        <w:br/>
      </w:r>
      <w:r w:rsidR="00E22583" w:rsidRPr="00407A57">
        <w:rPr>
          <w:i/>
          <w:lang w:val="en-US"/>
        </w:rPr>
        <w:t>Picture 2: CIA removed, empty socket</w:t>
      </w:r>
    </w:p>
    <w:p w:rsidR="00407A57" w:rsidRDefault="00407A57" w:rsidP="00474922">
      <w:pPr>
        <w:rPr>
          <w:lang w:val="en-US"/>
        </w:rPr>
      </w:pPr>
      <w:r w:rsidRPr="0094069D">
        <w:rPr>
          <w:rStyle w:val="berschrift4Zchn"/>
          <w:lang w:val="en-GB"/>
        </w:rPr>
        <w:t>Step 2:</w:t>
      </w:r>
      <w:r>
        <w:rPr>
          <w:lang w:val="en-US"/>
        </w:rPr>
        <w:t xml:space="preserve"> Install the CIA chip into the boot selector.</w:t>
      </w:r>
    </w:p>
    <w:p w:rsidR="00407A57" w:rsidRDefault="00407A57" w:rsidP="00474922">
      <w:pPr>
        <w:rPr>
          <w:lang w:val="en-US"/>
        </w:rPr>
      </w:pPr>
      <w:r>
        <w:rPr>
          <w:lang w:val="en-US"/>
        </w:rPr>
        <w:t>Place the boot selector on a flat surface (</w:t>
      </w:r>
      <w:proofErr w:type="spellStart"/>
      <w:r>
        <w:rPr>
          <w:lang w:val="en-US"/>
        </w:rPr>
        <w:t>eg</w:t>
      </w:r>
      <w:proofErr w:type="spellEnd"/>
      <w:r>
        <w:rPr>
          <w:lang w:val="en-US"/>
        </w:rPr>
        <w:t>. a table). Pins facing down, ICs and CIA socket facing up. Put some sheets of paper or any other padding under the pins. (If you don’t you’ll have 40 small holes in your table!! So listen to me.)</w:t>
      </w:r>
    </w:p>
    <w:p w:rsidR="00407A57" w:rsidRDefault="00407A57" w:rsidP="00474922">
      <w:pPr>
        <w:rPr>
          <w:lang w:val="en-US"/>
        </w:rPr>
      </w:pPr>
      <w:r>
        <w:rPr>
          <w:lang w:val="en-US"/>
        </w:rPr>
        <w:t xml:space="preserve">Place the CIA on the socket (mark on the chip goes to the </w:t>
      </w:r>
      <w:r w:rsidR="00F34AC5">
        <w:rPr>
          <w:lang w:val="en-US"/>
        </w:rPr>
        <w:t>opposite of the ENABLE jumper!</w:t>
      </w:r>
      <w:r>
        <w:rPr>
          <w:lang w:val="en-US"/>
        </w:rPr>
        <w:t xml:space="preserve">) and check that all pins are correctly aligned. If so, firmly press the CIA into the socket. </w:t>
      </w:r>
    </w:p>
    <w:p w:rsidR="00711610" w:rsidRDefault="00407A57" w:rsidP="00474922">
      <w:pPr>
        <w:rPr>
          <w:lang w:val="en-US"/>
        </w:rPr>
      </w:pPr>
      <w:r>
        <w:rPr>
          <w:lang w:val="en-US"/>
        </w:rPr>
        <w:t xml:space="preserve">Check that all pins are sitting in the socket. </w:t>
      </w:r>
      <w:r w:rsidR="00F34AC5">
        <w:rPr>
          <w:lang w:val="en-US"/>
        </w:rPr>
        <w:t>If not, remove the CIA again and repeat until everything is OK. You will only have 2-3 tries until the pins of the CIA break!</w:t>
      </w:r>
    </w:p>
    <w:p w:rsidR="00711610" w:rsidRDefault="00711610">
      <w:pPr>
        <w:rPr>
          <w:lang w:val="en-US"/>
        </w:rPr>
      </w:pPr>
      <w:r>
        <w:rPr>
          <w:lang w:val="en-US"/>
        </w:rPr>
        <w:br w:type="page"/>
      </w:r>
    </w:p>
    <w:p w:rsidR="00711610" w:rsidRPr="00711610" w:rsidRDefault="00D3495A" w:rsidP="00474922">
      <w:pPr>
        <w:rPr>
          <w:rStyle w:val="berschrift4Zchn"/>
          <w:rFonts w:eastAsiaTheme="minorHAnsi" w:cstheme="minorBidi"/>
          <w:b w:val="0"/>
          <w:iCs w:val="0"/>
          <w:lang w:val="en-US"/>
        </w:rPr>
      </w:pPr>
      <w:r w:rsidRPr="00D3495A">
        <w:rPr>
          <w:lang w:val="en-US"/>
        </w:rPr>
      </w:r>
      <w:r w:rsidRPr="00D3495A">
        <w:pict>
          <v:rect id="_x0000_s1106" style="width:199.1pt;height:141.1pt;mso-position-horizontal-relative:char;mso-position-vertical-relative:line">
            <w10:wrap type="none"/>
            <w10:anchorlock/>
          </v:rect>
        </w:pict>
      </w:r>
      <w:r w:rsidR="00711610">
        <w:rPr>
          <w:lang w:val="en-US"/>
        </w:rPr>
        <w:br/>
      </w:r>
      <w:r w:rsidR="00E22583" w:rsidRPr="00407A57">
        <w:rPr>
          <w:i/>
          <w:lang w:val="en-US"/>
        </w:rPr>
        <w:t>Picture 3: CIA installed in the boot selector</w:t>
      </w:r>
    </w:p>
    <w:p w:rsidR="0094069D" w:rsidRDefault="0094069D" w:rsidP="00474922">
      <w:pPr>
        <w:rPr>
          <w:lang w:val="en-US"/>
        </w:rPr>
      </w:pPr>
      <w:r w:rsidRPr="00711610">
        <w:rPr>
          <w:rStyle w:val="berschrift4Zchn"/>
          <w:lang w:val="en-US"/>
        </w:rPr>
        <w:t xml:space="preserve">Step 3: </w:t>
      </w:r>
      <w:r w:rsidRPr="0094069D">
        <w:rPr>
          <w:lang w:val="en-US"/>
        </w:rPr>
        <w:t>Install the boot selector in the CIA Socket of the Amiga Motherboard.</w:t>
      </w:r>
    </w:p>
    <w:p w:rsidR="0094069D" w:rsidRDefault="0094069D" w:rsidP="00474922">
      <w:pPr>
        <w:rPr>
          <w:lang w:val="en-US"/>
        </w:rPr>
      </w:pPr>
      <w:r>
        <w:rPr>
          <w:lang w:val="en-US"/>
        </w:rPr>
        <w:t>Place the boot selector on the empty CIA socket. The ENABLE jumper points away from the mark on the socket. The mark on the CIA chip points to the mark on the socket.</w:t>
      </w:r>
    </w:p>
    <w:p w:rsidR="0094069D" w:rsidRPr="0094069D" w:rsidRDefault="0094069D" w:rsidP="00474922">
      <w:pPr>
        <w:rPr>
          <w:lang w:val="en-US"/>
        </w:rPr>
      </w:pPr>
      <w:r>
        <w:rPr>
          <w:lang w:val="en-US"/>
        </w:rPr>
        <w:t xml:space="preserve">Firmly press the boot selector down into the socket. It will go in approx. </w:t>
      </w:r>
      <w:r w:rsidR="00304EAD">
        <w:rPr>
          <w:lang w:val="en-US"/>
        </w:rPr>
        <w:t>4</w:t>
      </w:r>
      <w:r>
        <w:rPr>
          <w:lang w:val="en-US"/>
        </w:rPr>
        <w:t>mm.</w:t>
      </w:r>
      <w:r w:rsidR="00304EAD">
        <w:rPr>
          <w:lang w:val="en-US"/>
        </w:rPr>
        <w:t xml:space="preserve"> You should not be able to lift it up easily anymore. If so: all done!</w:t>
      </w:r>
    </w:p>
    <w:p w:rsidR="00E22583" w:rsidRPr="00407A57" w:rsidRDefault="00D3495A" w:rsidP="00474922">
      <w:pPr>
        <w:rPr>
          <w:i/>
          <w:lang w:val="en-US"/>
        </w:rPr>
      </w:pPr>
      <w:r w:rsidRPr="00D3495A">
        <w:rPr>
          <w:i/>
          <w:lang w:val="en-US"/>
        </w:rPr>
      </w:r>
      <w:r>
        <w:rPr>
          <w:i/>
          <w:lang w:val="en-US"/>
        </w:rPr>
        <w:pict>
          <v:rect id="_x0000_s1105" style="width:199.1pt;height:141.1pt;mso-position-horizontal-relative:char;mso-position-vertical-relative:line">
            <w10:wrap type="none"/>
            <w10:anchorlock/>
          </v:rect>
        </w:pict>
      </w:r>
      <w:r w:rsidR="00711610">
        <w:rPr>
          <w:i/>
          <w:lang w:val="en-US"/>
        </w:rPr>
        <w:br/>
      </w:r>
      <w:proofErr w:type="gramStart"/>
      <w:r w:rsidR="00E22583" w:rsidRPr="00407A57">
        <w:rPr>
          <w:i/>
          <w:lang w:val="en-US"/>
        </w:rPr>
        <w:t>Picture 4: Boot selector installed in the Amiga 500.</w:t>
      </w:r>
      <w:proofErr w:type="gramEnd"/>
    </w:p>
    <w:p w:rsidR="00474922" w:rsidRDefault="00EC0A6E" w:rsidP="00EC0A6E">
      <w:pPr>
        <w:pStyle w:val="berschrift1"/>
        <w:rPr>
          <w:lang w:val="en-GB"/>
        </w:rPr>
      </w:pPr>
      <w:r>
        <w:rPr>
          <w:rFonts w:cs="Arial"/>
          <w:lang w:val="en-US"/>
        </w:rPr>
        <w:t xml:space="preserve">► </w:t>
      </w:r>
      <w:r w:rsidR="006D6850" w:rsidRPr="006D6850">
        <w:rPr>
          <w:lang w:val="en-GB"/>
        </w:rPr>
        <w:t>Building the boot selector</w:t>
      </w:r>
    </w:p>
    <w:p w:rsidR="00304EAD" w:rsidRDefault="00407A57" w:rsidP="00407A57">
      <w:pPr>
        <w:rPr>
          <w:lang w:val="en-US"/>
        </w:rPr>
      </w:pPr>
      <w:r>
        <w:rPr>
          <w:lang w:val="en-US"/>
        </w:rPr>
        <w:t>The boot selector comes as DIY kit. You need some basic soldering skills, a soldering iron (380-400°C) and solder wire.</w:t>
      </w:r>
      <w:r w:rsidR="007A66BB">
        <w:rPr>
          <w:lang w:val="en-US"/>
        </w:rPr>
        <w:t xml:space="preserve"> Building time is 10 minutes.</w:t>
      </w:r>
    </w:p>
    <w:p w:rsidR="00407A57" w:rsidRPr="00407A57" w:rsidRDefault="00304EAD" w:rsidP="00407A57">
      <w:pPr>
        <w:rPr>
          <w:lang w:val="en-GB"/>
        </w:rPr>
      </w:pPr>
      <w:r>
        <w:rPr>
          <w:lang w:val="en-US"/>
        </w:rPr>
        <w:t>Helpful is an empty 40 PIN DIP socket.</w:t>
      </w:r>
    </w:p>
    <w:p w:rsidR="00407A57" w:rsidRPr="00407A57" w:rsidRDefault="00407A57" w:rsidP="00EC0A6E">
      <w:pPr>
        <w:pStyle w:val="berschrift2"/>
        <w:rPr>
          <w:lang w:val="en-GB"/>
        </w:rPr>
      </w:pPr>
      <w:r>
        <w:rPr>
          <w:lang w:val="en-GB"/>
        </w:rPr>
        <w:t>Components</w:t>
      </w:r>
    </w:p>
    <w:p w:rsidR="006D6850" w:rsidRDefault="00407A57" w:rsidP="00474922">
      <w:pPr>
        <w:rPr>
          <w:lang w:val="en-US"/>
        </w:rPr>
      </w:pPr>
      <w:r>
        <w:rPr>
          <w:lang w:val="en-US"/>
        </w:rPr>
        <w:t>Required</w:t>
      </w:r>
      <w:r w:rsidR="006D6850">
        <w:rPr>
          <w:lang w:val="en-US"/>
        </w:rPr>
        <w:t xml:space="preserve"> components:</w:t>
      </w:r>
    </w:p>
    <w:p w:rsidR="006D6850" w:rsidRDefault="006D6850" w:rsidP="006D6850">
      <w:pPr>
        <w:pStyle w:val="Listenabsatz"/>
        <w:numPr>
          <w:ilvl w:val="0"/>
          <w:numId w:val="3"/>
        </w:numPr>
        <w:rPr>
          <w:lang w:val="en-US"/>
        </w:rPr>
      </w:pPr>
      <w:r>
        <w:rPr>
          <w:lang w:val="en-US"/>
        </w:rPr>
        <w:t>The board (</w:t>
      </w:r>
      <w:r w:rsidR="00F56B55">
        <w:rPr>
          <w:lang w:val="en-US"/>
        </w:rPr>
        <w:t>PCB</w:t>
      </w:r>
      <w:r>
        <w:rPr>
          <w:lang w:val="en-US"/>
        </w:rPr>
        <w:t>)</w:t>
      </w:r>
    </w:p>
    <w:p w:rsidR="006D6850" w:rsidRDefault="006D6850" w:rsidP="006D6850">
      <w:pPr>
        <w:pStyle w:val="Listenabsatz"/>
        <w:numPr>
          <w:ilvl w:val="0"/>
          <w:numId w:val="3"/>
        </w:numPr>
        <w:rPr>
          <w:lang w:val="en-US"/>
        </w:rPr>
      </w:pPr>
      <w:r>
        <w:rPr>
          <w:lang w:val="en-US"/>
        </w:rPr>
        <w:t xml:space="preserve">2x 20 </w:t>
      </w:r>
      <w:r w:rsidR="007A66BB">
        <w:rPr>
          <w:lang w:val="en-US"/>
        </w:rPr>
        <w:t>p</w:t>
      </w:r>
      <w:r>
        <w:rPr>
          <w:lang w:val="en-US"/>
        </w:rPr>
        <w:t>in header for connecting to the CIA socket on the motherboard of the Amiga</w:t>
      </w:r>
    </w:p>
    <w:p w:rsidR="006D6850" w:rsidRDefault="006D6850" w:rsidP="006D6850">
      <w:pPr>
        <w:pStyle w:val="Listenabsatz"/>
        <w:numPr>
          <w:ilvl w:val="0"/>
          <w:numId w:val="3"/>
        </w:numPr>
        <w:rPr>
          <w:lang w:val="en-US"/>
        </w:rPr>
      </w:pPr>
      <w:r>
        <w:rPr>
          <w:lang w:val="en-US"/>
        </w:rPr>
        <w:t>2x 20 pin socket for mounting the CIA chip</w:t>
      </w:r>
    </w:p>
    <w:p w:rsidR="006D6850" w:rsidRDefault="00F56B55" w:rsidP="006D6850">
      <w:pPr>
        <w:pStyle w:val="Listenabsatz"/>
        <w:numPr>
          <w:ilvl w:val="0"/>
          <w:numId w:val="3"/>
        </w:numPr>
        <w:rPr>
          <w:lang w:val="en-US"/>
        </w:rPr>
      </w:pPr>
      <w:r>
        <w:rPr>
          <w:lang w:val="en-US"/>
        </w:rPr>
        <w:t>2x 100n</w:t>
      </w:r>
      <w:r w:rsidR="006D6850">
        <w:rPr>
          <w:lang w:val="en-US"/>
        </w:rPr>
        <w:t>F ceramic capacitor</w:t>
      </w:r>
    </w:p>
    <w:p w:rsidR="006D6850" w:rsidRDefault="006D6850" w:rsidP="006D6850">
      <w:pPr>
        <w:pStyle w:val="Listenabsatz"/>
        <w:numPr>
          <w:ilvl w:val="0"/>
          <w:numId w:val="3"/>
        </w:numPr>
        <w:rPr>
          <w:lang w:val="en-US"/>
        </w:rPr>
      </w:pPr>
      <w:r>
        <w:rPr>
          <w:lang w:val="en-US"/>
        </w:rPr>
        <w:t>1x 10K Ohms resistor</w:t>
      </w:r>
    </w:p>
    <w:p w:rsidR="006D6850" w:rsidRDefault="006D6850" w:rsidP="006D6850">
      <w:pPr>
        <w:pStyle w:val="Listenabsatz"/>
        <w:numPr>
          <w:ilvl w:val="0"/>
          <w:numId w:val="3"/>
        </w:numPr>
        <w:rPr>
          <w:lang w:val="en-US"/>
        </w:rPr>
      </w:pPr>
      <w:r>
        <w:rPr>
          <w:lang w:val="en-US"/>
        </w:rPr>
        <w:t>1x 74HC00</w:t>
      </w:r>
      <w:r w:rsidR="00F56B55">
        <w:rPr>
          <w:lang w:val="en-US"/>
        </w:rPr>
        <w:t>N</w:t>
      </w:r>
      <w:r w:rsidR="0073743C">
        <w:rPr>
          <w:lang w:val="en-US"/>
        </w:rPr>
        <w:t xml:space="preserve"> TTL IC</w:t>
      </w:r>
    </w:p>
    <w:p w:rsidR="006D6850" w:rsidRDefault="006D6850" w:rsidP="006D6850">
      <w:pPr>
        <w:pStyle w:val="Listenabsatz"/>
        <w:numPr>
          <w:ilvl w:val="0"/>
          <w:numId w:val="3"/>
        </w:numPr>
        <w:rPr>
          <w:lang w:val="en-US"/>
        </w:rPr>
      </w:pPr>
      <w:r>
        <w:rPr>
          <w:lang w:val="en-US"/>
        </w:rPr>
        <w:t>1x 74HC157</w:t>
      </w:r>
      <w:r w:rsidR="00F56B55">
        <w:rPr>
          <w:lang w:val="en-US"/>
        </w:rPr>
        <w:t>N</w:t>
      </w:r>
      <w:r w:rsidR="0073743C">
        <w:rPr>
          <w:lang w:val="en-US"/>
        </w:rPr>
        <w:t xml:space="preserve"> TTL IC</w:t>
      </w:r>
    </w:p>
    <w:p w:rsidR="006D6850" w:rsidRDefault="006D6850" w:rsidP="006D6850">
      <w:pPr>
        <w:pStyle w:val="Listenabsatz"/>
        <w:numPr>
          <w:ilvl w:val="0"/>
          <w:numId w:val="3"/>
        </w:numPr>
        <w:rPr>
          <w:lang w:val="en-US"/>
        </w:rPr>
      </w:pPr>
      <w:r>
        <w:rPr>
          <w:lang w:val="en-US"/>
        </w:rPr>
        <w:t xml:space="preserve">1x 2-PIN Head (90 </w:t>
      </w:r>
      <w:r w:rsidR="003D1117">
        <w:rPr>
          <w:lang w:val="en-US"/>
        </w:rPr>
        <w:t>degree</w:t>
      </w:r>
      <w:r w:rsidR="00407A57">
        <w:rPr>
          <w:lang w:val="en-US"/>
        </w:rPr>
        <w:t>), the ENABLE/DISABLE jumper/switch</w:t>
      </w:r>
    </w:p>
    <w:p w:rsidR="00304EAD" w:rsidRDefault="00304EAD" w:rsidP="00EC0A6E">
      <w:pPr>
        <w:pStyle w:val="berschrift2"/>
        <w:rPr>
          <w:lang w:val="en-US"/>
        </w:rPr>
      </w:pPr>
      <w:r>
        <w:rPr>
          <w:lang w:val="en-US"/>
        </w:rPr>
        <w:lastRenderedPageBreak/>
        <w:t>Building it up</w:t>
      </w:r>
    </w:p>
    <w:p w:rsidR="00304EAD" w:rsidRDefault="007A66BB" w:rsidP="00304EAD">
      <w:pPr>
        <w:rPr>
          <w:lang w:val="en-US"/>
        </w:rPr>
      </w:pPr>
      <w:r w:rsidRPr="00EC0A6E">
        <w:rPr>
          <w:rStyle w:val="berschrift4Zchn"/>
          <w:lang w:val="en-GB"/>
        </w:rPr>
        <w:t xml:space="preserve">Step 1: </w:t>
      </w:r>
      <w:r w:rsidR="00304EAD">
        <w:rPr>
          <w:lang w:val="en-US"/>
        </w:rPr>
        <w:t xml:space="preserve">Place the PCB facing with the bottom side towards you. If you can read the text on the PCB you did it right. </w:t>
      </w:r>
    </w:p>
    <w:p w:rsidR="007A66BB" w:rsidRDefault="00304EAD" w:rsidP="00304EAD">
      <w:pPr>
        <w:rPr>
          <w:lang w:val="en-US"/>
        </w:rPr>
      </w:pPr>
      <w:r>
        <w:rPr>
          <w:lang w:val="en-US"/>
        </w:rPr>
        <w:t xml:space="preserve">Put the 2x 20 PIN headers in the drills. There is a dashed </w:t>
      </w:r>
      <w:r w:rsidR="007A66BB">
        <w:rPr>
          <w:lang w:val="en-US"/>
        </w:rPr>
        <w:t>rectangle</w:t>
      </w:r>
      <w:r>
        <w:rPr>
          <w:lang w:val="en-US"/>
        </w:rPr>
        <w:t xml:space="preserve"> marking them. </w:t>
      </w:r>
    </w:p>
    <w:p w:rsidR="00711610" w:rsidRDefault="00D3495A" w:rsidP="00304EAD">
      <w:pPr>
        <w:rPr>
          <w:lang w:val="en-US"/>
        </w:rPr>
      </w:pPr>
      <w:r w:rsidRPr="00D3495A">
        <w:rPr>
          <w:i/>
          <w:lang w:val="en-US"/>
        </w:rPr>
      </w:r>
      <w:r w:rsidRPr="00D3495A">
        <w:rPr>
          <w:i/>
          <w:lang w:val="en-US"/>
        </w:rPr>
        <w:pict>
          <v:rect id="_x0000_s1104" style="width:199.1pt;height:141.1pt;mso-position-horizontal-relative:char;mso-position-vertical-relative:line">
            <w10:wrap type="none"/>
            <w10:anchorlock/>
          </v:rect>
        </w:pict>
      </w:r>
      <w:r w:rsidR="00711610">
        <w:rPr>
          <w:i/>
          <w:lang w:val="en-US"/>
        </w:rPr>
        <w:br/>
        <w:t>Picture 5: Pin headers in the correct position</w:t>
      </w:r>
    </w:p>
    <w:p w:rsidR="007A66BB" w:rsidRDefault="00304EAD" w:rsidP="00304EAD">
      <w:pPr>
        <w:rPr>
          <w:lang w:val="en-US"/>
        </w:rPr>
      </w:pPr>
      <w:r>
        <w:rPr>
          <w:lang w:val="en-US"/>
        </w:rPr>
        <w:t xml:space="preserve">Rotate the PCB by 180° so that the top is now facing to you. </w:t>
      </w:r>
      <w:r w:rsidR="007A66BB">
        <w:rPr>
          <w:lang w:val="en-US"/>
        </w:rPr>
        <w:t xml:space="preserve">Align the pin headers. They need to be aligned perpendicular to the PCB. If you have a 40-PIN DIP socket available you can use it to align the two pin headers. If not – you need to do it manually. </w:t>
      </w:r>
    </w:p>
    <w:p w:rsidR="00304EAD" w:rsidRDefault="00304EAD" w:rsidP="00304EAD">
      <w:pPr>
        <w:rPr>
          <w:lang w:val="en-US"/>
        </w:rPr>
      </w:pPr>
      <w:r>
        <w:rPr>
          <w:lang w:val="en-US"/>
        </w:rPr>
        <w:t>Keep the pin headers aligned and</w:t>
      </w:r>
      <w:r w:rsidR="007A66BB">
        <w:rPr>
          <w:lang w:val="en-US"/>
        </w:rPr>
        <w:t xml:space="preserve"> solder one pin</w:t>
      </w:r>
      <w:r>
        <w:rPr>
          <w:lang w:val="en-US"/>
        </w:rPr>
        <w:t xml:space="preserve"> </w:t>
      </w:r>
      <w:r w:rsidR="007A66BB">
        <w:rPr>
          <w:lang w:val="en-US"/>
        </w:rPr>
        <w:t xml:space="preserve">in the middle </w:t>
      </w:r>
      <w:r>
        <w:rPr>
          <w:lang w:val="en-US"/>
        </w:rPr>
        <w:t>of each header. – Now check that the heads are aligned correctly. They must fit into the empty socket.</w:t>
      </w:r>
      <w:r w:rsidR="007A66BB">
        <w:rPr>
          <w:lang w:val="en-US"/>
        </w:rPr>
        <w:t xml:space="preserve"> If they don’t, heat the solder and realign the header.</w:t>
      </w:r>
    </w:p>
    <w:p w:rsidR="00304EAD" w:rsidRDefault="00304EAD" w:rsidP="00304EAD">
      <w:pPr>
        <w:rPr>
          <w:lang w:val="en-US"/>
        </w:rPr>
      </w:pPr>
      <w:r>
        <w:rPr>
          <w:lang w:val="en-US"/>
        </w:rPr>
        <w:t>If they are aligned correctly – solder the remaining pins. Please keep the soldering iron on each pin for at least 2 seconds so the s</w:t>
      </w:r>
      <w:r w:rsidR="007A66BB">
        <w:rPr>
          <w:lang w:val="en-US"/>
        </w:rPr>
        <w:t>older flows into the drills.</w:t>
      </w:r>
    </w:p>
    <w:p w:rsidR="00711610" w:rsidRPr="00711610" w:rsidRDefault="00D3495A" w:rsidP="00304EAD">
      <w:pPr>
        <w:rPr>
          <w:i/>
          <w:lang w:val="en-US"/>
        </w:rPr>
      </w:pPr>
      <w:r w:rsidRPr="00D3495A">
        <w:rPr>
          <w:i/>
          <w:lang w:val="en-US"/>
        </w:rPr>
      </w:r>
      <w:r>
        <w:rPr>
          <w:i/>
          <w:lang w:val="en-US"/>
        </w:rPr>
        <w:pict>
          <v:rect id="_x0000_s1103" style="width:199.1pt;height:141.1pt;mso-position-horizontal-relative:char;mso-position-vertical-relative:line">
            <w10:wrap type="none"/>
            <w10:anchorlock/>
          </v:rect>
        </w:pict>
      </w:r>
      <w:r w:rsidR="00711610">
        <w:rPr>
          <w:i/>
          <w:lang w:val="en-US"/>
        </w:rPr>
        <w:br/>
        <w:t>Picture 6: Pin headers soldered</w:t>
      </w:r>
    </w:p>
    <w:p w:rsidR="007A66BB" w:rsidRDefault="007A66BB" w:rsidP="007A66BB">
      <w:pPr>
        <w:rPr>
          <w:lang w:val="en-US"/>
        </w:rPr>
      </w:pPr>
      <w:r w:rsidRPr="00711610">
        <w:rPr>
          <w:rStyle w:val="berschrift4Zchn"/>
          <w:lang w:val="en-US"/>
        </w:rPr>
        <w:t>Step 2:</w:t>
      </w:r>
      <w:r>
        <w:rPr>
          <w:lang w:val="en-US"/>
        </w:rPr>
        <w:t xml:space="preserve"> Place the two 20 pin sockets in the remaining drills. There is a dashed rectangle marking them. Rotate the PCB, align them properly and solder them like in “Step 1”.</w:t>
      </w:r>
    </w:p>
    <w:p w:rsidR="00711610" w:rsidRDefault="00D3495A" w:rsidP="007A66BB">
      <w:pPr>
        <w:rPr>
          <w:lang w:val="en-US"/>
        </w:rPr>
      </w:pPr>
      <w:r w:rsidRPr="00D3495A">
        <w:rPr>
          <w:i/>
          <w:lang w:val="en-US"/>
        </w:rPr>
      </w:r>
      <w:r w:rsidRPr="00D3495A">
        <w:rPr>
          <w:i/>
          <w:lang w:val="en-US"/>
        </w:rPr>
        <w:pict>
          <v:rect id="_x0000_s1102" style="width:199.1pt;height:141.1pt;mso-position-horizontal-relative:char;mso-position-vertical-relative:line">
            <w10:wrap type="none"/>
            <w10:anchorlock/>
          </v:rect>
        </w:pict>
      </w:r>
      <w:r w:rsidR="00711610">
        <w:rPr>
          <w:i/>
          <w:lang w:val="en-US"/>
        </w:rPr>
        <w:br/>
        <w:t>Picture 7: Socket headers soldered</w:t>
      </w:r>
    </w:p>
    <w:p w:rsidR="007A66BB" w:rsidRDefault="007A66BB" w:rsidP="00304EAD">
      <w:pPr>
        <w:rPr>
          <w:lang w:val="en-US"/>
        </w:rPr>
      </w:pPr>
      <w:r w:rsidRPr="00711610">
        <w:rPr>
          <w:rStyle w:val="berschrift4Zchn"/>
          <w:lang w:val="en-US"/>
        </w:rPr>
        <w:t>Step 3:</w:t>
      </w:r>
      <w:r>
        <w:rPr>
          <w:lang w:val="en-US"/>
        </w:rPr>
        <w:t xml:space="preserve"> Rotate the board again, so the Front is facing to you. Place the two TTL ICs in their correct location, the ICs have labels and the mounting spaces are labeled as well. Watch for correct orientation. The ICs have marks that must match the mark on the silkscreen of the PCB. Rotate the PCB again and solder the ICs.</w:t>
      </w:r>
    </w:p>
    <w:p w:rsidR="00711610" w:rsidRDefault="00D3495A" w:rsidP="00304EAD">
      <w:pPr>
        <w:rPr>
          <w:lang w:val="en-US"/>
        </w:rPr>
      </w:pPr>
      <w:r w:rsidRPr="00D3495A">
        <w:rPr>
          <w:i/>
          <w:lang w:val="en-US"/>
        </w:rPr>
      </w:r>
      <w:r w:rsidRPr="00D3495A">
        <w:rPr>
          <w:i/>
          <w:lang w:val="en-US"/>
        </w:rPr>
        <w:pict>
          <v:rect id="_x0000_s1101" style="width:199.1pt;height:141.1pt;mso-position-horizontal-relative:char;mso-position-vertical-relative:line">
            <w10:wrap type="none"/>
            <w10:anchorlock/>
          </v:rect>
        </w:pict>
      </w:r>
      <w:r w:rsidR="00711610">
        <w:rPr>
          <w:i/>
          <w:lang w:val="en-US"/>
        </w:rPr>
        <w:br/>
        <w:t>Picture 8: ICs soldered</w:t>
      </w:r>
    </w:p>
    <w:p w:rsidR="007A66BB" w:rsidRDefault="007A66BB" w:rsidP="00304EAD">
      <w:pPr>
        <w:rPr>
          <w:lang w:val="en-US"/>
        </w:rPr>
      </w:pPr>
      <w:r w:rsidRPr="00711610">
        <w:rPr>
          <w:rStyle w:val="berschrift4Zchn"/>
          <w:lang w:val="en-US"/>
        </w:rPr>
        <w:t>Step 4:</w:t>
      </w:r>
      <w:r>
        <w:rPr>
          <w:lang w:val="en-US"/>
        </w:rPr>
        <w:t xml:space="preserve"> Solder the two capacitors, the resistor and the 2-pin jumper header. All go to the top of the PCB. The direction you solder them does not matter. The jumper should face away from the PCB. (Other way would not fit at all…)</w:t>
      </w:r>
    </w:p>
    <w:p w:rsidR="00711610" w:rsidRDefault="00D3495A" w:rsidP="00304EAD">
      <w:pPr>
        <w:rPr>
          <w:lang w:val="en-US"/>
        </w:rPr>
      </w:pPr>
      <w:r w:rsidRPr="00D3495A">
        <w:rPr>
          <w:i/>
          <w:lang w:val="en-US"/>
        </w:rPr>
      </w:r>
      <w:r w:rsidRPr="00D3495A">
        <w:rPr>
          <w:i/>
          <w:lang w:val="en-US"/>
        </w:rPr>
        <w:pict>
          <v:rect id="_x0000_s1100" style="width:199.1pt;height:141.1pt;mso-position-horizontal-relative:char;mso-position-vertical-relative:line">
            <w10:wrap type="none"/>
            <w10:anchorlock/>
          </v:rect>
        </w:pict>
      </w:r>
      <w:r w:rsidR="00711610">
        <w:rPr>
          <w:i/>
          <w:lang w:val="en-US"/>
        </w:rPr>
        <w:br/>
        <w:t xml:space="preserve">Picture 9: </w:t>
      </w:r>
      <w:proofErr w:type="spellStart"/>
      <w:r w:rsidR="00711610">
        <w:rPr>
          <w:i/>
          <w:lang w:val="en-US"/>
        </w:rPr>
        <w:t>Capacitors</w:t>
      </w:r>
      <w:proofErr w:type="gramStart"/>
      <w:r w:rsidR="00711610">
        <w:rPr>
          <w:i/>
          <w:lang w:val="en-US"/>
        </w:rPr>
        <w:t>,resistor</w:t>
      </w:r>
      <w:proofErr w:type="spellEnd"/>
      <w:proofErr w:type="gramEnd"/>
      <w:r w:rsidR="00711610">
        <w:rPr>
          <w:i/>
          <w:lang w:val="en-US"/>
        </w:rPr>
        <w:t xml:space="preserve"> and jumper soldered</w:t>
      </w:r>
    </w:p>
    <w:p w:rsidR="009C4FF0" w:rsidRPr="00304EAD" w:rsidRDefault="009C4FF0" w:rsidP="00304EAD">
      <w:pPr>
        <w:rPr>
          <w:lang w:val="en-US"/>
        </w:rPr>
      </w:pPr>
      <w:r w:rsidRPr="009C4FF0">
        <w:rPr>
          <w:rStyle w:val="berschrift4Zchn"/>
          <w:lang w:val="en-GB"/>
        </w:rPr>
        <w:t>Step 5:</w:t>
      </w:r>
      <w:r>
        <w:rPr>
          <w:lang w:val="en-US"/>
        </w:rPr>
        <w:t xml:space="preserve"> Configure the solder jumpers on the bottom according to the plan in chapter “</w:t>
      </w:r>
      <w:hyperlink w:anchor="_Configuration" w:history="1">
        <w:r w:rsidRPr="009C4FF0">
          <w:rPr>
            <w:rStyle w:val="Hyperlink"/>
            <w:lang w:val="en-US"/>
          </w:rPr>
          <w:t>Configuration</w:t>
        </w:r>
      </w:hyperlink>
      <w:r>
        <w:rPr>
          <w:lang w:val="en-US"/>
        </w:rPr>
        <w:t>”.</w:t>
      </w:r>
    </w:p>
    <w:sectPr w:rsidR="009C4FF0" w:rsidRPr="00304EAD" w:rsidSect="002B60B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Liberation Mono">
    <w:altName w:val="Courier New"/>
    <w:charset w:val="00"/>
    <w:family w:val="modern"/>
    <w:pitch w:val="fixed"/>
    <w:sig w:usb0="00000000" w:usb1="400078FF" w:usb2="00000001" w:usb3="00000000" w:csb0="000001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44F"/>
    <w:multiLevelType w:val="hybridMultilevel"/>
    <w:tmpl w:val="53BCC6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F393296"/>
    <w:multiLevelType w:val="hybridMultilevel"/>
    <w:tmpl w:val="8E84CF6E"/>
    <w:lvl w:ilvl="0" w:tplc="B150DB1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8CC024D"/>
    <w:multiLevelType w:val="hybridMultilevel"/>
    <w:tmpl w:val="04E62E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E10C01"/>
    <w:multiLevelType w:val="hybridMultilevel"/>
    <w:tmpl w:val="5ABA1F3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proofState w:spelling="clean" w:grammar="clean"/>
  <w:defaultTabStop w:val="708"/>
  <w:hyphenationZone w:val="425"/>
  <w:characterSpacingControl w:val="doNotCompress"/>
  <w:compat/>
  <w:rsids>
    <w:rsidRoot w:val="00474922"/>
    <w:rsid w:val="000C704F"/>
    <w:rsid w:val="002B60B5"/>
    <w:rsid w:val="00304EAD"/>
    <w:rsid w:val="003D1117"/>
    <w:rsid w:val="003D524D"/>
    <w:rsid w:val="00407A57"/>
    <w:rsid w:val="00436016"/>
    <w:rsid w:val="00474922"/>
    <w:rsid w:val="006D6850"/>
    <w:rsid w:val="00711610"/>
    <w:rsid w:val="0073743C"/>
    <w:rsid w:val="007A66BB"/>
    <w:rsid w:val="007E3294"/>
    <w:rsid w:val="007F646A"/>
    <w:rsid w:val="00807749"/>
    <w:rsid w:val="008E093A"/>
    <w:rsid w:val="0094069D"/>
    <w:rsid w:val="00951E8D"/>
    <w:rsid w:val="009C4FF0"/>
    <w:rsid w:val="00AB767D"/>
    <w:rsid w:val="00AD7AE0"/>
    <w:rsid w:val="00AF208C"/>
    <w:rsid w:val="00BA0763"/>
    <w:rsid w:val="00C97689"/>
    <w:rsid w:val="00D3495A"/>
    <w:rsid w:val="00E22583"/>
    <w:rsid w:val="00EC0A6E"/>
    <w:rsid w:val="00F34AC5"/>
    <w:rsid w:val="00F56B55"/>
    <w:rsid w:val="00FE249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3" type="connector" idref="#_x0000_s1074"/>
        <o:r id="V:Rule14" type="connector" idref="#_x0000_s1073"/>
        <o:r id="V:Rule15" type="connector" idref="#_x0000_s1075"/>
        <o:r id="V:Rule16" type="connector" idref="#_x0000_s1099"/>
        <o:r id="V:Rule17" type="connector" idref="#_x0000_s1096"/>
        <o:r id="V:Rule18" type="connector" idref="#_x0000_s1048"/>
        <o:r id="V:Rule19" type="connector" idref="#_x0000_s1097"/>
        <o:r id="V:Rule20" type="connector" idref="#_x0000_s1051"/>
        <o:r id="V:Rule21" type="connector" idref="#_x0000_s1072"/>
        <o:r id="V:Rule22" type="connector" idref="#_x0000_s1049"/>
        <o:r id="V:Rule23" type="connector" idref="#_x0000_s1098"/>
        <o:r id="V:Rule2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646A"/>
  </w:style>
  <w:style w:type="paragraph" w:styleId="berschrift1">
    <w:name w:val="heading 1"/>
    <w:basedOn w:val="Standard"/>
    <w:next w:val="Standard"/>
    <w:link w:val="berschrift1Zchn"/>
    <w:uiPriority w:val="9"/>
    <w:qFormat/>
    <w:rsid w:val="007F646A"/>
    <w:pPr>
      <w:keepNext/>
      <w:keepLines/>
      <w:spacing w:before="480" w:after="0"/>
      <w:outlineLvl w:val="0"/>
    </w:pPr>
    <w:rPr>
      <w:rFonts w:ascii="Arial" w:eastAsiaTheme="majorEastAsia" w:hAnsi="Arial" w:cstheme="majorBidi"/>
      <w:b/>
      <w:bCs/>
      <w:sz w:val="28"/>
      <w:szCs w:val="28"/>
    </w:rPr>
  </w:style>
  <w:style w:type="paragraph" w:styleId="berschrift2">
    <w:name w:val="heading 2"/>
    <w:basedOn w:val="Standard"/>
    <w:next w:val="Standard"/>
    <w:link w:val="berschrift2Zchn"/>
    <w:uiPriority w:val="9"/>
    <w:unhideWhenUsed/>
    <w:qFormat/>
    <w:rsid w:val="007F646A"/>
    <w:pPr>
      <w:keepNext/>
      <w:keepLines/>
      <w:spacing w:before="200" w:after="0"/>
      <w:outlineLvl w:val="1"/>
    </w:pPr>
    <w:rPr>
      <w:rFonts w:ascii="Arial" w:eastAsiaTheme="majorEastAsia" w:hAnsi="Arial" w:cstheme="majorBidi"/>
      <w:b/>
      <w:bCs/>
      <w:sz w:val="26"/>
      <w:szCs w:val="26"/>
    </w:rPr>
  </w:style>
  <w:style w:type="paragraph" w:styleId="berschrift3">
    <w:name w:val="heading 3"/>
    <w:basedOn w:val="Standard"/>
    <w:next w:val="Standard"/>
    <w:link w:val="berschrift3Zchn"/>
    <w:uiPriority w:val="9"/>
    <w:unhideWhenUsed/>
    <w:qFormat/>
    <w:rsid w:val="007F646A"/>
    <w:pPr>
      <w:keepNext/>
      <w:keepLines/>
      <w:spacing w:before="200" w:after="0"/>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7F646A"/>
    <w:pPr>
      <w:keepNext/>
      <w:keepLines/>
      <w:spacing w:before="40" w:after="0"/>
      <w:outlineLvl w:val="3"/>
    </w:pPr>
    <w:rPr>
      <w:rFonts w:eastAsiaTheme="majorEastAsia" w:cstheme="majorBidi"/>
      <w:b/>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64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7F646A"/>
    <w:rPr>
      <w:rFonts w:ascii="Arial" w:eastAsiaTheme="majorEastAsia" w:hAnsi="Arial" w:cstheme="majorBidi"/>
      <w:b/>
      <w:bCs/>
      <w:sz w:val="26"/>
      <w:szCs w:val="26"/>
    </w:rPr>
  </w:style>
  <w:style w:type="paragraph" w:styleId="Listenabsatz">
    <w:name w:val="List Paragraph"/>
    <w:basedOn w:val="Standard"/>
    <w:uiPriority w:val="34"/>
    <w:qFormat/>
    <w:rsid w:val="00474922"/>
    <w:pPr>
      <w:ind w:left="720"/>
      <w:contextualSpacing/>
    </w:pPr>
  </w:style>
  <w:style w:type="character" w:customStyle="1" w:styleId="berschrift3Zchn">
    <w:name w:val="Überschrift 3 Zchn"/>
    <w:basedOn w:val="Absatz-Standardschriftart"/>
    <w:link w:val="berschrift3"/>
    <w:uiPriority w:val="9"/>
    <w:rsid w:val="007F646A"/>
    <w:rPr>
      <w:rFonts w:ascii="Arial" w:eastAsiaTheme="majorEastAsia" w:hAnsi="Arial" w:cstheme="majorBidi"/>
      <w:b/>
      <w:bCs/>
    </w:rPr>
  </w:style>
  <w:style w:type="character" w:styleId="Hyperlink">
    <w:name w:val="Hyperlink"/>
    <w:basedOn w:val="Absatz-Standardschriftart"/>
    <w:uiPriority w:val="99"/>
    <w:unhideWhenUsed/>
    <w:rsid w:val="00E22583"/>
    <w:rPr>
      <w:color w:val="0000FF" w:themeColor="hyperlink"/>
      <w:u w:val="single"/>
    </w:rPr>
  </w:style>
  <w:style w:type="character" w:customStyle="1" w:styleId="UnresolvedMention">
    <w:name w:val="Unresolved Mention"/>
    <w:basedOn w:val="Absatz-Standardschriftart"/>
    <w:uiPriority w:val="99"/>
    <w:semiHidden/>
    <w:unhideWhenUsed/>
    <w:rsid w:val="00E22583"/>
    <w:rPr>
      <w:color w:val="808080"/>
      <w:shd w:val="clear" w:color="auto" w:fill="E6E6E6"/>
    </w:rPr>
  </w:style>
  <w:style w:type="character" w:customStyle="1" w:styleId="berschrift4Zchn">
    <w:name w:val="Überschrift 4 Zchn"/>
    <w:basedOn w:val="Absatz-Standardschriftart"/>
    <w:link w:val="berschrift4"/>
    <w:uiPriority w:val="9"/>
    <w:rsid w:val="007F646A"/>
    <w:rPr>
      <w:rFonts w:eastAsiaTheme="majorEastAsia" w:cstheme="majorBidi"/>
      <w:b/>
      <w:i/>
      <w:iCs/>
    </w:rPr>
  </w:style>
  <w:style w:type="paragraph" w:styleId="HTMLVorformatiert">
    <w:name w:val="HTML Preformatted"/>
    <w:basedOn w:val="Standard"/>
    <w:link w:val="HTMLVorformatiertZchn"/>
    <w:uiPriority w:val="99"/>
    <w:semiHidden/>
    <w:unhideWhenUsed/>
    <w:rsid w:val="008E0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E093A"/>
    <w:rPr>
      <w:rFonts w:ascii="Courier New" w:eastAsia="Times New Roman" w:hAnsi="Courier New" w:cs="Courier New"/>
      <w:sz w:val="20"/>
      <w:szCs w:val="20"/>
      <w:lang w:eastAsia="de-DE"/>
    </w:rPr>
  </w:style>
  <w:style w:type="paragraph" w:styleId="Titel">
    <w:name w:val="Title"/>
    <w:basedOn w:val="Standard"/>
    <w:next w:val="Standard"/>
    <w:link w:val="TitelZchn"/>
    <w:uiPriority w:val="10"/>
    <w:qFormat/>
    <w:rsid w:val="00EC0A6E"/>
    <w:pPr>
      <w:spacing w:after="0" w:line="240" w:lineRule="auto"/>
      <w:contextualSpacing/>
    </w:pPr>
    <w:rPr>
      <w:rFonts w:ascii="Arial Black" w:eastAsiaTheme="majorEastAsia" w:hAnsi="Arial Black" w:cstheme="majorBidi"/>
      <w:spacing w:val="-10"/>
      <w:kern w:val="28"/>
      <w:sz w:val="56"/>
      <w:szCs w:val="56"/>
    </w:rPr>
  </w:style>
  <w:style w:type="character" w:customStyle="1" w:styleId="TitelZchn">
    <w:name w:val="Titel Zchn"/>
    <w:basedOn w:val="Absatz-Standardschriftart"/>
    <w:link w:val="Titel"/>
    <w:uiPriority w:val="10"/>
    <w:rsid w:val="00EC0A6E"/>
    <w:rPr>
      <w:rFonts w:ascii="Arial Black" w:eastAsiaTheme="majorEastAsia" w:hAnsi="Arial Black"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1047335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nu.org/licenses/old-licenses/gpl-2.0.en.html" TargetMode="External"/><Relationship Id="rId3" Type="http://schemas.openxmlformats.org/officeDocument/2006/relationships/settings" Target="settings.xml"/><Relationship Id="rId7" Type="http://schemas.openxmlformats.org/officeDocument/2006/relationships/hyperlink" Target="http://www.c64.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omp.de" TargetMode="External"/><Relationship Id="rId5" Type="http://schemas.openxmlformats.org/officeDocument/2006/relationships/hyperlink" Target="http://www.a1k.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1109</Words>
  <Characters>6991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 Oette</dc:creator>
  <cp:lastModifiedBy>Marko Oette</cp:lastModifiedBy>
  <cp:revision>13</cp:revision>
  <dcterms:created xsi:type="dcterms:W3CDTF">2018-01-26T07:15:00Z</dcterms:created>
  <dcterms:modified xsi:type="dcterms:W3CDTF">2018-01-27T06:04:00Z</dcterms:modified>
</cp:coreProperties>
</file>