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the following form and send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single PDF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(max. 15mb)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May 6,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to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submissions@haus.wien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Please append image material (photographs/sketch/mood board…) and feel free to add complementary information to the final document.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= required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left"/>
        <w:tblInd w:w="1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114"/>
        <w:gridCol w:w="6882"/>
        <w:tblGridChange w:id="0">
          <w:tblGrid>
            <w:gridCol w:w="2114"/>
            <w:gridCol w:w="6882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Applicant name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Relevant URL(s)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of project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26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(e.g., group exhibition/performance/publication/single artwork…):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57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bio of artist(s); history of the space; or other relevant context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26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(each max. 100 words or less):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 of the proposed project for Haus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26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e.g., exhibition concept, work description, preferred type of space (industrial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residential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outdoor) – max. 400 words or less):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2"/>
          <w:szCs w:val="22"/>
        </w:rPr>
        <w:sectPr>
          <w:headerReference r:id="rId7" w:type="default"/>
          <w:footerReference r:id="rId8" w:type="default"/>
          <w:pgSz w:h="16840" w:w="11900" w:orient="portrait"/>
          <w:pgMar w:bottom="1080" w:top="1080" w:left="144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does not want to perpetuate financial hurdles. Participation in the project is free of charge. However, please note that since the initiative is operating on a small budget,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commercial galleries and funded 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highlight w:val="yellow"/>
          <w:rtl w:val="0"/>
        </w:rPr>
        <w:t xml:space="preserve">projects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or institutions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encouraged to financially support the initiative by indicating any of the below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26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rPr>
          <w:trHeight w:val="22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Upon confirmed participation, I would like to support Haus by a one-time donation of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€ 100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€ 250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€ 500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€ 1.000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other: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Upon confirmed participation, I would like to support Haus by donating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 %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profits, if any, made at or through Haus.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am not able to support the initiative financially.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details entered on this page will be kept strictly confidential and will be blackened before any party involved in the decision process gets access.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any amount you feel is appropriate – we are thankful for any support.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hesitate to get in touch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via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contact@haus.wien if any questions remain.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looking forward to receiving your proposal!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best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🏡</w:t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080" w:top="108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:lang w:val="de-DE"/>
      <w14:textOutline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pPr>
      <w:spacing w:line="276" w:lineRule="auto"/>
    </w:pPr>
    <w:rPr>
      <w:rFonts w:ascii="Arial" w:cs="Arial Unicode MS" w:hAnsi="Arial"/>
      <w:color w:val="000000"/>
      <w:sz w:val="22"/>
      <w:szCs w:val="22"/>
      <w:u w:color="000000"/>
      <w:lang w:val="en-US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lvBpsBkYXSH4P8Zac7QKm13Jg==">AMUW2mWA+62iUy5fMjJaSliqTIpWPLkd1l5+1UwG9FNA5fhviqShcqTxHXKbUQMz/6AGMTv17tFQjPR6uXWG5qGLimyBgGpIH0CRZRzp2RYXLIpjAD48myQ=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2021-04-17T08:22:00Z</dcterms:created>
</cp:coreProperties>
</file>