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B3C" w:rsidRPr="0082360B" w:rsidRDefault="0082360B">
      <w:pPr>
        <w:jc w:val="center"/>
        <w:rPr>
          <w:rFonts w:ascii="Times New Roman" w:hAnsi="Times New Roman" w:cs="Times New Roman"/>
          <w:b/>
          <w:bCs/>
          <w:sz w:val="26"/>
          <w:szCs w:val="26"/>
        </w:rPr>
      </w:pPr>
      <w:r w:rsidRPr="0082360B">
        <w:rPr>
          <w:rFonts w:ascii="Times New Roman" w:hAnsi="Times New Roman" w:cs="Times New Roman"/>
          <w:b/>
          <w:bCs/>
          <w:sz w:val="26"/>
          <w:szCs w:val="26"/>
        </w:rPr>
        <w:t xml:space="preserve">«Санкт-Петербургский государственный электротехнический университет </w:t>
      </w:r>
    </w:p>
    <w:p w:rsidR="00EB2B3C" w:rsidRPr="0082360B" w:rsidRDefault="0082360B">
      <w:pPr>
        <w:jc w:val="center"/>
        <w:rPr>
          <w:rFonts w:ascii="Times New Roman" w:hAnsi="Times New Roman" w:cs="Times New Roman"/>
          <w:b/>
          <w:bCs/>
          <w:sz w:val="26"/>
          <w:szCs w:val="26"/>
        </w:rPr>
      </w:pPr>
      <w:r w:rsidRPr="0082360B">
        <w:rPr>
          <w:rFonts w:ascii="Times New Roman" w:hAnsi="Times New Roman" w:cs="Times New Roman"/>
          <w:b/>
          <w:bCs/>
          <w:sz w:val="26"/>
          <w:szCs w:val="26"/>
        </w:rPr>
        <w:t xml:space="preserve">«ЛЭТИ» им. </w:t>
      </w:r>
      <w:proofErr w:type="spellStart"/>
      <w:r w:rsidRPr="0082360B">
        <w:rPr>
          <w:rFonts w:ascii="Times New Roman" w:hAnsi="Times New Roman" w:cs="Times New Roman"/>
          <w:b/>
          <w:bCs/>
          <w:sz w:val="26"/>
          <w:szCs w:val="26"/>
        </w:rPr>
        <w:t>В.И.Ульянова</w:t>
      </w:r>
      <w:proofErr w:type="spellEnd"/>
      <w:r w:rsidRPr="0082360B">
        <w:rPr>
          <w:rFonts w:ascii="Times New Roman" w:hAnsi="Times New Roman" w:cs="Times New Roman"/>
          <w:b/>
          <w:bCs/>
          <w:sz w:val="26"/>
          <w:szCs w:val="26"/>
        </w:rPr>
        <w:t xml:space="preserve"> (Ленина)»</w:t>
      </w:r>
    </w:p>
    <w:p w:rsidR="00EB2B3C" w:rsidRPr="0082360B" w:rsidRDefault="0082360B">
      <w:pPr>
        <w:jc w:val="center"/>
        <w:rPr>
          <w:rFonts w:ascii="Times New Roman" w:hAnsi="Times New Roman" w:cs="Times New Roman"/>
          <w:b/>
          <w:bCs/>
          <w:sz w:val="26"/>
          <w:szCs w:val="26"/>
        </w:rPr>
      </w:pPr>
      <w:r w:rsidRPr="0082360B">
        <w:rPr>
          <w:rFonts w:ascii="Times New Roman" w:hAnsi="Times New Roman" w:cs="Times New Roman"/>
          <w:b/>
          <w:bCs/>
          <w:sz w:val="26"/>
          <w:szCs w:val="26"/>
        </w:rPr>
        <w:t>(</w:t>
      </w:r>
      <w:proofErr w:type="spellStart"/>
      <w:r w:rsidRPr="0082360B">
        <w:rPr>
          <w:rFonts w:ascii="Times New Roman" w:hAnsi="Times New Roman" w:cs="Times New Roman"/>
          <w:b/>
          <w:bCs/>
          <w:sz w:val="26"/>
          <w:szCs w:val="26"/>
        </w:rPr>
        <w:t>СПбГЭТУ</w:t>
      </w:r>
      <w:proofErr w:type="spellEnd"/>
      <w:r w:rsidRPr="0082360B">
        <w:rPr>
          <w:rFonts w:ascii="Times New Roman" w:hAnsi="Times New Roman" w:cs="Times New Roman"/>
          <w:b/>
          <w:bCs/>
          <w:sz w:val="26"/>
          <w:szCs w:val="26"/>
        </w:rPr>
        <w:t xml:space="preserve"> «ЛЭТИ»)</w:t>
      </w:r>
    </w:p>
    <w:p w:rsidR="00EB2B3C" w:rsidRPr="0082360B" w:rsidRDefault="00EB2B3C">
      <w:pPr>
        <w:spacing w:line="336" w:lineRule="auto"/>
        <w:jc w:val="center"/>
        <w:rPr>
          <w:rFonts w:ascii="Times New Roman" w:hAnsi="Times New Roman" w:cs="Times New Roman"/>
          <w:b/>
          <w:bCs/>
          <w:caps/>
          <w:sz w:val="28"/>
          <w:szCs w:val="28"/>
        </w:rPr>
      </w:pPr>
    </w:p>
    <w:tbl>
      <w:tblPr>
        <w:tblW w:w="5000" w:type="pct"/>
        <w:tblInd w:w="-217" w:type="dxa"/>
        <w:tblLayout w:type="fixed"/>
        <w:tblLook w:val="04A0" w:firstRow="1" w:lastRow="0" w:firstColumn="1" w:lastColumn="0" w:noHBand="0" w:noVBand="1"/>
      </w:tblPr>
      <w:tblGrid>
        <w:gridCol w:w="4062"/>
        <w:gridCol w:w="2635"/>
        <w:gridCol w:w="2658"/>
      </w:tblGrid>
      <w:tr w:rsidR="0082360B" w:rsidRPr="0082360B">
        <w:tc>
          <w:tcPr>
            <w:tcW w:w="4062" w:type="dxa"/>
          </w:tcPr>
          <w:p w:rsidR="00EB2B3C" w:rsidRPr="0082360B" w:rsidRDefault="0082360B">
            <w:pPr>
              <w:widowControl w:val="0"/>
              <w:spacing w:line="336" w:lineRule="auto"/>
              <w:rPr>
                <w:rFonts w:ascii="Times New Roman" w:hAnsi="Times New Roman" w:cs="Times New Roman"/>
                <w:b/>
                <w:sz w:val="28"/>
                <w:szCs w:val="28"/>
              </w:rPr>
            </w:pPr>
            <w:r w:rsidRPr="0082360B">
              <w:rPr>
                <w:rFonts w:ascii="Times New Roman" w:hAnsi="Times New Roman" w:cs="Times New Roman"/>
                <w:b/>
                <w:sz w:val="28"/>
                <w:szCs w:val="28"/>
              </w:rPr>
              <w:t>Направление</w:t>
            </w:r>
          </w:p>
        </w:tc>
        <w:tc>
          <w:tcPr>
            <w:tcW w:w="5293" w:type="dxa"/>
            <w:gridSpan w:val="2"/>
          </w:tcPr>
          <w:p w:rsidR="00EB2B3C" w:rsidRPr="0082360B" w:rsidRDefault="0082360B">
            <w:pPr>
              <w:widowControl w:val="0"/>
              <w:spacing w:line="336" w:lineRule="auto"/>
            </w:pPr>
            <w:r w:rsidRPr="0082360B">
              <w:rPr>
                <w:rFonts w:ascii="Times New Roman" w:hAnsi="Times New Roman" w:cs="Times New Roman"/>
                <w:sz w:val="28"/>
                <w:szCs w:val="28"/>
              </w:rPr>
              <w:t>09.03.04 - Программная инженерия</w:t>
            </w:r>
          </w:p>
        </w:tc>
      </w:tr>
      <w:tr w:rsidR="0082360B" w:rsidRPr="0082360B">
        <w:tc>
          <w:tcPr>
            <w:tcW w:w="4062" w:type="dxa"/>
          </w:tcPr>
          <w:p w:rsidR="00EB2B3C" w:rsidRPr="0082360B" w:rsidRDefault="0082360B">
            <w:pPr>
              <w:widowControl w:val="0"/>
              <w:spacing w:line="336" w:lineRule="auto"/>
              <w:rPr>
                <w:rFonts w:ascii="Times New Roman" w:hAnsi="Times New Roman" w:cs="Times New Roman"/>
                <w:b/>
                <w:sz w:val="28"/>
                <w:szCs w:val="28"/>
              </w:rPr>
            </w:pPr>
            <w:r w:rsidRPr="0082360B">
              <w:rPr>
                <w:rFonts w:ascii="Times New Roman" w:hAnsi="Times New Roman" w:cs="Times New Roman"/>
                <w:b/>
                <w:sz w:val="28"/>
                <w:szCs w:val="28"/>
              </w:rPr>
              <w:t>Профиль</w:t>
            </w:r>
          </w:p>
        </w:tc>
        <w:tc>
          <w:tcPr>
            <w:tcW w:w="5293" w:type="dxa"/>
            <w:gridSpan w:val="2"/>
          </w:tcPr>
          <w:p w:rsidR="00EB2B3C" w:rsidRPr="0082360B" w:rsidRDefault="0082360B">
            <w:pPr>
              <w:widowControl w:val="0"/>
              <w:spacing w:line="336" w:lineRule="auto"/>
              <w:rPr>
                <w:rFonts w:ascii="Times New Roman" w:hAnsi="Times New Roman" w:cs="Times New Roman"/>
                <w:sz w:val="28"/>
                <w:szCs w:val="28"/>
              </w:rPr>
            </w:pPr>
            <w:r w:rsidRPr="0082360B">
              <w:rPr>
                <w:rFonts w:ascii="Times New Roman" w:hAnsi="Times New Roman" w:cs="Times New Roman"/>
                <w:sz w:val="28"/>
                <w:szCs w:val="28"/>
              </w:rPr>
              <w:t>Разработка программно-информационных систем</w:t>
            </w:r>
          </w:p>
        </w:tc>
      </w:tr>
      <w:tr w:rsidR="0082360B" w:rsidRPr="0082360B">
        <w:tc>
          <w:tcPr>
            <w:tcW w:w="4062" w:type="dxa"/>
            <w:vAlign w:val="center"/>
          </w:tcPr>
          <w:p w:rsidR="00EB2B3C" w:rsidRPr="0082360B" w:rsidRDefault="0082360B">
            <w:pPr>
              <w:widowControl w:val="0"/>
              <w:spacing w:line="336" w:lineRule="auto"/>
              <w:rPr>
                <w:rFonts w:ascii="Times New Roman" w:hAnsi="Times New Roman" w:cs="Times New Roman"/>
                <w:b/>
                <w:sz w:val="28"/>
                <w:szCs w:val="28"/>
              </w:rPr>
            </w:pPr>
            <w:r w:rsidRPr="0082360B">
              <w:rPr>
                <w:rFonts w:ascii="Times New Roman" w:hAnsi="Times New Roman" w:cs="Times New Roman"/>
                <w:b/>
                <w:sz w:val="28"/>
                <w:szCs w:val="28"/>
              </w:rPr>
              <w:t>Факультет</w:t>
            </w:r>
          </w:p>
        </w:tc>
        <w:tc>
          <w:tcPr>
            <w:tcW w:w="5293" w:type="dxa"/>
            <w:gridSpan w:val="2"/>
            <w:vAlign w:val="center"/>
          </w:tcPr>
          <w:p w:rsidR="00EB2B3C" w:rsidRPr="0082360B" w:rsidRDefault="0082360B">
            <w:pPr>
              <w:widowControl w:val="0"/>
              <w:spacing w:line="336" w:lineRule="auto"/>
              <w:rPr>
                <w:rFonts w:ascii="Times New Roman" w:hAnsi="Times New Roman" w:cs="Times New Roman"/>
                <w:sz w:val="28"/>
                <w:szCs w:val="28"/>
              </w:rPr>
            </w:pPr>
            <w:r w:rsidRPr="0082360B">
              <w:rPr>
                <w:rFonts w:ascii="Times New Roman" w:hAnsi="Times New Roman" w:cs="Times New Roman"/>
                <w:sz w:val="28"/>
                <w:szCs w:val="28"/>
              </w:rPr>
              <w:t>КТИ</w:t>
            </w:r>
          </w:p>
        </w:tc>
      </w:tr>
      <w:tr w:rsidR="0082360B" w:rsidRPr="0082360B">
        <w:tc>
          <w:tcPr>
            <w:tcW w:w="4062" w:type="dxa"/>
            <w:vAlign w:val="center"/>
          </w:tcPr>
          <w:p w:rsidR="00EB2B3C" w:rsidRPr="0082360B" w:rsidRDefault="0082360B">
            <w:pPr>
              <w:widowControl w:val="0"/>
              <w:spacing w:line="336" w:lineRule="auto"/>
              <w:rPr>
                <w:rFonts w:ascii="Times New Roman" w:hAnsi="Times New Roman" w:cs="Times New Roman"/>
                <w:b/>
                <w:sz w:val="28"/>
                <w:szCs w:val="28"/>
              </w:rPr>
            </w:pPr>
            <w:r w:rsidRPr="0082360B">
              <w:rPr>
                <w:rFonts w:ascii="Times New Roman" w:hAnsi="Times New Roman" w:cs="Times New Roman"/>
                <w:b/>
                <w:sz w:val="28"/>
                <w:szCs w:val="28"/>
              </w:rPr>
              <w:t>Кафедра</w:t>
            </w:r>
          </w:p>
        </w:tc>
        <w:tc>
          <w:tcPr>
            <w:tcW w:w="5293" w:type="dxa"/>
            <w:gridSpan w:val="2"/>
            <w:vAlign w:val="center"/>
          </w:tcPr>
          <w:p w:rsidR="00EB2B3C" w:rsidRPr="0082360B" w:rsidRDefault="0082360B">
            <w:pPr>
              <w:widowControl w:val="0"/>
              <w:spacing w:line="336" w:lineRule="auto"/>
              <w:rPr>
                <w:rFonts w:ascii="Times New Roman" w:hAnsi="Times New Roman" w:cs="Times New Roman"/>
                <w:sz w:val="28"/>
                <w:szCs w:val="28"/>
              </w:rPr>
            </w:pPr>
            <w:r w:rsidRPr="0082360B">
              <w:rPr>
                <w:rFonts w:ascii="Times New Roman" w:hAnsi="Times New Roman" w:cs="Times New Roman"/>
                <w:sz w:val="28"/>
                <w:szCs w:val="28"/>
              </w:rPr>
              <w:t>МО ЭВМ</w:t>
            </w:r>
          </w:p>
        </w:tc>
      </w:tr>
      <w:tr w:rsidR="0082360B" w:rsidRPr="0082360B">
        <w:trPr>
          <w:trHeight w:val="737"/>
        </w:trPr>
        <w:tc>
          <w:tcPr>
            <w:tcW w:w="4062" w:type="dxa"/>
            <w:vAlign w:val="bottom"/>
          </w:tcPr>
          <w:p w:rsidR="00EB2B3C" w:rsidRPr="0082360B" w:rsidRDefault="0082360B">
            <w:pPr>
              <w:widowControl w:val="0"/>
              <w:spacing w:line="336" w:lineRule="auto"/>
              <w:rPr>
                <w:rFonts w:ascii="Times New Roman" w:hAnsi="Times New Roman" w:cs="Times New Roman"/>
                <w:i/>
                <w:sz w:val="28"/>
                <w:szCs w:val="28"/>
              </w:rPr>
            </w:pPr>
            <w:r w:rsidRPr="0082360B">
              <w:rPr>
                <w:rFonts w:ascii="Times New Roman" w:hAnsi="Times New Roman" w:cs="Times New Roman"/>
                <w:i/>
                <w:sz w:val="28"/>
                <w:szCs w:val="28"/>
              </w:rPr>
              <w:t>К защите допустить</w:t>
            </w:r>
          </w:p>
        </w:tc>
        <w:tc>
          <w:tcPr>
            <w:tcW w:w="5293" w:type="dxa"/>
            <w:gridSpan w:val="2"/>
            <w:vAlign w:val="bottom"/>
          </w:tcPr>
          <w:p w:rsidR="00EB2B3C" w:rsidRPr="0082360B" w:rsidRDefault="00EB2B3C">
            <w:pPr>
              <w:widowControl w:val="0"/>
              <w:snapToGrid w:val="0"/>
              <w:spacing w:line="336" w:lineRule="auto"/>
              <w:rPr>
                <w:rFonts w:ascii="Times New Roman" w:hAnsi="Times New Roman" w:cs="Times New Roman"/>
                <w:i/>
                <w:sz w:val="28"/>
                <w:szCs w:val="28"/>
              </w:rPr>
            </w:pPr>
          </w:p>
        </w:tc>
      </w:tr>
      <w:tr w:rsidR="0082360B" w:rsidRPr="0082360B">
        <w:tc>
          <w:tcPr>
            <w:tcW w:w="4062" w:type="dxa"/>
            <w:vAlign w:val="center"/>
          </w:tcPr>
          <w:p w:rsidR="00EB2B3C" w:rsidRPr="0082360B" w:rsidRDefault="0082360B">
            <w:pPr>
              <w:widowControl w:val="0"/>
              <w:spacing w:line="336" w:lineRule="auto"/>
              <w:rPr>
                <w:rFonts w:ascii="Times New Roman" w:hAnsi="Times New Roman" w:cs="Times New Roman"/>
                <w:sz w:val="28"/>
                <w:szCs w:val="28"/>
              </w:rPr>
            </w:pPr>
            <w:r w:rsidRPr="0082360B">
              <w:rPr>
                <w:rFonts w:ascii="Times New Roman" w:hAnsi="Times New Roman" w:cs="Times New Roman"/>
                <w:sz w:val="28"/>
                <w:szCs w:val="28"/>
              </w:rPr>
              <w:t>Зав. кафедрой</w:t>
            </w:r>
          </w:p>
        </w:tc>
        <w:tc>
          <w:tcPr>
            <w:tcW w:w="2635" w:type="dxa"/>
            <w:vAlign w:val="center"/>
          </w:tcPr>
          <w:p w:rsidR="00EB2B3C" w:rsidRPr="0082360B" w:rsidRDefault="00EB2B3C">
            <w:pPr>
              <w:widowControl w:val="0"/>
              <w:snapToGrid w:val="0"/>
              <w:spacing w:line="336" w:lineRule="auto"/>
              <w:rPr>
                <w:rFonts w:ascii="Times New Roman" w:hAnsi="Times New Roman" w:cs="Times New Roman"/>
                <w:i/>
                <w:sz w:val="28"/>
                <w:szCs w:val="28"/>
              </w:rPr>
            </w:pPr>
          </w:p>
        </w:tc>
        <w:tc>
          <w:tcPr>
            <w:tcW w:w="2658" w:type="dxa"/>
            <w:vAlign w:val="center"/>
          </w:tcPr>
          <w:p w:rsidR="00EB2B3C" w:rsidRPr="0082360B" w:rsidRDefault="0082360B">
            <w:pPr>
              <w:widowControl w:val="0"/>
              <w:spacing w:line="336" w:lineRule="auto"/>
              <w:rPr>
                <w:rFonts w:ascii="Times New Roman" w:hAnsi="Times New Roman" w:cs="Times New Roman"/>
                <w:sz w:val="28"/>
                <w:szCs w:val="28"/>
              </w:rPr>
            </w:pPr>
            <w:r w:rsidRPr="0082360B">
              <w:rPr>
                <w:rFonts w:ascii="Times New Roman" w:hAnsi="Times New Roman" w:cs="Times New Roman"/>
                <w:sz w:val="28"/>
                <w:szCs w:val="28"/>
              </w:rPr>
              <w:t xml:space="preserve">А.А. </w:t>
            </w:r>
            <w:proofErr w:type="spellStart"/>
            <w:r w:rsidRPr="0082360B">
              <w:rPr>
                <w:rFonts w:ascii="Times New Roman" w:hAnsi="Times New Roman" w:cs="Times New Roman"/>
                <w:sz w:val="28"/>
                <w:szCs w:val="28"/>
              </w:rPr>
              <w:t>Лисс</w:t>
            </w:r>
            <w:proofErr w:type="spellEnd"/>
          </w:p>
        </w:tc>
      </w:tr>
    </w:tbl>
    <w:p w:rsidR="00EB2B3C" w:rsidRPr="0082360B" w:rsidRDefault="00EB2B3C">
      <w:pPr>
        <w:spacing w:line="336" w:lineRule="auto"/>
        <w:jc w:val="center"/>
        <w:rPr>
          <w:rFonts w:ascii="Times New Roman" w:hAnsi="Times New Roman" w:cs="Times New Roman"/>
          <w:sz w:val="28"/>
          <w:szCs w:val="28"/>
        </w:rPr>
      </w:pPr>
    </w:p>
    <w:p w:rsidR="00EB2B3C" w:rsidRPr="0082360B" w:rsidRDefault="00EB2B3C">
      <w:pPr>
        <w:spacing w:line="336" w:lineRule="auto"/>
        <w:jc w:val="center"/>
        <w:rPr>
          <w:rFonts w:ascii="Times New Roman" w:hAnsi="Times New Roman" w:cs="Times New Roman"/>
          <w:sz w:val="28"/>
          <w:szCs w:val="28"/>
        </w:rPr>
      </w:pPr>
    </w:p>
    <w:p w:rsidR="00EB2B3C" w:rsidRPr="0082360B" w:rsidRDefault="0082360B">
      <w:pPr>
        <w:spacing w:line="336" w:lineRule="auto"/>
        <w:jc w:val="center"/>
      </w:pPr>
      <w:r w:rsidRPr="0082360B">
        <w:rPr>
          <w:rStyle w:val="a8"/>
          <w:rFonts w:ascii="Times New Roman" w:hAnsi="Times New Roman" w:cs="Times New Roman"/>
          <w:caps/>
          <w:sz w:val="36"/>
          <w:szCs w:val="28"/>
        </w:rPr>
        <w:t>ВЫПУСКНАЯ КВАЛИФИКАЦИОННАЯ РАБОТА</w:t>
      </w:r>
    </w:p>
    <w:p w:rsidR="00EB2B3C" w:rsidRPr="0082360B" w:rsidRDefault="0082360B">
      <w:pPr>
        <w:spacing w:line="336" w:lineRule="auto"/>
        <w:jc w:val="center"/>
      </w:pPr>
      <w:r w:rsidRPr="0082360B">
        <w:rPr>
          <w:rStyle w:val="a8"/>
          <w:rFonts w:ascii="Times New Roman" w:hAnsi="Times New Roman" w:cs="Times New Roman"/>
          <w:caps/>
          <w:sz w:val="36"/>
          <w:szCs w:val="28"/>
        </w:rPr>
        <w:t xml:space="preserve">БАКАЛАВРА </w:t>
      </w:r>
    </w:p>
    <w:p w:rsidR="00EB2B3C" w:rsidRPr="0082360B" w:rsidRDefault="00EB2B3C">
      <w:pPr>
        <w:spacing w:line="336" w:lineRule="auto"/>
        <w:jc w:val="center"/>
        <w:rPr>
          <w:rStyle w:val="a8"/>
          <w:rFonts w:ascii="Times New Roman" w:hAnsi="Times New Roman" w:cs="Times New Roman"/>
          <w:caps/>
          <w:szCs w:val="28"/>
        </w:rPr>
      </w:pPr>
    </w:p>
    <w:p w:rsidR="00EB2B3C" w:rsidRPr="0082360B" w:rsidRDefault="0082360B">
      <w:pPr>
        <w:jc w:val="center"/>
      </w:pPr>
      <w:r w:rsidRPr="0082360B">
        <w:rPr>
          <w:rStyle w:val="a8"/>
          <w:rFonts w:ascii="Times New Roman" w:hAnsi="Times New Roman" w:cs="Times New Roman"/>
          <w:smallCaps w:val="0"/>
          <w:sz w:val="28"/>
          <w:szCs w:val="28"/>
        </w:rPr>
        <w:t>Тема: Разработка модели искусственного интеллекта для прогнозирования поведения программ в ОС</w:t>
      </w:r>
    </w:p>
    <w:p w:rsidR="00EB2B3C" w:rsidRPr="0082360B" w:rsidRDefault="00EB2B3C">
      <w:pPr>
        <w:spacing w:line="336" w:lineRule="auto"/>
        <w:jc w:val="center"/>
        <w:rPr>
          <w:rStyle w:val="a8"/>
          <w:rFonts w:ascii="Times New Roman" w:hAnsi="Times New Roman" w:cs="Times New Roman"/>
          <w:smallCaps w:val="0"/>
          <w:sz w:val="28"/>
          <w:szCs w:val="28"/>
        </w:rPr>
      </w:pPr>
    </w:p>
    <w:p w:rsidR="00EB2B3C" w:rsidRPr="0082360B" w:rsidRDefault="00EB2B3C">
      <w:pPr>
        <w:spacing w:line="336" w:lineRule="auto"/>
        <w:jc w:val="center"/>
        <w:rPr>
          <w:rFonts w:ascii="Times New Roman" w:hAnsi="Times New Roman" w:cs="Times New Roman"/>
          <w:sz w:val="28"/>
          <w:szCs w:val="28"/>
        </w:rPr>
      </w:pPr>
    </w:p>
    <w:tbl>
      <w:tblPr>
        <w:tblW w:w="9659" w:type="dxa"/>
        <w:tblInd w:w="-217" w:type="dxa"/>
        <w:tblLayout w:type="fixed"/>
        <w:tblLook w:val="04A0" w:firstRow="1" w:lastRow="0" w:firstColumn="1" w:lastColumn="0" w:noHBand="0" w:noVBand="1"/>
      </w:tblPr>
      <w:tblGrid>
        <w:gridCol w:w="2092"/>
        <w:gridCol w:w="2125"/>
        <w:gridCol w:w="2551"/>
        <w:gridCol w:w="259"/>
        <w:gridCol w:w="2632"/>
      </w:tblGrid>
      <w:tr w:rsidR="0082360B" w:rsidRPr="0082360B">
        <w:trPr>
          <w:trHeight w:val="397"/>
        </w:trPr>
        <w:tc>
          <w:tcPr>
            <w:tcW w:w="2092" w:type="dxa"/>
            <w:vAlign w:val="bottom"/>
          </w:tcPr>
          <w:p w:rsidR="00EB2B3C" w:rsidRPr="0082360B" w:rsidRDefault="0082360B">
            <w:pPr>
              <w:widowControl w:val="0"/>
              <w:rPr>
                <w:rFonts w:ascii="Times New Roman" w:hAnsi="Times New Roman" w:cs="Times New Roman"/>
                <w:sz w:val="28"/>
              </w:rPr>
            </w:pPr>
            <w:r w:rsidRPr="0082360B">
              <w:rPr>
                <w:rFonts w:ascii="Times New Roman" w:hAnsi="Times New Roman" w:cs="Times New Roman"/>
                <w:sz w:val="28"/>
              </w:rPr>
              <w:t>Студент</w:t>
            </w:r>
          </w:p>
        </w:tc>
        <w:tc>
          <w:tcPr>
            <w:tcW w:w="2125" w:type="dxa"/>
          </w:tcPr>
          <w:p w:rsidR="00EB2B3C" w:rsidRPr="0082360B" w:rsidRDefault="00EB2B3C">
            <w:pPr>
              <w:widowControl w:val="0"/>
              <w:snapToGrid w:val="0"/>
              <w:jc w:val="center"/>
              <w:rPr>
                <w:rFonts w:ascii="Times New Roman" w:hAnsi="Times New Roman" w:cs="Times New Roman"/>
                <w:i/>
                <w:sz w:val="28"/>
              </w:rPr>
            </w:pPr>
          </w:p>
        </w:tc>
        <w:tc>
          <w:tcPr>
            <w:tcW w:w="2551" w:type="dxa"/>
            <w:tcBorders>
              <w:bottom w:val="single" w:sz="4" w:space="0" w:color="000000"/>
            </w:tcBorders>
            <w:vAlign w:val="bottom"/>
          </w:tcPr>
          <w:p w:rsidR="00EB2B3C" w:rsidRPr="0082360B" w:rsidRDefault="00EB2B3C">
            <w:pPr>
              <w:widowControl w:val="0"/>
              <w:snapToGrid w:val="0"/>
              <w:rPr>
                <w:rFonts w:ascii="Times New Roman" w:hAnsi="Times New Roman" w:cs="Times New Roman"/>
                <w:i/>
                <w:sz w:val="28"/>
              </w:rPr>
            </w:pPr>
          </w:p>
        </w:tc>
        <w:tc>
          <w:tcPr>
            <w:tcW w:w="259" w:type="dxa"/>
          </w:tcPr>
          <w:p w:rsidR="00EB2B3C" w:rsidRPr="0082360B" w:rsidRDefault="00EB2B3C">
            <w:pPr>
              <w:widowControl w:val="0"/>
              <w:snapToGrid w:val="0"/>
              <w:rPr>
                <w:rFonts w:ascii="Times New Roman" w:hAnsi="Times New Roman" w:cs="Times New Roman"/>
                <w:i/>
                <w:sz w:val="28"/>
              </w:rPr>
            </w:pPr>
          </w:p>
        </w:tc>
        <w:tc>
          <w:tcPr>
            <w:tcW w:w="2632" w:type="dxa"/>
            <w:vAlign w:val="bottom"/>
          </w:tcPr>
          <w:p w:rsidR="00EB2B3C" w:rsidRPr="0082360B" w:rsidRDefault="0082360B">
            <w:pPr>
              <w:widowControl w:val="0"/>
              <w:rPr>
                <w:rFonts w:ascii="Times New Roman" w:hAnsi="Times New Roman" w:cs="Times New Roman"/>
                <w:sz w:val="28"/>
                <w:szCs w:val="28"/>
              </w:rPr>
            </w:pPr>
            <w:r w:rsidRPr="0082360B">
              <w:rPr>
                <w:rFonts w:ascii="Times New Roman" w:hAnsi="Times New Roman" w:cs="Times New Roman"/>
                <w:sz w:val="28"/>
                <w:szCs w:val="28"/>
              </w:rPr>
              <w:t>П.А. Бодунов</w:t>
            </w:r>
          </w:p>
        </w:tc>
      </w:tr>
      <w:tr w:rsidR="0082360B" w:rsidRPr="0082360B">
        <w:trPr>
          <w:trHeight w:val="211"/>
        </w:trPr>
        <w:tc>
          <w:tcPr>
            <w:tcW w:w="2092" w:type="dxa"/>
            <w:vAlign w:val="bottom"/>
          </w:tcPr>
          <w:p w:rsidR="00EB2B3C" w:rsidRPr="0082360B" w:rsidRDefault="00EB2B3C">
            <w:pPr>
              <w:widowControl w:val="0"/>
              <w:snapToGrid w:val="0"/>
              <w:rPr>
                <w:rFonts w:ascii="Times New Roman" w:hAnsi="Times New Roman" w:cs="Times New Roman"/>
                <w:i/>
                <w:sz w:val="28"/>
              </w:rPr>
            </w:pPr>
          </w:p>
        </w:tc>
        <w:tc>
          <w:tcPr>
            <w:tcW w:w="2125" w:type="dxa"/>
          </w:tcPr>
          <w:p w:rsidR="00EB2B3C" w:rsidRPr="0082360B" w:rsidRDefault="00EB2B3C">
            <w:pPr>
              <w:widowControl w:val="0"/>
              <w:snapToGrid w:val="0"/>
              <w:jc w:val="center"/>
              <w:rPr>
                <w:rFonts w:ascii="Times New Roman" w:hAnsi="Times New Roman" w:cs="Times New Roman"/>
                <w:i/>
                <w:sz w:val="28"/>
                <w:vertAlign w:val="superscript"/>
              </w:rPr>
            </w:pPr>
          </w:p>
        </w:tc>
        <w:tc>
          <w:tcPr>
            <w:tcW w:w="2551" w:type="dxa"/>
            <w:tcBorders>
              <w:top w:val="single" w:sz="4" w:space="0" w:color="000000"/>
            </w:tcBorders>
          </w:tcPr>
          <w:p w:rsidR="00EB2B3C" w:rsidRPr="0082360B" w:rsidRDefault="0082360B">
            <w:pPr>
              <w:widowControl w:val="0"/>
              <w:jc w:val="center"/>
              <w:rPr>
                <w:rFonts w:ascii="Times New Roman" w:hAnsi="Times New Roman" w:cs="Times New Roman"/>
                <w:i/>
                <w:sz w:val="16"/>
              </w:rPr>
            </w:pPr>
            <w:r w:rsidRPr="0082360B">
              <w:rPr>
                <w:rFonts w:ascii="Times New Roman" w:hAnsi="Times New Roman" w:cs="Times New Roman"/>
                <w:i/>
                <w:sz w:val="16"/>
              </w:rPr>
              <w:t>подпись</w:t>
            </w:r>
          </w:p>
        </w:tc>
        <w:tc>
          <w:tcPr>
            <w:tcW w:w="259" w:type="dxa"/>
          </w:tcPr>
          <w:p w:rsidR="00EB2B3C" w:rsidRPr="0082360B" w:rsidRDefault="00EB2B3C">
            <w:pPr>
              <w:widowControl w:val="0"/>
              <w:snapToGrid w:val="0"/>
              <w:rPr>
                <w:rFonts w:ascii="Times New Roman" w:hAnsi="Times New Roman" w:cs="Times New Roman"/>
                <w:i/>
                <w:sz w:val="28"/>
              </w:rPr>
            </w:pPr>
          </w:p>
        </w:tc>
        <w:tc>
          <w:tcPr>
            <w:tcW w:w="2632" w:type="dxa"/>
          </w:tcPr>
          <w:p w:rsidR="00EB2B3C" w:rsidRPr="0082360B" w:rsidRDefault="00EB2B3C">
            <w:pPr>
              <w:widowControl w:val="0"/>
              <w:snapToGrid w:val="0"/>
              <w:rPr>
                <w:rFonts w:ascii="Times New Roman" w:hAnsi="Times New Roman" w:cs="Times New Roman"/>
                <w:i/>
                <w:sz w:val="16"/>
              </w:rPr>
            </w:pPr>
          </w:p>
        </w:tc>
      </w:tr>
      <w:tr w:rsidR="0082360B" w:rsidRPr="0082360B">
        <w:trPr>
          <w:trHeight w:val="397"/>
        </w:trPr>
        <w:tc>
          <w:tcPr>
            <w:tcW w:w="2092" w:type="dxa"/>
            <w:vAlign w:val="bottom"/>
          </w:tcPr>
          <w:p w:rsidR="00EB2B3C" w:rsidRPr="0082360B" w:rsidRDefault="0082360B">
            <w:pPr>
              <w:widowControl w:val="0"/>
              <w:rPr>
                <w:rFonts w:ascii="Times New Roman" w:hAnsi="Times New Roman" w:cs="Times New Roman"/>
                <w:sz w:val="28"/>
              </w:rPr>
            </w:pPr>
            <w:r w:rsidRPr="0082360B">
              <w:rPr>
                <w:rFonts w:ascii="Times New Roman" w:hAnsi="Times New Roman" w:cs="Times New Roman"/>
                <w:sz w:val="28"/>
              </w:rPr>
              <w:t>Руководитель</w:t>
            </w:r>
          </w:p>
        </w:tc>
        <w:tc>
          <w:tcPr>
            <w:tcW w:w="2125" w:type="dxa"/>
            <w:vAlign w:val="bottom"/>
          </w:tcPr>
          <w:p w:rsidR="00EB2B3C" w:rsidRPr="0082360B" w:rsidRDefault="00EB2B3C">
            <w:pPr>
              <w:widowControl w:val="0"/>
              <w:snapToGrid w:val="0"/>
              <w:jc w:val="center"/>
              <w:rPr>
                <w:rFonts w:ascii="Times New Roman" w:hAnsi="Times New Roman" w:cs="Times New Roman"/>
                <w:sz w:val="28"/>
              </w:rPr>
            </w:pPr>
          </w:p>
        </w:tc>
        <w:tc>
          <w:tcPr>
            <w:tcW w:w="2551" w:type="dxa"/>
            <w:tcBorders>
              <w:bottom w:val="single" w:sz="4" w:space="0" w:color="000000"/>
            </w:tcBorders>
            <w:vAlign w:val="bottom"/>
          </w:tcPr>
          <w:p w:rsidR="00EB2B3C" w:rsidRPr="0082360B" w:rsidRDefault="00EB2B3C">
            <w:pPr>
              <w:widowControl w:val="0"/>
              <w:snapToGrid w:val="0"/>
              <w:rPr>
                <w:rFonts w:ascii="Times New Roman" w:hAnsi="Times New Roman" w:cs="Times New Roman"/>
                <w:i/>
                <w:sz w:val="28"/>
              </w:rPr>
            </w:pPr>
          </w:p>
        </w:tc>
        <w:tc>
          <w:tcPr>
            <w:tcW w:w="259" w:type="dxa"/>
          </w:tcPr>
          <w:p w:rsidR="00EB2B3C" w:rsidRPr="0082360B" w:rsidRDefault="00EB2B3C">
            <w:pPr>
              <w:widowControl w:val="0"/>
              <w:snapToGrid w:val="0"/>
              <w:rPr>
                <w:rFonts w:ascii="Times New Roman" w:hAnsi="Times New Roman" w:cs="Times New Roman"/>
                <w:i/>
                <w:sz w:val="28"/>
              </w:rPr>
            </w:pPr>
          </w:p>
        </w:tc>
        <w:tc>
          <w:tcPr>
            <w:tcW w:w="2632" w:type="dxa"/>
            <w:vAlign w:val="bottom"/>
          </w:tcPr>
          <w:p w:rsidR="00EB2B3C" w:rsidRPr="0082360B" w:rsidRDefault="0082360B">
            <w:pPr>
              <w:widowControl w:val="0"/>
              <w:rPr>
                <w:rFonts w:ascii="Times New Roman" w:hAnsi="Times New Roman" w:cs="Times New Roman"/>
                <w:sz w:val="28"/>
                <w:szCs w:val="28"/>
              </w:rPr>
            </w:pPr>
            <w:r w:rsidRPr="0082360B">
              <w:rPr>
                <w:rFonts w:ascii="Times New Roman" w:hAnsi="Times New Roman" w:cs="Times New Roman"/>
                <w:sz w:val="28"/>
                <w:szCs w:val="28"/>
              </w:rPr>
              <w:t xml:space="preserve">А.А. </w:t>
            </w:r>
            <w:proofErr w:type="spellStart"/>
            <w:r w:rsidRPr="0082360B">
              <w:rPr>
                <w:rFonts w:ascii="Times New Roman" w:hAnsi="Times New Roman" w:cs="Times New Roman"/>
                <w:sz w:val="28"/>
                <w:szCs w:val="28"/>
              </w:rPr>
              <w:t>Лисс</w:t>
            </w:r>
            <w:proofErr w:type="spellEnd"/>
          </w:p>
        </w:tc>
      </w:tr>
      <w:tr w:rsidR="0082360B" w:rsidRPr="0082360B">
        <w:trPr>
          <w:trHeight w:val="168"/>
        </w:trPr>
        <w:tc>
          <w:tcPr>
            <w:tcW w:w="2092" w:type="dxa"/>
            <w:vAlign w:val="bottom"/>
          </w:tcPr>
          <w:p w:rsidR="00EB2B3C" w:rsidRPr="0082360B" w:rsidRDefault="00EB2B3C">
            <w:pPr>
              <w:widowControl w:val="0"/>
              <w:snapToGrid w:val="0"/>
              <w:rPr>
                <w:rFonts w:ascii="Times New Roman" w:hAnsi="Times New Roman" w:cs="Times New Roman"/>
                <w:i/>
                <w:sz w:val="28"/>
              </w:rPr>
            </w:pPr>
          </w:p>
        </w:tc>
        <w:tc>
          <w:tcPr>
            <w:tcW w:w="2125" w:type="dxa"/>
          </w:tcPr>
          <w:p w:rsidR="00EB2B3C" w:rsidRPr="0082360B" w:rsidRDefault="0082360B">
            <w:pPr>
              <w:widowControl w:val="0"/>
              <w:jc w:val="center"/>
              <w:rPr>
                <w:rFonts w:ascii="Times New Roman" w:hAnsi="Times New Roman" w:cs="Times New Roman"/>
                <w:i/>
                <w:vertAlign w:val="superscript"/>
              </w:rPr>
            </w:pPr>
            <w:r w:rsidRPr="0082360B">
              <w:rPr>
                <w:rFonts w:ascii="Times New Roman" w:hAnsi="Times New Roman" w:cs="Times New Roman"/>
                <w:i/>
                <w:vertAlign w:val="superscript"/>
              </w:rPr>
              <w:t xml:space="preserve">доцент, </w:t>
            </w:r>
            <w:proofErr w:type="spellStart"/>
            <w:r w:rsidRPr="0082360B">
              <w:rPr>
                <w:rFonts w:ascii="Times New Roman" w:hAnsi="Times New Roman" w:cs="Times New Roman"/>
                <w:i/>
                <w:vertAlign w:val="superscript"/>
              </w:rPr>
              <w:t>к.т.н</w:t>
            </w:r>
            <w:proofErr w:type="spellEnd"/>
          </w:p>
        </w:tc>
        <w:tc>
          <w:tcPr>
            <w:tcW w:w="2551" w:type="dxa"/>
            <w:tcBorders>
              <w:top w:val="single" w:sz="4" w:space="0" w:color="000000"/>
            </w:tcBorders>
          </w:tcPr>
          <w:p w:rsidR="00EB2B3C" w:rsidRPr="0082360B" w:rsidRDefault="0082360B">
            <w:pPr>
              <w:widowControl w:val="0"/>
              <w:jc w:val="center"/>
              <w:rPr>
                <w:rFonts w:ascii="Times New Roman" w:hAnsi="Times New Roman" w:cs="Times New Roman"/>
                <w:i/>
                <w:sz w:val="16"/>
              </w:rPr>
            </w:pPr>
            <w:r w:rsidRPr="0082360B">
              <w:rPr>
                <w:rFonts w:ascii="Times New Roman" w:hAnsi="Times New Roman" w:cs="Times New Roman"/>
                <w:i/>
                <w:sz w:val="16"/>
              </w:rPr>
              <w:t>подпись</w:t>
            </w:r>
          </w:p>
        </w:tc>
        <w:tc>
          <w:tcPr>
            <w:tcW w:w="259" w:type="dxa"/>
          </w:tcPr>
          <w:p w:rsidR="00EB2B3C" w:rsidRPr="0082360B" w:rsidRDefault="00EB2B3C">
            <w:pPr>
              <w:widowControl w:val="0"/>
              <w:snapToGrid w:val="0"/>
              <w:rPr>
                <w:rFonts w:ascii="Times New Roman" w:hAnsi="Times New Roman" w:cs="Times New Roman"/>
                <w:i/>
                <w:sz w:val="28"/>
              </w:rPr>
            </w:pPr>
          </w:p>
        </w:tc>
        <w:tc>
          <w:tcPr>
            <w:tcW w:w="2632" w:type="dxa"/>
          </w:tcPr>
          <w:p w:rsidR="00EB2B3C" w:rsidRPr="0082360B" w:rsidRDefault="00EB2B3C">
            <w:pPr>
              <w:widowControl w:val="0"/>
              <w:snapToGrid w:val="0"/>
              <w:rPr>
                <w:rFonts w:ascii="Times New Roman" w:hAnsi="Times New Roman" w:cs="Times New Roman"/>
                <w:i/>
                <w:sz w:val="16"/>
              </w:rPr>
            </w:pPr>
          </w:p>
        </w:tc>
      </w:tr>
      <w:tr w:rsidR="0082360B" w:rsidRPr="0082360B">
        <w:trPr>
          <w:trHeight w:val="397"/>
        </w:trPr>
        <w:tc>
          <w:tcPr>
            <w:tcW w:w="2092" w:type="dxa"/>
            <w:vAlign w:val="bottom"/>
          </w:tcPr>
          <w:p w:rsidR="00EB2B3C" w:rsidRPr="0082360B" w:rsidRDefault="0082360B" w:rsidP="00590CB2">
            <w:pPr>
              <w:widowControl w:val="0"/>
              <w:rPr>
                <w:rFonts w:ascii="Times New Roman" w:hAnsi="Times New Roman" w:cs="Times New Roman"/>
                <w:sz w:val="28"/>
              </w:rPr>
            </w:pPr>
            <w:r w:rsidRPr="0082360B">
              <w:rPr>
                <w:rFonts w:ascii="Times New Roman" w:hAnsi="Times New Roman" w:cs="Times New Roman"/>
                <w:sz w:val="28"/>
              </w:rPr>
              <w:t>Консультант</w:t>
            </w:r>
          </w:p>
        </w:tc>
        <w:tc>
          <w:tcPr>
            <w:tcW w:w="2125" w:type="dxa"/>
            <w:vAlign w:val="bottom"/>
          </w:tcPr>
          <w:p w:rsidR="00EB2B3C" w:rsidRPr="0082360B" w:rsidRDefault="00EB2B3C">
            <w:pPr>
              <w:widowControl w:val="0"/>
              <w:snapToGrid w:val="0"/>
              <w:jc w:val="center"/>
              <w:rPr>
                <w:rFonts w:ascii="Times New Roman" w:hAnsi="Times New Roman" w:cs="Times New Roman"/>
                <w:sz w:val="28"/>
                <w:vertAlign w:val="superscript"/>
              </w:rPr>
            </w:pPr>
          </w:p>
        </w:tc>
        <w:tc>
          <w:tcPr>
            <w:tcW w:w="2551" w:type="dxa"/>
            <w:tcBorders>
              <w:bottom w:val="single" w:sz="4" w:space="0" w:color="000000"/>
            </w:tcBorders>
            <w:vAlign w:val="bottom"/>
          </w:tcPr>
          <w:p w:rsidR="00EB2B3C" w:rsidRPr="0082360B" w:rsidRDefault="00EB2B3C">
            <w:pPr>
              <w:widowControl w:val="0"/>
              <w:snapToGrid w:val="0"/>
              <w:rPr>
                <w:rFonts w:ascii="Times New Roman" w:hAnsi="Times New Roman" w:cs="Times New Roman"/>
                <w:i/>
                <w:sz w:val="28"/>
              </w:rPr>
            </w:pPr>
          </w:p>
        </w:tc>
        <w:tc>
          <w:tcPr>
            <w:tcW w:w="259" w:type="dxa"/>
          </w:tcPr>
          <w:p w:rsidR="00EB2B3C" w:rsidRPr="0082360B" w:rsidRDefault="00EB2B3C">
            <w:pPr>
              <w:widowControl w:val="0"/>
              <w:snapToGrid w:val="0"/>
              <w:rPr>
                <w:rFonts w:ascii="Times New Roman" w:hAnsi="Times New Roman" w:cs="Times New Roman"/>
                <w:i/>
                <w:sz w:val="28"/>
              </w:rPr>
            </w:pPr>
          </w:p>
        </w:tc>
        <w:tc>
          <w:tcPr>
            <w:tcW w:w="2632" w:type="dxa"/>
            <w:vAlign w:val="bottom"/>
          </w:tcPr>
          <w:p w:rsidR="00EB2B3C" w:rsidRPr="0082360B" w:rsidRDefault="0082360B">
            <w:pPr>
              <w:widowControl w:val="0"/>
              <w:rPr>
                <w:rFonts w:ascii="Times New Roman" w:hAnsi="Times New Roman" w:cs="Times New Roman"/>
                <w:sz w:val="28"/>
                <w:szCs w:val="28"/>
              </w:rPr>
            </w:pPr>
            <w:r w:rsidRPr="0082360B">
              <w:rPr>
                <w:rFonts w:ascii="Times New Roman" w:hAnsi="Times New Roman" w:cs="Times New Roman"/>
                <w:sz w:val="28"/>
                <w:szCs w:val="28"/>
              </w:rPr>
              <w:t>А.В. Гаврилов</w:t>
            </w:r>
          </w:p>
        </w:tc>
      </w:tr>
      <w:tr w:rsidR="0082360B" w:rsidRPr="0082360B">
        <w:trPr>
          <w:trHeight w:val="124"/>
        </w:trPr>
        <w:tc>
          <w:tcPr>
            <w:tcW w:w="2092" w:type="dxa"/>
            <w:vAlign w:val="bottom"/>
          </w:tcPr>
          <w:p w:rsidR="00EB2B3C" w:rsidRPr="0082360B" w:rsidRDefault="00EB2B3C">
            <w:pPr>
              <w:widowControl w:val="0"/>
              <w:snapToGrid w:val="0"/>
              <w:rPr>
                <w:rFonts w:ascii="Times New Roman" w:hAnsi="Times New Roman" w:cs="Times New Roman"/>
                <w:i/>
                <w:sz w:val="28"/>
              </w:rPr>
            </w:pPr>
          </w:p>
        </w:tc>
        <w:tc>
          <w:tcPr>
            <w:tcW w:w="2125" w:type="dxa"/>
          </w:tcPr>
          <w:p w:rsidR="00EB2B3C" w:rsidRPr="0082360B" w:rsidRDefault="00EB2B3C">
            <w:pPr>
              <w:widowControl w:val="0"/>
              <w:jc w:val="center"/>
              <w:rPr>
                <w:rFonts w:ascii="Times New Roman" w:hAnsi="Times New Roman" w:cs="Times New Roman"/>
                <w:i/>
                <w:vertAlign w:val="superscript"/>
              </w:rPr>
            </w:pPr>
          </w:p>
        </w:tc>
        <w:tc>
          <w:tcPr>
            <w:tcW w:w="2551" w:type="dxa"/>
            <w:tcBorders>
              <w:top w:val="single" w:sz="4" w:space="0" w:color="000000"/>
            </w:tcBorders>
          </w:tcPr>
          <w:p w:rsidR="00EB2B3C" w:rsidRPr="0082360B" w:rsidRDefault="0082360B">
            <w:pPr>
              <w:widowControl w:val="0"/>
              <w:jc w:val="center"/>
              <w:rPr>
                <w:rFonts w:ascii="Times New Roman" w:hAnsi="Times New Roman" w:cs="Times New Roman"/>
                <w:i/>
                <w:sz w:val="16"/>
              </w:rPr>
            </w:pPr>
            <w:r w:rsidRPr="0082360B">
              <w:rPr>
                <w:rFonts w:ascii="Times New Roman" w:hAnsi="Times New Roman" w:cs="Times New Roman"/>
                <w:i/>
                <w:sz w:val="16"/>
              </w:rPr>
              <w:t>подпись</w:t>
            </w:r>
          </w:p>
        </w:tc>
        <w:tc>
          <w:tcPr>
            <w:tcW w:w="259" w:type="dxa"/>
          </w:tcPr>
          <w:p w:rsidR="00EB2B3C" w:rsidRPr="0082360B" w:rsidRDefault="00EB2B3C">
            <w:pPr>
              <w:widowControl w:val="0"/>
              <w:snapToGrid w:val="0"/>
              <w:rPr>
                <w:rFonts w:ascii="Times New Roman" w:hAnsi="Times New Roman" w:cs="Times New Roman"/>
                <w:i/>
                <w:sz w:val="28"/>
              </w:rPr>
            </w:pPr>
          </w:p>
        </w:tc>
        <w:tc>
          <w:tcPr>
            <w:tcW w:w="2632" w:type="dxa"/>
          </w:tcPr>
          <w:p w:rsidR="00EB2B3C" w:rsidRPr="0082360B" w:rsidRDefault="00EB2B3C">
            <w:pPr>
              <w:widowControl w:val="0"/>
              <w:snapToGrid w:val="0"/>
              <w:rPr>
                <w:rFonts w:ascii="Times New Roman" w:hAnsi="Times New Roman" w:cs="Times New Roman"/>
                <w:i/>
                <w:sz w:val="16"/>
              </w:rPr>
            </w:pPr>
          </w:p>
        </w:tc>
      </w:tr>
    </w:tbl>
    <w:p w:rsidR="00EB2B3C" w:rsidRPr="0082360B" w:rsidRDefault="00EB2B3C">
      <w:pPr>
        <w:spacing w:line="336" w:lineRule="auto"/>
        <w:jc w:val="center"/>
        <w:rPr>
          <w:rFonts w:ascii="Times New Roman" w:hAnsi="Times New Roman" w:cs="Times New Roman"/>
          <w:bCs/>
          <w:sz w:val="28"/>
          <w:szCs w:val="28"/>
        </w:rPr>
      </w:pPr>
    </w:p>
    <w:p w:rsidR="00EB2B3C" w:rsidRPr="0082360B" w:rsidRDefault="00EB2B3C">
      <w:pPr>
        <w:spacing w:line="336" w:lineRule="auto"/>
        <w:jc w:val="center"/>
        <w:rPr>
          <w:rFonts w:ascii="Times New Roman" w:hAnsi="Times New Roman" w:cs="Times New Roman"/>
          <w:bCs/>
          <w:sz w:val="28"/>
          <w:szCs w:val="28"/>
        </w:rPr>
      </w:pPr>
    </w:p>
    <w:p w:rsidR="00EB2B3C" w:rsidRPr="0082360B" w:rsidRDefault="00EB2B3C">
      <w:pPr>
        <w:spacing w:line="336" w:lineRule="auto"/>
        <w:jc w:val="center"/>
        <w:rPr>
          <w:rFonts w:ascii="Times New Roman" w:hAnsi="Times New Roman" w:cs="Times New Roman"/>
          <w:bCs/>
          <w:sz w:val="28"/>
          <w:szCs w:val="28"/>
        </w:rPr>
      </w:pPr>
    </w:p>
    <w:p w:rsidR="00EB2B3C" w:rsidRPr="0082360B" w:rsidRDefault="00EB2B3C">
      <w:pPr>
        <w:spacing w:line="336" w:lineRule="auto"/>
        <w:jc w:val="center"/>
        <w:rPr>
          <w:rFonts w:ascii="Times New Roman" w:hAnsi="Times New Roman" w:cs="Times New Roman"/>
          <w:bCs/>
          <w:sz w:val="28"/>
          <w:szCs w:val="28"/>
        </w:rPr>
      </w:pPr>
    </w:p>
    <w:p w:rsidR="00EB2B3C" w:rsidRPr="0082360B" w:rsidRDefault="0082360B">
      <w:pPr>
        <w:spacing w:line="336" w:lineRule="auto"/>
        <w:jc w:val="center"/>
        <w:rPr>
          <w:rFonts w:ascii="Times New Roman" w:hAnsi="Times New Roman" w:cs="Times New Roman"/>
          <w:bCs/>
          <w:sz w:val="28"/>
          <w:szCs w:val="28"/>
        </w:rPr>
      </w:pPr>
      <w:r w:rsidRPr="0082360B">
        <w:rPr>
          <w:rFonts w:ascii="Times New Roman" w:hAnsi="Times New Roman" w:cs="Times New Roman"/>
          <w:bCs/>
          <w:sz w:val="28"/>
          <w:szCs w:val="28"/>
        </w:rPr>
        <w:t>Санкт-Петербург</w:t>
      </w:r>
    </w:p>
    <w:p w:rsidR="00EB2B3C" w:rsidRPr="0082360B" w:rsidRDefault="0082360B">
      <w:pPr>
        <w:spacing w:line="336" w:lineRule="auto"/>
        <w:jc w:val="center"/>
        <w:rPr>
          <w:rFonts w:ascii="Times New Roman" w:hAnsi="Times New Roman" w:cs="Times New Roman"/>
          <w:bCs/>
          <w:sz w:val="28"/>
          <w:szCs w:val="28"/>
        </w:rPr>
      </w:pPr>
      <w:r w:rsidRPr="0082360B">
        <w:rPr>
          <w:rFonts w:ascii="Times New Roman" w:hAnsi="Times New Roman" w:cs="Times New Roman"/>
          <w:bCs/>
          <w:sz w:val="28"/>
          <w:szCs w:val="28"/>
        </w:rPr>
        <w:t>2024</w:t>
      </w:r>
      <w:r w:rsidRPr="0082360B">
        <w:br w:type="page"/>
      </w:r>
    </w:p>
    <w:p w:rsidR="00EB2B3C" w:rsidRPr="0082360B" w:rsidRDefault="0082360B">
      <w:pPr>
        <w:spacing w:line="336" w:lineRule="auto"/>
        <w:jc w:val="center"/>
        <w:rPr>
          <w:rFonts w:ascii="Times New Roman" w:hAnsi="Times New Roman" w:cs="Times New Roman"/>
          <w:b/>
          <w:caps/>
          <w:sz w:val="28"/>
          <w:szCs w:val="28"/>
        </w:rPr>
      </w:pPr>
      <w:r w:rsidRPr="0082360B">
        <w:rPr>
          <w:rFonts w:ascii="Times New Roman" w:hAnsi="Times New Roman" w:cs="Times New Roman"/>
          <w:b/>
          <w:caps/>
          <w:sz w:val="28"/>
          <w:szCs w:val="28"/>
        </w:rPr>
        <w:lastRenderedPageBreak/>
        <w:t>ЗАДАНИЕ</w:t>
      </w:r>
    </w:p>
    <w:p w:rsidR="00EB2B3C" w:rsidRPr="0082360B" w:rsidRDefault="0082360B">
      <w:pPr>
        <w:spacing w:line="360" w:lineRule="auto"/>
        <w:jc w:val="center"/>
        <w:rPr>
          <w:rFonts w:ascii="Times New Roman" w:hAnsi="Times New Roman" w:cs="Times New Roman"/>
          <w:b/>
          <w:caps/>
          <w:sz w:val="28"/>
          <w:szCs w:val="28"/>
        </w:rPr>
      </w:pPr>
      <w:r w:rsidRPr="0082360B">
        <w:rPr>
          <w:rFonts w:ascii="Times New Roman" w:hAnsi="Times New Roman" w:cs="Times New Roman"/>
          <w:b/>
          <w:caps/>
          <w:sz w:val="28"/>
          <w:szCs w:val="28"/>
        </w:rPr>
        <w:t>на выпускную квалификационную работу</w:t>
      </w:r>
    </w:p>
    <w:p w:rsidR="00EB2B3C" w:rsidRPr="0082360B" w:rsidRDefault="00EB2B3C">
      <w:pPr>
        <w:spacing w:line="360" w:lineRule="auto"/>
        <w:jc w:val="center"/>
        <w:rPr>
          <w:rFonts w:ascii="Times New Roman" w:hAnsi="Times New Roman" w:cs="Times New Roman"/>
          <w:b/>
          <w:caps/>
          <w:sz w:val="28"/>
          <w:szCs w:val="28"/>
        </w:rPr>
      </w:pPr>
    </w:p>
    <w:tbl>
      <w:tblPr>
        <w:tblW w:w="9464" w:type="dxa"/>
        <w:tblInd w:w="-217" w:type="dxa"/>
        <w:tblLayout w:type="fixed"/>
        <w:tblLook w:val="04A0" w:firstRow="1" w:lastRow="0" w:firstColumn="1" w:lastColumn="0" w:noHBand="0" w:noVBand="1"/>
      </w:tblPr>
      <w:tblGrid>
        <w:gridCol w:w="3417"/>
        <w:gridCol w:w="6047"/>
      </w:tblGrid>
      <w:tr w:rsidR="0082360B" w:rsidRPr="0082360B">
        <w:tc>
          <w:tcPr>
            <w:tcW w:w="3417" w:type="dxa"/>
          </w:tcPr>
          <w:p w:rsidR="00EB2B3C" w:rsidRPr="0082360B" w:rsidRDefault="00EB2B3C">
            <w:pPr>
              <w:widowControl w:val="0"/>
              <w:snapToGrid w:val="0"/>
              <w:spacing w:line="360" w:lineRule="auto"/>
              <w:jc w:val="center"/>
              <w:rPr>
                <w:rFonts w:ascii="Times New Roman" w:hAnsi="Times New Roman" w:cs="Times New Roman"/>
                <w:b/>
                <w:caps/>
                <w:sz w:val="28"/>
                <w:szCs w:val="28"/>
              </w:rPr>
            </w:pPr>
          </w:p>
        </w:tc>
        <w:tc>
          <w:tcPr>
            <w:tcW w:w="6046" w:type="dxa"/>
          </w:tcPr>
          <w:p w:rsidR="00EB2B3C" w:rsidRPr="0082360B" w:rsidRDefault="0082360B">
            <w:pPr>
              <w:widowControl w:val="0"/>
              <w:spacing w:line="360" w:lineRule="auto"/>
              <w:jc w:val="right"/>
              <w:rPr>
                <w:rFonts w:ascii="Times New Roman" w:hAnsi="Times New Roman" w:cs="Times New Roman"/>
                <w:sz w:val="28"/>
                <w:szCs w:val="28"/>
              </w:rPr>
            </w:pPr>
            <w:r w:rsidRPr="0082360B">
              <w:rPr>
                <w:rFonts w:ascii="Times New Roman" w:hAnsi="Times New Roman" w:cs="Times New Roman"/>
                <w:sz w:val="28"/>
                <w:szCs w:val="28"/>
              </w:rPr>
              <w:t>Утверждаю</w:t>
            </w:r>
          </w:p>
        </w:tc>
      </w:tr>
      <w:tr w:rsidR="0082360B" w:rsidRPr="0082360B">
        <w:tc>
          <w:tcPr>
            <w:tcW w:w="3417" w:type="dxa"/>
          </w:tcPr>
          <w:p w:rsidR="00EB2B3C" w:rsidRPr="0082360B" w:rsidRDefault="00EB2B3C">
            <w:pPr>
              <w:widowControl w:val="0"/>
              <w:snapToGrid w:val="0"/>
              <w:spacing w:line="360" w:lineRule="auto"/>
              <w:jc w:val="center"/>
              <w:rPr>
                <w:rFonts w:ascii="Times New Roman" w:hAnsi="Times New Roman" w:cs="Times New Roman"/>
                <w:b/>
                <w:caps/>
                <w:sz w:val="28"/>
                <w:szCs w:val="28"/>
              </w:rPr>
            </w:pPr>
          </w:p>
        </w:tc>
        <w:tc>
          <w:tcPr>
            <w:tcW w:w="6046" w:type="dxa"/>
          </w:tcPr>
          <w:p w:rsidR="00EB2B3C" w:rsidRPr="0082360B" w:rsidRDefault="0082360B">
            <w:pPr>
              <w:widowControl w:val="0"/>
              <w:spacing w:line="360" w:lineRule="auto"/>
              <w:jc w:val="right"/>
            </w:pPr>
            <w:r w:rsidRPr="0082360B">
              <w:rPr>
                <w:rFonts w:ascii="Times New Roman" w:hAnsi="Times New Roman" w:cs="Times New Roman"/>
                <w:sz w:val="28"/>
                <w:szCs w:val="28"/>
              </w:rPr>
              <w:t>Зав. кафедрой МО ЭВМ</w:t>
            </w:r>
          </w:p>
        </w:tc>
      </w:tr>
      <w:tr w:rsidR="0082360B" w:rsidRPr="0082360B">
        <w:tc>
          <w:tcPr>
            <w:tcW w:w="3417" w:type="dxa"/>
          </w:tcPr>
          <w:p w:rsidR="00EB2B3C" w:rsidRPr="0082360B" w:rsidRDefault="00EB2B3C">
            <w:pPr>
              <w:widowControl w:val="0"/>
              <w:snapToGrid w:val="0"/>
              <w:spacing w:line="360" w:lineRule="auto"/>
              <w:jc w:val="center"/>
              <w:rPr>
                <w:rFonts w:ascii="Times New Roman" w:hAnsi="Times New Roman" w:cs="Times New Roman"/>
                <w:b/>
                <w:caps/>
                <w:sz w:val="28"/>
                <w:szCs w:val="28"/>
              </w:rPr>
            </w:pPr>
          </w:p>
        </w:tc>
        <w:tc>
          <w:tcPr>
            <w:tcW w:w="6046" w:type="dxa"/>
          </w:tcPr>
          <w:p w:rsidR="00EB2B3C" w:rsidRPr="0082360B" w:rsidRDefault="0082360B">
            <w:pPr>
              <w:widowControl w:val="0"/>
              <w:spacing w:line="360" w:lineRule="auto"/>
              <w:jc w:val="right"/>
              <w:rPr>
                <w:rFonts w:ascii="Times New Roman" w:hAnsi="Times New Roman" w:cs="Times New Roman"/>
                <w:sz w:val="28"/>
                <w:szCs w:val="28"/>
              </w:rPr>
            </w:pPr>
            <w:r w:rsidRPr="0082360B">
              <w:rPr>
                <w:rFonts w:ascii="Times New Roman" w:hAnsi="Times New Roman" w:cs="Times New Roman"/>
                <w:sz w:val="28"/>
                <w:szCs w:val="28"/>
              </w:rPr>
              <w:t xml:space="preserve">____________ А.А. </w:t>
            </w:r>
            <w:proofErr w:type="spellStart"/>
            <w:r w:rsidRPr="0082360B">
              <w:rPr>
                <w:rFonts w:ascii="Times New Roman" w:hAnsi="Times New Roman" w:cs="Times New Roman"/>
                <w:sz w:val="28"/>
                <w:szCs w:val="28"/>
              </w:rPr>
              <w:t>Лисс</w:t>
            </w:r>
            <w:proofErr w:type="spellEnd"/>
          </w:p>
        </w:tc>
      </w:tr>
      <w:tr w:rsidR="0082360B" w:rsidRPr="0082360B">
        <w:tc>
          <w:tcPr>
            <w:tcW w:w="3417" w:type="dxa"/>
          </w:tcPr>
          <w:p w:rsidR="00EB2B3C" w:rsidRPr="0082360B" w:rsidRDefault="00EB2B3C">
            <w:pPr>
              <w:widowControl w:val="0"/>
              <w:snapToGrid w:val="0"/>
              <w:spacing w:line="360" w:lineRule="auto"/>
              <w:jc w:val="center"/>
              <w:rPr>
                <w:rFonts w:ascii="Times New Roman" w:hAnsi="Times New Roman" w:cs="Times New Roman"/>
                <w:b/>
                <w:caps/>
                <w:sz w:val="28"/>
                <w:szCs w:val="28"/>
              </w:rPr>
            </w:pPr>
          </w:p>
        </w:tc>
        <w:tc>
          <w:tcPr>
            <w:tcW w:w="6046" w:type="dxa"/>
          </w:tcPr>
          <w:p w:rsidR="00EB2B3C" w:rsidRPr="0082360B" w:rsidRDefault="0082360B">
            <w:pPr>
              <w:widowControl w:val="0"/>
              <w:spacing w:line="360" w:lineRule="auto"/>
              <w:jc w:val="right"/>
              <w:rPr>
                <w:rFonts w:ascii="Times New Roman" w:hAnsi="Times New Roman" w:cs="Times New Roman"/>
                <w:sz w:val="28"/>
                <w:szCs w:val="28"/>
              </w:rPr>
            </w:pPr>
            <w:r w:rsidRPr="0082360B">
              <w:rPr>
                <w:rFonts w:ascii="Times New Roman" w:hAnsi="Times New Roman" w:cs="Times New Roman"/>
                <w:sz w:val="28"/>
                <w:szCs w:val="28"/>
              </w:rPr>
              <w:t>«___»______________20___ г.</w:t>
            </w:r>
          </w:p>
        </w:tc>
      </w:tr>
    </w:tbl>
    <w:p w:rsidR="00EB2B3C" w:rsidRPr="0082360B" w:rsidRDefault="00EB2B3C">
      <w:pPr>
        <w:spacing w:line="360" w:lineRule="auto"/>
        <w:jc w:val="center"/>
        <w:rPr>
          <w:rFonts w:ascii="Times New Roman" w:hAnsi="Times New Roman" w:cs="Times New Roman"/>
          <w:b/>
          <w:caps/>
          <w:sz w:val="28"/>
          <w:szCs w:val="28"/>
        </w:rPr>
      </w:pPr>
    </w:p>
    <w:tbl>
      <w:tblPr>
        <w:tblW w:w="9464" w:type="dxa"/>
        <w:tblInd w:w="-217" w:type="dxa"/>
        <w:tblLayout w:type="fixed"/>
        <w:tblLook w:val="04A0" w:firstRow="1" w:lastRow="0" w:firstColumn="1" w:lastColumn="0" w:noHBand="0" w:noVBand="1"/>
      </w:tblPr>
      <w:tblGrid>
        <w:gridCol w:w="1780"/>
        <w:gridCol w:w="2437"/>
        <w:gridCol w:w="850"/>
        <w:gridCol w:w="1642"/>
        <w:gridCol w:w="651"/>
        <w:gridCol w:w="244"/>
        <w:gridCol w:w="1082"/>
        <w:gridCol w:w="702"/>
        <w:gridCol w:w="76"/>
      </w:tblGrid>
      <w:tr w:rsidR="0082360B" w:rsidRPr="0082360B">
        <w:trPr>
          <w:trHeight w:val="567"/>
        </w:trPr>
        <w:tc>
          <w:tcPr>
            <w:tcW w:w="1780" w:type="dxa"/>
            <w:vAlign w:val="center"/>
          </w:tcPr>
          <w:p w:rsidR="00EB2B3C" w:rsidRPr="0082360B" w:rsidRDefault="0082360B">
            <w:pPr>
              <w:widowControl w:val="0"/>
              <w:rPr>
                <w:rFonts w:ascii="Times New Roman" w:hAnsi="Times New Roman" w:cs="Times New Roman"/>
                <w:sz w:val="28"/>
                <w:szCs w:val="28"/>
              </w:rPr>
            </w:pPr>
            <w:r w:rsidRPr="0082360B">
              <w:rPr>
                <w:rFonts w:ascii="Times New Roman" w:hAnsi="Times New Roman" w:cs="Times New Roman"/>
                <w:sz w:val="28"/>
                <w:szCs w:val="28"/>
              </w:rPr>
              <w:t>Студент</w:t>
            </w:r>
          </w:p>
        </w:tc>
        <w:tc>
          <w:tcPr>
            <w:tcW w:w="5580" w:type="dxa"/>
            <w:gridSpan w:val="4"/>
            <w:vAlign w:val="center"/>
          </w:tcPr>
          <w:p w:rsidR="00EB2B3C" w:rsidRPr="0082360B" w:rsidRDefault="0082360B">
            <w:pPr>
              <w:widowControl w:val="0"/>
              <w:rPr>
                <w:rFonts w:ascii="Times New Roman" w:hAnsi="Times New Roman" w:cs="Times New Roman"/>
                <w:sz w:val="28"/>
                <w:szCs w:val="28"/>
              </w:rPr>
            </w:pPr>
            <w:r w:rsidRPr="0082360B">
              <w:rPr>
                <w:rFonts w:ascii="Times New Roman" w:hAnsi="Times New Roman" w:cs="Times New Roman"/>
                <w:sz w:val="28"/>
                <w:szCs w:val="28"/>
              </w:rPr>
              <w:t>Бодунов П.А.</w:t>
            </w:r>
          </w:p>
        </w:tc>
        <w:tc>
          <w:tcPr>
            <w:tcW w:w="244" w:type="dxa"/>
            <w:vAlign w:val="center"/>
          </w:tcPr>
          <w:p w:rsidR="00EB2B3C" w:rsidRPr="0082360B" w:rsidRDefault="00EB2B3C">
            <w:pPr>
              <w:widowControl w:val="0"/>
              <w:snapToGrid w:val="0"/>
              <w:rPr>
                <w:rFonts w:ascii="Times New Roman" w:hAnsi="Times New Roman" w:cs="Times New Roman"/>
                <w:i/>
                <w:sz w:val="28"/>
                <w:szCs w:val="28"/>
              </w:rPr>
            </w:pPr>
          </w:p>
        </w:tc>
        <w:tc>
          <w:tcPr>
            <w:tcW w:w="1082" w:type="dxa"/>
            <w:vAlign w:val="center"/>
          </w:tcPr>
          <w:p w:rsidR="00EB2B3C" w:rsidRPr="0082360B" w:rsidRDefault="0082360B">
            <w:pPr>
              <w:widowControl w:val="0"/>
              <w:rPr>
                <w:rFonts w:ascii="Times New Roman" w:hAnsi="Times New Roman" w:cs="Times New Roman"/>
                <w:sz w:val="28"/>
                <w:szCs w:val="28"/>
              </w:rPr>
            </w:pPr>
            <w:r w:rsidRPr="0082360B">
              <w:rPr>
                <w:rFonts w:ascii="Times New Roman" w:hAnsi="Times New Roman" w:cs="Times New Roman"/>
                <w:sz w:val="28"/>
                <w:szCs w:val="28"/>
              </w:rPr>
              <w:t>Группа</w:t>
            </w:r>
          </w:p>
        </w:tc>
        <w:tc>
          <w:tcPr>
            <w:tcW w:w="778" w:type="dxa"/>
            <w:gridSpan w:val="2"/>
            <w:vAlign w:val="center"/>
          </w:tcPr>
          <w:p w:rsidR="00EB2B3C" w:rsidRPr="0082360B" w:rsidRDefault="0082360B">
            <w:pPr>
              <w:widowControl w:val="0"/>
              <w:rPr>
                <w:rFonts w:ascii="Times New Roman" w:hAnsi="Times New Roman" w:cs="Times New Roman"/>
                <w:sz w:val="28"/>
                <w:szCs w:val="28"/>
              </w:rPr>
            </w:pPr>
            <w:r w:rsidRPr="0082360B">
              <w:rPr>
                <w:rFonts w:ascii="Times New Roman" w:hAnsi="Times New Roman" w:cs="Times New Roman"/>
                <w:sz w:val="28"/>
                <w:szCs w:val="28"/>
              </w:rPr>
              <w:t>0303</w:t>
            </w:r>
          </w:p>
        </w:tc>
      </w:tr>
      <w:tr w:rsidR="0082360B" w:rsidRPr="0082360B">
        <w:trPr>
          <w:trHeight w:val="563"/>
        </w:trPr>
        <w:tc>
          <w:tcPr>
            <w:tcW w:w="9464" w:type="dxa"/>
            <w:gridSpan w:val="9"/>
          </w:tcPr>
          <w:p w:rsidR="00EB2B3C" w:rsidRPr="0082360B" w:rsidRDefault="0082360B">
            <w:pPr>
              <w:widowControl w:val="0"/>
              <w:spacing w:line="360" w:lineRule="auto"/>
            </w:pPr>
            <w:r w:rsidRPr="0082360B">
              <w:rPr>
                <w:rFonts w:ascii="Times New Roman" w:hAnsi="Times New Roman" w:cs="Times New Roman"/>
                <w:sz w:val="28"/>
                <w:szCs w:val="28"/>
              </w:rPr>
              <w:t>Тема работы: Разработка модели искусственного интеллекта для прогнозирования поведения программ в ОС</w:t>
            </w:r>
          </w:p>
        </w:tc>
      </w:tr>
      <w:tr w:rsidR="0082360B" w:rsidRPr="0082360B">
        <w:trPr>
          <w:trHeight w:val="557"/>
        </w:trPr>
        <w:tc>
          <w:tcPr>
            <w:tcW w:w="9464" w:type="dxa"/>
            <w:gridSpan w:val="9"/>
          </w:tcPr>
          <w:p w:rsidR="00EB2B3C" w:rsidRPr="0082360B" w:rsidRDefault="0082360B">
            <w:pPr>
              <w:widowControl w:val="0"/>
              <w:spacing w:line="360" w:lineRule="auto"/>
            </w:pPr>
            <w:r w:rsidRPr="0082360B">
              <w:rPr>
                <w:rFonts w:ascii="Times New Roman" w:hAnsi="Times New Roman" w:cs="Times New Roman"/>
                <w:sz w:val="28"/>
                <w:szCs w:val="28"/>
              </w:rPr>
              <w:t>Место выполнения ВКР: СПБГЭТУ «ЛЭТИ», кафедра МО ЭВМ</w:t>
            </w:r>
          </w:p>
        </w:tc>
      </w:tr>
      <w:tr w:rsidR="0082360B" w:rsidRPr="0082360B">
        <w:trPr>
          <w:trHeight w:val="1376"/>
        </w:trPr>
        <w:tc>
          <w:tcPr>
            <w:tcW w:w="9464" w:type="dxa"/>
            <w:gridSpan w:val="9"/>
          </w:tcPr>
          <w:p w:rsidR="00EB2B3C" w:rsidRPr="0082360B" w:rsidRDefault="0082360B">
            <w:pPr>
              <w:widowControl w:val="0"/>
              <w:spacing w:line="360" w:lineRule="auto"/>
              <w:rPr>
                <w:rFonts w:ascii="Times New Roman" w:hAnsi="Times New Roman" w:cs="Times New Roman"/>
                <w:sz w:val="28"/>
                <w:szCs w:val="28"/>
              </w:rPr>
            </w:pPr>
            <w:r w:rsidRPr="0082360B">
              <w:rPr>
                <w:rFonts w:ascii="Times New Roman" w:hAnsi="Times New Roman" w:cs="Times New Roman"/>
                <w:sz w:val="28"/>
                <w:szCs w:val="28"/>
              </w:rPr>
              <w:t>Исходные данные (технические требования):</w:t>
            </w:r>
          </w:p>
          <w:p w:rsidR="00EB2B3C" w:rsidRPr="0082360B" w:rsidRDefault="0082360B" w:rsidP="0082360B">
            <w:pPr>
              <w:widowControl w:val="0"/>
              <w:spacing w:line="360" w:lineRule="auto"/>
              <w:rPr>
                <w:rFonts w:ascii="Times New Roman" w:hAnsi="Times New Roman" w:cs="Times New Roman"/>
                <w:sz w:val="28"/>
                <w:szCs w:val="28"/>
              </w:rPr>
            </w:pPr>
            <w:r w:rsidRPr="0082360B">
              <w:rPr>
                <w:rFonts w:ascii="Times New Roman" w:hAnsi="Times New Roman" w:cs="Times New Roman"/>
                <w:sz w:val="28"/>
                <w:szCs w:val="28"/>
              </w:rPr>
              <w:t xml:space="preserve">Необходимо разработать </w:t>
            </w:r>
            <w:r>
              <w:rPr>
                <w:rFonts w:ascii="Times New Roman" w:hAnsi="Times New Roman" w:cs="Times New Roman"/>
                <w:sz w:val="28"/>
                <w:szCs w:val="28"/>
              </w:rPr>
              <w:t>модель</w:t>
            </w:r>
            <w:r w:rsidRPr="0082360B">
              <w:rPr>
                <w:rFonts w:ascii="Times New Roman" w:hAnsi="Times New Roman" w:cs="Times New Roman"/>
                <w:sz w:val="28"/>
                <w:szCs w:val="28"/>
              </w:rPr>
              <w:t xml:space="preserve"> искусственного интеллекта для предсказания следующего системного вызова</w:t>
            </w:r>
            <w:r>
              <w:rPr>
                <w:rFonts w:ascii="Times New Roman" w:hAnsi="Times New Roman" w:cs="Times New Roman"/>
                <w:sz w:val="28"/>
                <w:szCs w:val="28"/>
              </w:rPr>
              <w:t xml:space="preserve"> для конкретных</w:t>
            </w:r>
            <w:r w:rsidRPr="0082360B">
              <w:rPr>
                <w:rFonts w:ascii="Times New Roman" w:hAnsi="Times New Roman" w:cs="Times New Roman"/>
                <w:sz w:val="28"/>
                <w:szCs w:val="28"/>
              </w:rPr>
              <w:t xml:space="preserve"> программы.</w:t>
            </w:r>
          </w:p>
        </w:tc>
      </w:tr>
      <w:tr w:rsidR="0082360B" w:rsidRPr="0082360B">
        <w:trPr>
          <w:trHeight w:val="1871"/>
        </w:trPr>
        <w:tc>
          <w:tcPr>
            <w:tcW w:w="9464" w:type="dxa"/>
            <w:gridSpan w:val="9"/>
          </w:tcPr>
          <w:p w:rsidR="00EB2B3C" w:rsidRPr="0082360B" w:rsidRDefault="0082360B">
            <w:pPr>
              <w:widowControl w:val="0"/>
              <w:spacing w:line="360" w:lineRule="auto"/>
              <w:rPr>
                <w:rFonts w:ascii="Times New Roman" w:hAnsi="Times New Roman" w:cs="Times New Roman"/>
                <w:sz w:val="28"/>
                <w:szCs w:val="28"/>
              </w:rPr>
            </w:pPr>
            <w:r w:rsidRPr="0082360B">
              <w:rPr>
                <w:rFonts w:ascii="Times New Roman" w:hAnsi="Times New Roman" w:cs="Times New Roman"/>
                <w:sz w:val="28"/>
                <w:szCs w:val="28"/>
              </w:rPr>
              <w:t>Содержание ВКР:</w:t>
            </w:r>
          </w:p>
          <w:p w:rsidR="00EB2B3C" w:rsidRPr="0082360B" w:rsidRDefault="0082360B">
            <w:pPr>
              <w:widowControl w:val="0"/>
              <w:spacing w:line="360" w:lineRule="auto"/>
              <w:rPr>
                <w:rFonts w:ascii="Times New Roman" w:hAnsi="Times New Roman" w:cs="Times New Roman"/>
                <w:sz w:val="28"/>
                <w:szCs w:val="28"/>
              </w:rPr>
            </w:pPr>
            <w:r w:rsidRPr="0082360B">
              <w:rPr>
                <w:rFonts w:ascii="Times New Roman" w:hAnsi="Times New Roman" w:cs="Times New Roman"/>
                <w:sz w:val="28"/>
                <w:szCs w:val="28"/>
              </w:rPr>
              <w:t>Введение, Обзор предметной области, Формулировка требований к решению и постановка задачи, Проектирование модели ИИ, Реализация модели, Заключение</w:t>
            </w:r>
          </w:p>
        </w:tc>
      </w:tr>
      <w:tr w:rsidR="0082360B" w:rsidRPr="0082360B">
        <w:trPr>
          <w:trHeight w:val="1044"/>
        </w:trPr>
        <w:tc>
          <w:tcPr>
            <w:tcW w:w="9464" w:type="dxa"/>
            <w:gridSpan w:val="9"/>
          </w:tcPr>
          <w:p w:rsidR="00EB2B3C" w:rsidRPr="0082360B" w:rsidRDefault="0082360B">
            <w:pPr>
              <w:widowControl w:val="0"/>
              <w:spacing w:line="360" w:lineRule="auto"/>
            </w:pPr>
            <w:r w:rsidRPr="0082360B">
              <w:rPr>
                <w:rFonts w:ascii="Times New Roman" w:hAnsi="Times New Roman" w:cs="Times New Roman"/>
                <w:sz w:val="28"/>
                <w:szCs w:val="28"/>
              </w:rPr>
              <w:t>Перечень отчетных материалов: пояснительная записка, иллюстративный материал</w:t>
            </w:r>
          </w:p>
        </w:tc>
      </w:tr>
      <w:tr w:rsidR="0082360B" w:rsidRPr="0082360B">
        <w:trPr>
          <w:trHeight w:val="549"/>
        </w:trPr>
        <w:tc>
          <w:tcPr>
            <w:tcW w:w="9464" w:type="dxa"/>
            <w:gridSpan w:val="9"/>
          </w:tcPr>
          <w:p w:rsidR="00EB2B3C" w:rsidRPr="0082360B" w:rsidRDefault="0082360B">
            <w:pPr>
              <w:widowControl w:val="0"/>
              <w:spacing w:line="360" w:lineRule="auto"/>
              <w:rPr>
                <w:rFonts w:ascii="Times New Roman" w:hAnsi="Times New Roman" w:cs="Times New Roman"/>
                <w:sz w:val="28"/>
                <w:szCs w:val="28"/>
              </w:rPr>
            </w:pPr>
            <w:r w:rsidRPr="0082360B">
              <w:rPr>
                <w:rFonts w:ascii="Times New Roman" w:hAnsi="Times New Roman" w:cs="Times New Roman"/>
                <w:sz w:val="28"/>
                <w:szCs w:val="28"/>
              </w:rPr>
              <w:t>Дополнительные разделы: безопасность жизнедеятельности</w:t>
            </w:r>
          </w:p>
        </w:tc>
      </w:tr>
      <w:tr w:rsidR="0082360B" w:rsidRPr="0082360B">
        <w:trPr>
          <w:trHeight w:val="227"/>
        </w:trPr>
        <w:tc>
          <w:tcPr>
            <w:tcW w:w="9464" w:type="dxa"/>
            <w:gridSpan w:val="9"/>
          </w:tcPr>
          <w:p w:rsidR="00EB2B3C" w:rsidRPr="0082360B" w:rsidRDefault="00EB2B3C">
            <w:pPr>
              <w:widowControl w:val="0"/>
              <w:snapToGrid w:val="0"/>
              <w:rPr>
                <w:rFonts w:ascii="Times New Roman" w:hAnsi="Times New Roman" w:cs="Times New Roman"/>
                <w:sz w:val="16"/>
                <w:szCs w:val="16"/>
              </w:rPr>
            </w:pPr>
          </w:p>
        </w:tc>
      </w:tr>
      <w:tr w:rsidR="0082360B" w:rsidRPr="0082360B">
        <w:trPr>
          <w:trHeight w:val="247"/>
        </w:trPr>
        <w:tc>
          <w:tcPr>
            <w:tcW w:w="5067" w:type="dxa"/>
            <w:gridSpan w:val="3"/>
          </w:tcPr>
          <w:p w:rsidR="00EB2B3C" w:rsidRPr="0082360B" w:rsidRDefault="0082360B">
            <w:pPr>
              <w:widowControl w:val="0"/>
              <w:spacing w:line="360" w:lineRule="auto"/>
              <w:rPr>
                <w:rFonts w:ascii="Times New Roman" w:hAnsi="Times New Roman" w:cs="Times New Roman"/>
                <w:sz w:val="28"/>
                <w:szCs w:val="28"/>
              </w:rPr>
            </w:pPr>
            <w:r w:rsidRPr="0082360B">
              <w:rPr>
                <w:rFonts w:ascii="Times New Roman" w:hAnsi="Times New Roman" w:cs="Times New Roman"/>
                <w:sz w:val="28"/>
                <w:szCs w:val="28"/>
              </w:rPr>
              <w:t>Дата выдачи задания</w:t>
            </w:r>
          </w:p>
        </w:tc>
        <w:tc>
          <w:tcPr>
            <w:tcW w:w="4397" w:type="dxa"/>
            <w:gridSpan w:val="6"/>
          </w:tcPr>
          <w:p w:rsidR="00EB2B3C" w:rsidRPr="0082360B" w:rsidRDefault="0082360B">
            <w:pPr>
              <w:widowControl w:val="0"/>
              <w:spacing w:line="360" w:lineRule="auto"/>
              <w:rPr>
                <w:rFonts w:ascii="Times New Roman" w:hAnsi="Times New Roman" w:cs="Times New Roman"/>
                <w:sz w:val="28"/>
                <w:szCs w:val="28"/>
              </w:rPr>
            </w:pPr>
            <w:r w:rsidRPr="0082360B">
              <w:rPr>
                <w:rFonts w:ascii="Times New Roman" w:hAnsi="Times New Roman" w:cs="Times New Roman"/>
                <w:sz w:val="28"/>
                <w:szCs w:val="28"/>
              </w:rPr>
              <w:t>Дата представления ВКР к защите</w:t>
            </w:r>
          </w:p>
        </w:tc>
      </w:tr>
      <w:tr w:rsidR="0082360B" w:rsidRPr="0082360B">
        <w:trPr>
          <w:trHeight w:val="247"/>
        </w:trPr>
        <w:tc>
          <w:tcPr>
            <w:tcW w:w="5067" w:type="dxa"/>
            <w:gridSpan w:val="3"/>
          </w:tcPr>
          <w:p w:rsidR="00EB2B3C" w:rsidRPr="0082360B" w:rsidRDefault="0082360B">
            <w:pPr>
              <w:widowControl w:val="0"/>
              <w:spacing w:line="360" w:lineRule="auto"/>
              <w:rPr>
                <w:rFonts w:ascii="Times New Roman" w:hAnsi="Times New Roman" w:cs="Times New Roman"/>
                <w:sz w:val="28"/>
                <w:szCs w:val="28"/>
              </w:rPr>
            </w:pPr>
            <w:r w:rsidRPr="0082360B">
              <w:rPr>
                <w:rFonts w:ascii="Times New Roman" w:hAnsi="Times New Roman" w:cs="Times New Roman"/>
                <w:sz w:val="28"/>
                <w:szCs w:val="28"/>
              </w:rPr>
              <w:t>«___»______________20___ г.</w:t>
            </w:r>
          </w:p>
        </w:tc>
        <w:tc>
          <w:tcPr>
            <w:tcW w:w="4397" w:type="dxa"/>
            <w:gridSpan w:val="6"/>
          </w:tcPr>
          <w:p w:rsidR="00EB2B3C" w:rsidRPr="0082360B" w:rsidRDefault="0082360B">
            <w:pPr>
              <w:widowControl w:val="0"/>
              <w:spacing w:line="360" w:lineRule="auto"/>
              <w:rPr>
                <w:rFonts w:ascii="Times New Roman" w:hAnsi="Times New Roman" w:cs="Times New Roman"/>
                <w:sz w:val="28"/>
                <w:szCs w:val="28"/>
              </w:rPr>
            </w:pPr>
            <w:r w:rsidRPr="0082360B">
              <w:rPr>
                <w:rFonts w:ascii="Times New Roman" w:hAnsi="Times New Roman" w:cs="Times New Roman"/>
                <w:sz w:val="28"/>
                <w:szCs w:val="28"/>
              </w:rPr>
              <w:t>«___»______________20___ г.</w:t>
            </w:r>
          </w:p>
        </w:tc>
      </w:tr>
      <w:tr w:rsidR="0082360B" w:rsidRPr="0082360B">
        <w:trPr>
          <w:trHeight w:val="170"/>
        </w:trPr>
        <w:tc>
          <w:tcPr>
            <w:tcW w:w="5067" w:type="dxa"/>
            <w:gridSpan w:val="3"/>
          </w:tcPr>
          <w:p w:rsidR="00EB2B3C" w:rsidRPr="0082360B" w:rsidRDefault="00EB2B3C">
            <w:pPr>
              <w:widowControl w:val="0"/>
              <w:tabs>
                <w:tab w:val="left" w:pos="1783"/>
              </w:tabs>
              <w:spacing w:line="360" w:lineRule="auto"/>
              <w:rPr>
                <w:rFonts w:ascii="Times New Roman" w:hAnsi="Times New Roman" w:cs="Times New Roman"/>
                <w:sz w:val="16"/>
                <w:szCs w:val="16"/>
              </w:rPr>
            </w:pPr>
          </w:p>
        </w:tc>
        <w:tc>
          <w:tcPr>
            <w:tcW w:w="4397" w:type="dxa"/>
            <w:gridSpan w:val="6"/>
          </w:tcPr>
          <w:p w:rsidR="00EB2B3C" w:rsidRPr="0082360B" w:rsidRDefault="00EB2B3C">
            <w:pPr>
              <w:widowControl w:val="0"/>
              <w:snapToGrid w:val="0"/>
              <w:spacing w:line="360" w:lineRule="auto"/>
              <w:jc w:val="center"/>
              <w:rPr>
                <w:rFonts w:ascii="Times New Roman" w:hAnsi="Times New Roman" w:cs="Times New Roman"/>
                <w:sz w:val="16"/>
                <w:szCs w:val="16"/>
              </w:rPr>
            </w:pPr>
          </w:p>
        </w:tc>
      </w:tr>
      <w:tr w:rsidR="0082360B" w:rsidRPr="0082360B">
        <w:trPr>
          <w:trHeight w:val="513"/>
        </w:trPr>
        <w:tc>
          <w:tcPr>
            <w:tcW w:w="4217" w:type="dxa"/>
            <w:gridSpan w:val="2"/>
            <w:vAlign w:val="bottom"/>
          </w:tcPr>
          <w:p w:rsidR="00EB2B3C" w:rsidRPr="0082360B" w:rsidRDefault="0082360B">
            <w:pPr>
              <w:widowControl w:val="0"/>
              <w:rPr>
                <w:rFonts w:ascii="Times New Roman" w:hAnsi="Times New Roman" w:cs="Times New Roman"/>
                <w:sz w:val="28"/>
                <w:szCs w:val="28"/>
              </w:rPr>
            </w:pPr>
            <w:r w:rsidRPr="0082360B">
              <w:rPr>
                <w:rFonts w:ascii="Times New Roman" w:hAnsi="Times New Roman" w:cs="Times New Roman"/>
                <w:sz w:val="28"/>
                <w:szCs w:val="28"/>
              </w:rPr>
              <w:t>Студент</w:t>
            </w:r>
          </w:p>
        </w:tc>
        <w:tc>
          <w:tcPr>
            <w:tcW w:w="2492" w:type="dxa"/>
            <w:gridSpan w:val="2"/>
            <w:tcBorders>
              <w:bottom w:val="single" w:sz="4" w:space="0" w:color="000000"/>
            </w:tcBorders>
            <w:vAlign w:val="bottom"/>
          </w:tcPr>
          <w:p w:rsidR="00EB2B3C" w:rsidRPr="0082360B" w:rsidRDefault="00EB2B3C">
            <w:pPr>
              <w:widowControl w:val="0"/>
              <w:snapToGrid w:val="0"/>
              <w:rPr>
                <w:rFonts w:ascii="Times New Roman" w:hAnsi="Times New Roman" w:cs="Times New Roman"/>
                <w:sz w:val="28"/>
                <w:szCs w:val="28"/>
              </w:rPr>
            </w:pPr>
          </w:p>
        </w:tc>
        <w:tc>
          <w:tcPr>
            <w:tcW w:w="2679" w:type="dxa"/>
            <w:gridSpan w:val="4"/>
            <w:vAlign w:val="bottom"/>
          </w:tcPr>
          <w:p w:rsidR="00EB2B3C" w:rsidRPr="0082360B" w:rsidRDefault="0082360B">
            <w:pPr>
              <w:widowControl w:val="0"/>
              <w:jc w:val="center"/>
              <w:rPr>
                <w:rFonts w:ascii="Times New Roman" w:hAnsi="Times New Roman" w:cs="Times New Roman"/>
                <w:sz w:val="28"/>
                <w:szCs w:val="28"/>
              </w:rPr>
            </w:pPr>
            <w:r w:rsidRPr="0082360B">
              <w:rPr>
                <w:rFonts w:ascii="Times New Roman" w:hAnsi="Times New Roman" w:cs="Times New Roman"/>
                <w:sz w:val="28"/>
                <w:szCs w:val="28"/>
              </w:rPr>
              <w:t>П.А. Бодунов</w:t>
            </w:r>
          </w:p>
        </w:tc>
        <w:tc>
          <w:tcPr>
            <w:tcW w:w="76" w:type="dxa"/>
            <w:tcMar>
              <w:left w:w="0" w:type="dxa"/>
              <w:right w:w="0" w:type="dxa"/>
            </w:tcMar>
          </w:tcPr>
          <w:p w:rsidR="00EB2B3C" w:rsidRPr="0082360B" w:rsidRDefault="00EB2B3C">
            <w:pPr>
              <w:widowControl w:val="0"/>
              <w:snapToGrid w:val="0"/>
              <w:rPr>
                <w:rFonts w:ascii="Times New Roman" w:hAnsi="Times New Roman" w:cs="Times New Roman"/>
                <w:sz w:val="28"/>
                <w:szCs w:val="28"/>
              </w:rPr>
            </w:pPr>
          </w:p>
        </w:tc>
      </w:tr>
      <w:tr w:rsidR="0082360B" w:rsidRPr="0082360B">
        <w:trPr>
          <w:trHeight w:val="553"/>
        </w:trPr>
        <w:tc>
          <w:tcPr>
            <w:tcW w:w="4217" w:type="dxa"/>
            <w:gridSpan w:val="2"/>
            <w:vAlign w:val="bottom"/>
          </w:tcPr>
          <w:p w:rsidR="00EB2B3C" w:rsidRPr="0082360B" w:rsidRDefault="0082360B">
            <w:pPr>
              <w:widowControl w:val="0"/>
              <w:rPr>
                <w:rFonts w:ascii="Times New Roman" w:hAnsi="Times New Roman" w:cs="Times New Roman"/>
                <w:sz w:val="28"/>
              </w:rPr>
            </w:pPr>
            <w:r w:rsidRPr="0082360B">
              <w:rPr>
                <w:rFonts w:ascii="Times New Roman" w:hAnsi="Times New Roman" w:cs="Times New Roman"/>
                <w:sz w:val="28"/>
              </w:rPr>
              <w:t>Руководитель</w:t>
            </w:r>
          </w:p>
        </w:tc>
        <w:tc>
          <w:tcPr>
            <w:tcW w:w="2492" w:type="dxa"/>
            <w:gridSpan w:val="2"/>
            <w:tcBorders>
              <w:top w:val="single" w:sz="4" w:space="0" w:color="000000"/>
              <w:bottom w:val="single" w:sz="4" w:space="0" w:color="000000"/>
            </w:tcBorders>
            <w:vAlign w:val="bottom"/>
          </w:tcPr>
          <w:p w:rsidR="00EB2B3C" w:rsidRPr="0082360B" w:rsidRDefault="00EB2B3C">
            <w:pPr>
              <w:widowControl w:val="0"/>
              <w:snapToGrid w:val="0"/>
              <w:rPr>
                <w:rFonts w:ascii="Times New Roman" w:hAnsi="Times New Roman" w:cs="Times New Roman"/>
                <w:sz w:val="28"/>
                <w:szCs w:val="28"/>
              </w:rPr>
            </w:pPr>
          </w:p>
        </w:tc>
        <w:tc>
          <w:tcPr>
            <w:tcW w:w="2679" w:type="dxa"/>
            <w:gridSpan w:val="4"/>
            <w:vAlign w:val="bottom"/>
          </w:tcPr>
          <w:p w:rsidR="00EB2B3C" w:rsidRPr="0082360B" w:rsidRDefault="0082360B">
            <w:pPr>
              <w:widowControl w:val="0"/>
              <w:jc w:val="center"/>
              <w:rPr>
                <w:rFonts w:ascii="Times New Roman" w:hAnsi="Times New Roman" w:cs="Times New Roman"/>
                <w:sz w:val="28"/>
                <w:szCs w:val="28"/>
              </w:rPr>
            </w:pPr>
            <w:r w:rsidRPr="0082360B">
              <w:rPr>
                <w:rFonts w:ascii="Times New Roman" w:hAnsi="Times New Roman" w:cs="Times New Roman"/>
                <w:sz w:val="28"/>
                <w:szCs w:val="28"/>
              </w:rPr>
              <w:t xml:space="preserve">А.А. </w:t>
            </w:r>
            <w:proofErr w:type="spellStart"/>
            <w:r w:rsidRPr="0082360B">
              <w:rPr>
                <w:rFonts w:ascii="Times New Roman" w:hAnsi="Times New Roman" w:cs="Times New Roman"/>
                <w:sz w:val="28"/>
                <w:szCs w:val="28"/>
              </w:rPr>
              <w:t>Лисс</w:t>
            </w:r>
            <w:proofErr w:type="spellEnd"/>
          </w:p>
        </w:tc>
        <w:tc>
          <w:tcPr>
            <w:tcW w:w="76" w:type="dxa"/>
            <w:tcMar>
              <w:left w:w="0" w:type="dxa"/>
              <w:right w:w="0" w:type="dxa"/>
            </w:tcMar>
          </w:tcPr>
          <w:p w:rsidR="00EB2B3C" w:rsidRPr="0082360B" w:rsidRDefault="00EB2B3C">
            <w:pPr>
              <w:widowControl w:val="0"/>
              <w:snapToGrid w:val="0"/>
              <w:rPr>
                <w:rFonts w:ascii="Times New Roman" w:hAnsi="Times New Roman" w:cs="Times New Roman"/>
                <w:sz w:val="28"/>
                <w:szCs w:val="28"/>
              </w:rPr>
            </w:pPr>
          </w:p>
        </w:tc>
      </w:tr>
      <w:tr w:rsidR="0082360B" w:rsidRPr="0082360B">
        <w:trPr>
          <w:trHeight w:val="278"/>
        </w:trPr>
        <w:tc>
          <w:tcPr>
            <w:tcW w:w="4217" w:type="dxa"/>
            <w:gridSpan w:val="2"/>
          </w:tcPr>
          <w:p w:rsidR="00EB2B3C" w:rsidRPr="0082360B" w:rsidRDefault="0082360B">
            <w:pPr>
              <w:widowControl w:val="0"/>
              <w:ind w:firstLine="1843"/>
              <w:rPr>
                <w:rFonts w:ascii="Times New Roman" w:hAnsi="Times New Roman" w:cs="Times New Roman"/>
                <w:i/>
                <w:vertAlign w:val="superscript"/>
              </w:rPr>
            </w:pPr>
            <w:r w:rsidRPr="0082360B">
              <w:rPr>
                <w:rFonts w:ascii="Times New Roman" w:hAnsi="Times New Roman" w:cs="Times New Roman"/>
                <w:i/>
                <w:vertAlign w:val="superscript"/>
              </w:rPr>
              <w:t xml:space="preserve">доцент, </w:t>
            </w:r>
            <w:proofErr w:type="spellStart"/>
            <w:r w:rsidRPr="0082360B">
              <w:rPr>
                <w:rFonts w:ascii="Times New Roman" w:hAnsi="Times New Roman" w:cs="Times New Roman"/>
                <w:i/>
                <w:vertAlign w:val="superscript"/>
              </w:rPr>
              <w:t>к.т.н</w:t>
            </w:r>
            <w:proofErr w:type="spellEnd"/>
          </w:p>
        </w:tc>
        <w:tc>
          <w:tcPr>
            <w:tcW w:w="2492" w:type="dxa"/>
            <w:gridSpan w:val="2"/>
            <w:tcBorders>
              <w:top w:val="single" w:sz="4" w:space="0" w:color="000000"/>
            </w:tcBorders>
            <w:vAlign w:val="bottom"/>
          </w:tcPr>
          <w:p w:rsidR="00EB2B3C" w:rsidRPr="0082360B" w:rsidRDefault="00EB2B3C">
            <w:pPr>
              <w:widowControl w:val="0"/>
              <w:snapToGrid w:val="0"/>
              <w:rPr>
                <w:rFonts w:ascii="Times New Roman" w:hAnsi="Times New Roman" w:cs="Times New Roman"/>
                <w:sz w:val="16"/>
                <w:szCs w:val="16"/>
              </w:rPr>
            </w:pPr>
          </w:p>
        </w:tc>
        <w:tc>
          <w:tcPr>
            <w:tcW w:w="2679" w:type="dxa"/>
            <w:gridSpan w:val="4"/>
            <w:vAlign w:val="bottom"/>
          </w:tcPr>
          <w:p w:rsidR="00EB2B3C" w:rsidRPr="0082360B" w:rsidRDefault="00EB2B3C">
            <w:pPr>
              <w:widowControl w:val="0"/>
              <w:snapToGrid w:val="0"/>
              <w:jc w:val="center"/>
              <w:rPr>
                <w:rFonts w:ascii="Times New Roman" w:hAnsi="Times New Roman" w:cs="Times New Roman"/>
                <w:sz w:val="16"/>
                <w:szCs w:val="16"/>
              </w:rPr>
            </w:pPr>
          </w:p>
        </w:tc>
        <w:tc>
          <w:tcPr>
            <w:tcW w:w="76" w:type="dxa"/>
            <w:tcMar>
              <w:left w:w="0" w:type="dxa"/>
              <w:right w:w="0" w:type="dxa"/>
            </w:tcMar>
          </w:tcPr>
          <w:p w:rsidR="00EB2B3C" w:rsidRPr="0082360B" w:rsidRDefault="00EB2B3C">
            <w:pPr>
              <w:widowControl w:val="0"/>
              <w:snapToGrid w:val="0"/>
              <w:rPr>
                <w:rFonts w:ascii="Times New Roman" w:hAnsi="Times New Roman" w:cs="Times New Roman"/>
                <w:sz w:val="16"/>
                <w:szCs w:val="16"/>
              </w:rPr>
            </w:pPr>
          </w:p>
        </w:tc>
      </w:tr>
      <w:tr w:rsidR="0082360B" w:rsidRPr="0082360B">
        <w:trPr>
          <w:trHeight w:val="520"/>
        </w:trPr>
        <w:tc>
          <w:tcPr>
            <w:tcW w:w="4217" w:type="dxa"/>
            <w:gridSpan w:val="2"/>
            <w:vAlign w:val="bottom"/>
          </w:tcPr>
          <w:p w:rsidR="00EB2B3C" w:rsidRPr="0082360B" w:rsidRDefault="0082360B">
            <w:pPr>
              <w:widowControl w:val="0"/>
              <w:rPr>
                <w:rFonts w:ascii="Times New Roman" w:hAnsi="Times New Roman" w:cs="Times New Roman"/>
                <w:sz w:val="28"/>
              </w:rPr>
            </w:pPr>
            <w:r w:rsidRPr="0082360B">
              <w:rPr>
                <w:rFonts w:ascii="Times New Roman" w:hAnsi="Times New Roman" w:cs="Times New Roman"/>
                <w:sz w:val="28"/>
              </w:rPr>
              <w:t>Консультант</w:t>
            </w:r>
          </w:p>
        </w:tc>
        <w:tc>
          <w:tcPr>
            <w:tcW w:w="2492" w:type="dxa"/>
            <w:gridSpan w:val="2"/>
            <w:tcBorders>
              <w:bottom w:val="single" w:sz="4" w:space="0" w:color="000000"/>
            </w:tcBorders>
            <w:vAlign w:val="bottom"/>
          </w:tcPr>
          <w:p w:rsidR="00EB2B3C" w:rsidRPr="0082360B" w:rsidRDefault="00EB2B3C">
            <w:pPr>
              <w:widowControl w:val="0"/>
              <w:snapToGrid w:val="0"/>
              <w:rPr>
                <w:rFonts w:ascii="Times New Roman" w:hAnsi="Times New Roman" w:cs="Times New Roman"/>
                <w:sz w:val="28"/>
                <w:szCs w:val="28"/>
              </w:rPr>
            </w:pPr>
          </w:p>
        </w:tc>
        <w:tc>
          <w:tcPr>
            <w:tcW w:w="2679" w:type="dxa"/>
            <w:gridSpan w:val="4"/>
            <w:vAlign w:val="bottom"/>
          </w:tcPr>
          <w:p w:rsidR="00EB2B3C" w:rsidRPr="0082360B" w:rsidRDefault="0082360B">
            <w:pPr>
              <w:widowControl w:val="0"/>
              <w:jc w:val="center"/>
              <w:rPr>
                <w:rFonts w:ascii="Times New Roman" w:hAnsi="Times New Roman" w:cs="Times New Roman"/>
                <w:sz w:val="28"/>
                <w:szCs w:val="28"/>
              </w:rPr>
            </w:pPr>
            <w:r w:rsidRPr="0082360B">
              <w:rPr>
                <w:rFonts w:ascii="Times New Roman" w:hAnsi="Times New Roman" w:cs="Times New Roman"/>
                <w:sz w:val="28"/>
                <w:szCs w:val="28"/>
              </w:rPr>
              <w:t>А.В. Гаврилов</w:t>
            </w:r>
          </w:p>
        </w:tc>
        <w:tc>
          <w:tcPr>
            <w:tcW w:w="76" w:type="dxa"/>
            <w:tcMar>
              <w:left w:w="0" w:type="dxa"/>
              <w:right w:w="0" w:type="dxa"/>
            </w:tcMar>
          </w:tcPr>
          <w:p w:rsidR="00EB2B3C" w:rsidRPr="0082360B" w:rsidRDefault="00EB2B3C">
            <w:pPr>
              <w:widowControl w:val="0"/>
              <w:snapToGrid w:val="0"/>
              <w:rPr>
                <w:rFonts w:ascii="Times New Roman" w:hAnsi="Times New Roman" w:cs="Times New Roman"/>
                <w:sz w:val="28"/>
                <w:szCs w:val="28"/>
              </w:rPr>
            </w:pPr>
          </w:p>
        </w:tc>
      </w:tr>
    </w:tbl>
    <w:p w:rsidR="0082360B" w:rsidRPr="0082360B" w:rsidRDefault="0082360B">
      <w:pPr>
        <w:spacing w:line="360" w:lineRule="auto"/>
        <w:jc w:val="center"/>
      </w:pPr>
    </w:p>
    <w:p w:rsidR="00EB2B3C" w:rsidRPr="0082360B" w:rsidRDefault="0082360B">
      <w:pPr>
        <w:spacing w:line="360" w:lineRule="auto"/>
        <w:jc w:val="center"/>
        <w:rPr>
          <w:rFonts w:ascii="Times New Roman" w:hAnsi="Times New Roman" w:cs="Times New Roman"/>
          <w:b/>
          <w:caps/>
          <w:sz w:val="28"/>
          <w:szCs w:val="28"/>
        </w:rPr>
      </w:pPr>
      <w:r w:rsidRPr="0082360B">
        <w:br w:type="page"/>
      </w:r>
      <w:r w:rsidRPr="0082360B">
        <w:rPr>
          <w:rFonts w:ascii="Times New Roman" w:hAnsi="Times New Roman" w:cs="Times New Roman"/>
          <w:b/>
          <w:caps/>
          <w:sz w:val="28"/>
          <w:szCs w:val="28"/>
        </w:rPr>
        <w:lastRenderedPageBreak/>
        <w:t xml:space="preserve">календарный план выполнения </w:t>
      </w:r>
    </w:p>
    <w:p w:rsidR="00EB2B3C" w:rsidRPr="0082360B" w:rsidRDefault="0082360B">
      <w:pPr>
        <w:suppressAutoHyphens/>
        <w:spacing w:line="360" w:lineRule="auto"/>
        <w:jc w:val="center"/>
        <w:rPr>
          <w:rFonts w:ascii="Times New Roman" w:hAnsi="Times New Roman" w:cs="Times New Roman"/>
          <w:b/>
          <w:caps/>
          <w:sz w:val="28"/>
          <w:szCs w:val="28"/>
        </w:rPr>
      </w:pPr>
      <w:r w:rsidRPr="0082360B">
        <w:rPr>
          <w:rFonts w:ascii="Times New Roman" w:hAnsi="Times New Roman" w:cs="Times New Roman"/>
          <w:b/>
          <w:caps/>
          <w:sz w:val="28"/>
          <w:szCs w:val="28"/>
        </w:rPr>
        <w:t>выпускной квалификационной работы</w:t>
      </w:r>
    </w:p>
    <w:p w:rsidR="00EB2B3C" w:rsidRPr="0082360B" w:rsidRDefault="00EB2B3C">
      <w:pPr>
        <w:spacing w:line="360" w:lineRule="auto"/>
        <w:ind w:firstLine="1985"/>
        <w:jc w:val="center"/>
        <w:rPr>
          <w:rFonts w:ascii="Times New Roman" w:hAnsi="Times New Roman" w:cs="Times New Roman"/>
          <w:b/>
          <w:caps/>
          <w:sz w:val="28"/>
          <w:szCs w:val="28"/>
        </w:rPr>
      </w:pPr>
    </w:p>
    <w:tbl>
      <w:tblPr>
        <w:tblW w:w="9606" w:type="dxa"/>
        <w:tblInd w:w="-217" w:type="dxa"/>
        <w:tblLayout w:type="fixed"/>
        <w:tblLook w:val="04A0" w:firstRow="1" w:lastRow="0" w:firstColumn="1" w:lastColumn="0" w:noHBand="0" w:noVBand="1"/>
      </w:tblPr>
      <w:tblGrid>
        <w:gridCol w:w="3413"/>
        <w:gridCol w:w="6193"/>
      </w:tblGrid>
      <w:tr w:rsidR="0082360B" w:rsidRPr="0082360B">
        <w:tc>
          <w:tcPr>
            <w:tcW w:w="3413" w:type="dxa"/>
          </w:tcPr>
          <w:p w:rsidR="00EB2B3C" w:rsidRPr="0082360B" w:rsidRDefault="00EB2B3C">
            <w:pPr>
              <w:widowControl w:val="0"/>
              <w:snapToGrid w:val="0"/>
              <w:spacing w:line="360" w:lineRule="auto"/>
              <w:jc w:val="center"/>
              <w:rPr>
                <w:rFonts w:ascii="Times New Roman" w:hAnsi="Times New Roman" w:cs="Times New Roman"/>
                <w:b/>
                <w:caps/>
                <w:sz w:val="28"/>
                <w:szCs w:val="28"/>
              </w:rPr>
            </w:pPr>
          </w:p>
        </w:tc>
        <w:tc>
          <w:tcPr>
            <w:tcW w:w="6192" w:type="dxa"/>
          </w:tcPr>
          <w:p w:rsidR="00EB2B3C" w:rsidRPr="0082360B" w:rsidRDefault="0082360B">
            <w:pPr>
              <w:widowControl w:val="0"/>
              <w:spacing w:line="360" w:lineRule="auto"/>
              <w:jc w:val="right"/>
              <w:rPr>
                <w:rFonts w:ascii="Times New Roman" w:hAnsi="Times New Roman" w:cs="Times New Roman"/>
                <w:sz w:val="28"/>
                <w:szCs w:val="28"/>
              </w:rPr>
            </w:pPr>
            <w:r w:rsidRPr="0082360B">
              <w:rPr>
                <w:rFonts w:ascii="Times New Roman" w:hAnsi="Times New Roman" w:cs="Times New Roman"/>
                <w:sz w:val="28"/>
                <w:szCs w:val="28"/>
              </w:rPr>
              <w:t>Утверждаю</w:t>
            </w:r>
          </w:p>
        </w:tc>
      </w:tr>
      <w:tr w:rsidR="0082360B" w:rsidRPr="0082360B">
        <w:tc>
          <w:tcPr>
            <w:tcW w:w="3413" w:type="dxa"/>
          </w:tcPr>
          <w:p w:rsidR="00EB2B3C" w:rsidRPr="0082360B" w:rsidRDefault="00EB2B3C">
            <w:pPr>
              <w:widowControl w:val="0"/>
              <w:snapToGrid w:val="0"/>
              <w:spacing w:line="360" w:lineRule="auto"/>
              <w:jc w:val="center"/>
              <w:rPr>
                <w:rFonts w:ascii="Times New Roman" w:hAnsi="Times New Roman" w:cs="Times New Roman"/>
                <w:b/>
                <w:caps/>
                <w:sz w:val="28"/>
                <w:szCs w:val="28"/>
              </w:rPr>
            </w:pPr>
          </w:p>
        </w:tc>
        <w:tc>
          <w:tcPr>
            <w:tcW w:w="6192" w:type="dxa"/>
          </w:tcPr>
          <w:p w:rsidR="00EB2B3C" w:rsidRPr="0082360B" w:rsidRDefault="0082360B">
            <w:pPr>
              <w:widowControl w:val="0"/>
              <w:spacing w:line="360" w:lineRule="auto"/>
              <w:jc w:val="right"/>
            </w:pPr>
            <w:r w:rsidRPr="0082360B">
              <w:rPr>
                <w:rFonts w:ascii="Times New Roman" w:hAnsi="Times New Roman" w:cs="Times New Roman"/>
                <w:sz w:val="28"/>
                <w:szCs w:val="28"/>
              </w:rPr>
              <w:t>Зав. кафедрой МО ЭВМ</w:t>
            </w:r>
          </w:p>
        </w:tc>
      </w:tr>
      <w:tr w:rsidR="0082360B" w:rsidRPr="0082360B">
        <w:tc>
          <w:tcPr>
            <w:tcW w:w="3413" w:type="dxa"/>
          </w:tcPr>
          <w:p w:rsidR="00EB2B3C" w:rsidRPr="0082360B" w:rsidRDefault="00EB2B3C">
            <w:pPr>
              <w:widowControl w:val="0"/>
              <w:snapToGrid w:val="0"/>
              <w:spacing w:line="360" w:lineRule="auto"/>
              <w:jc w:val="center"/>
              <w:rPr>
                <w:rFonts w:ascii="Times New Roman" w:hAnsi="Times New Roman" w:cs="Times New Roman"/>
                <w:b/>
                <w:caps/>
                <w:sz w:val="28"/>
                <w:szCs w:val="28"/>
              </w:rPr>
            </w:pPr>
          </w:p>
        </w:tc>
        <w:tc>
          <w:tcPr>
            <w:tcW w:w="6192" w:type="dxa"/>
          </w:tcPr>
          <w:p w:rsidR="00EB2B3C" w:rsidRPr="0082360B" w:rsidRDefault="0082360B">
            <w:pPr>
              <w:widowControl w:val="0"/>
              <w:spacing w:line="360" w:lineRule="auto"/>
              <w:jc w:val="right"/>
              <w:rPr>
                <w:rFonts w:ascii="Times New Roman" w:hAnsi="Times New Roman" w:cs="Times New Roman"/>
                <w:sz w:val="28"/>
                <w:szCs w:val="28"/>
              </w:rPr>
            </w:pPr>
            <w:r w:rsidRPr="0082360B">
              <w:rPr>
                <w:rFonts w:ascii="Times New Roman" w:hAnsi="Times New Roman" w:cs="Times New Roman"/>
                <w:sz w:val="28"/>
                <w:szCs w:val="28"/>
              </w:rPr>
              <w:t xml:space="preserve">____________ А.А. </w:t>
            </w:r>
            <w:proofErr w:type="spellStart"/>
            <w:r w:rsidRPr="0082360B">
              <w:rPr>
                <w:rFonts w:ascii="Times New Roman" w:hAnsi="Times New Roman" w:cs="Times New Roman"/>
                <w:sz w:val="28"/>
                <w:szCs w:val="28"/>
              </w:rPr>
              <w:t>Лисс</w:t>
            </w:r>
            <w:proofErr w:type="spellEnd"/>
          </w:p>
        </w:tc>
      </w:tr>
      <w:tr w:rsidR="0082360B" w:rsidRPr="0082360B">
        <w:tc>
          <w:tcPr>
            <w:tcW w:w="3413" w:type="dxa"/>
          </w:tcPr>
          <w:p w:rsidR="00EB2B3C" w:rsidRPr="0082360B" w:rsidRDefault="00EB2B3C">
            <w:pPr>
              <w:widowControl w:val="0"/>
              <w:snapToGrid w:val="0"/>
              <w:spacing w:line="360" w:lineRule="auto"/>
              <w:jc w:val="center"/>
              <w:rPr>
                <w:rFonts w:ascii="Times New Roman" w:hAnsi="Times New Roman" w:cs="Times New Roman"/>
                <w:b/>
                <w:caps/>
                <w:sz w:val="28"/>
                <w:szCs w:val="28"/>
              </w:rPr>
            </w:pPr>
          </w:p>
        </w:tc>
        <w:tc>
          <w:tcPr>
            <w:tcW w:w="6192" w:type="dxa"/>
          </w:tcPr>
          <w:p w:rsidR="00EB2B3C" w:rsidRPr="0082360B" w:rsidRDefault="0082360B">
            <w:pPr>
              <w:widowControl w:val="0"/>
              <w:spacing w:line="360" w:lineRule="auto"/>
              <w:jc w:val="right"/>
              <w:rPr>
                <w:rFonts w:ascii="Times New Roman" w:hAnsi="Times New Roman" w:cs="Times New Roman"/>
                <w:sz w:val="28"/>
                <w:szCs w:val="28"/>
              </w:rPr>
            </w:pPr>
            <w:r w:rsidRPr="0082360B">
              <w:rPr>
                <w:rFonts w:ascii="Times New Roman" w:hAnsi="Times New Roman" w:cs="Times New Roman"/>
                <w:sz w:val="28"/>
                <w:szCs w:val="28"/>
              </w:rPr>
              <w:t>«___»______________20___ г.</w:t>
            </w:r>
          </w:p>
        </w:tc>
      </w:tr>
    </w:tbl>
    <w:p w:rsidR="00EB2B3C" w:rsidRPr="0082360B" w:rsidRDefault="00EB2B3C">
      <w:pPr>
        <w:spacing w:line="360" w:lineRule="auto"/>
        <w:jc w:val="center"/>
        <w:rPr>
          <w:rFonts w:ascii="Times New Roman" w:hAnsi="Times New Roman" w:cs="Times New Roman"/>
          <w:b/>
          <w:caps/>
          <w:sz w:val="28"/>
          <w:szCs w:val="28"/>
        </w:rPr>
      </w:pPr>
    </w:p>
    <w:tbl>
      <w:tblPr>
        <w:tblW w:w="9606" w:type="dxa"/>
        <w:tblInd w:w="-217" w:type="dxa"/>
        <w:tblLayout w:type="fixed"/>
        <w:tblLook w:val="04A0" w:firstRow="1" w:lastRow="0" w:firstColumn="1" w:lastColumn="0" w:noHBand="0" w:noVBand="1"/>
      </w:tblPr>
      <w:tblGrid>
        <w:gridCol w:w="1779"/>
        <w:gridCol w:w="5707"/>
        <w:gridCol w:w="246"/>
        <w:gridCol w:w="1088"/>
        <w:gridCol w:w="786"/>
      </w:tblGrid>
      <w:tr w:rsidR="0082360B" w:rsidRPr="0082360B">
        <w:trPr>
          <w:trHeight w:val="567"/>
        </w:trPr>
        <w:tc>
          <w:tcPr>
            <w:tcW w:w="1779" w:type="dxa"/>
            <w:vAlign w:val="center"/>
          </w:tcPr>
          <w:p w:rsidR="00EB2B3C" w:rsidRPr="0082360B" w:rsidRDefault="0082360B">
            <w:pPr>
              <w:widowControl w:val="0"/>
              <w:rPr>
                <w:rFonts w:ascii="Times New Roman" w:hAnsi="Times New Roman" w:cs="Times New Roman"/>
                <w:sz w:val="28"/>
                <w:szCs w:val="28"/>
              </w:rPr>
            </w:pPr>
            <w:r w:rsidRPr="0082360B">
              <w:rPr>
                <w:rFonts w:ascii="Times New Roman" w:hAnsi="Times New Roman" w:cs="Times New Roman"/>
                <w:sz w:val="28"/>
                <w:szCs w:val="28"/>
              </w:rPr>
              <w:t>Студент</w:t>
            </w:r>
          </w:p>
        </w:tc>
        <w:tc>
          <w:tcPr>
            <w:tcW w:w="5707" w:type="dxa"/>
            <w:vAlign w:val="center"/>
          </w:tcPr>
          <w:p w:rsidR="00EB2B3C" w:rsidRPr="0082360B" w:rsidRDefault="0082360B">
            <w:pPr>
              <w:widowControl w:val="0"/>
              <w:rPr>
                <w:rFonts w:ascii="Times New Roman" w:hAnsi="Times New Roman" w:cs="Times New Roman"/>
                <w:sz w:val="28"/>
                <w:szCs w:val="28"/>
              </w:rPr>
            </w:pPr>
            <w:r w:rsidRPr="0082360B">
              <w:rPr>
                <w:rFonts w:ascii="Times New Roman" w:hAnsi="Times New Roman" w:cs="Times New Roman"/>
                <w:sz w:val="28"/>
                <w:szCs w:val="28"/>
              </w:rPr>
              <w:t>Бодунов П.А.</w:t>
            </w:r>
          </w:p>
        </w:tc>
        <w:tc>
          <w:tcPr>
            <w:tcW w:w="246" w:type="dxa"/>
            <w:vAlign w:val="center"/>
          </w:tcPr>
          <w:p w:rsidR="00EB2B3C" w:rsidRPr="0082360B" w:rsidRDefault="00EB2B3C">
            <w:pPr>
              <w:widowControl w:val="0"/>
              <w:snapToGrid w:val="0"/>
              <w:rPr>
                <w:rFonts w:ascii="Times New Roman" w:hAnsi="Times New Roman" w:cs="Times New Roman"/>
                <w:i/>
                <w:sz w:val="28"/>
                <w:szCs w:val="28"/>
              </w:rPr>
            </w:pPr>
          </w:p>
        </w:tc>
        <w:tc>
          <w:tcPr>
            <w:tcW w:w="1088" w:type="dxa"/>
            <w:vAlign w:val="center"/>
          </w:tcPr>
          <w:p w:rsidR="00EB2B3C" w:rsidRPr="0082360B" w:rsidRDefault="0082360B">
            <w:pPr>
              <w:widowControl w:val="0"/>
              <w:rPr>
                <w:rFonts w:ascii="Times New Roman" w:hAnsi="Times New Roman" w:cs="Times New Roman"/>
                <w:sz w:val="28"/>
                <w:szCs w:val="28"/>
              </w:rPr>
            </w:pPr>
            <w:r w:rsidRPr="0082360B">
              <w:rPr>
                <w:rFonts w:ascii="Times New Roman" w:hAnsi="Times New Roman" w:cs="Times New Roman"/>
                <w:sz w:val="28"/>
                <w:szCs w:val="28"/>
              </w:rPr>
              <w:t>Группа</w:t>
            </w:r>
          </w:p>
        </w:tc>
        <w:tc>
          <w:tcPr>
            <w:tcW w:w="786" w:type="dxa"/>
            <w:vAlign w:val="center"/>
          </w:tcPr>
          <w:p w:rsidR="00EB2B3C" w:rsidRPr="0082360B" w:rsidRDefault="0082360B">
            <w:pPr>
              <w:widowControl w:val="0"/>
              <w:rPr>
                <w:rFonts w:ascii="Times New Roman" w:hAnsi="Times New Roman" w:cs="Times New Roman"/>
                <w:sz w:val="28"/>
                <w:szCs w:val="28"/>
              </w:rPr>
            </w:pPr>
            <w:r w:rsidRPr="0082360B">
              <w:rPr>
                <w:rFonts w:ascii="Times New Roman" w:hAnsi="Times New Roman" w:cs="Times New Roman"/>
                <w:sz w:val="28"/>
                <w:szCs w:val="28"/>
              </w:rPr>
              <w:t>0303</w:t>
            </w:r>
          </w:p>
        </w:tc>
      </w:tr>
      <w:tr w:rsidR="0082360B" w:rsidRPr="0082360B">
        <w:trPr>
          <w:trHeight w:val="563"/>
        </w:trPr>
        <w:tc>
          <w:tcPr>
            <w:tcW w:w="9606" w:type="dxa"/>
            <w:gridSpan w:val="5"/>
          </w:tcPr>
          <w:p w:rsidR="00EB2B3C" w:rsidRPr="0082360B" w:rsidRDefault="0082360B">
            <w:pPr>
              <w:widowControl w:val="0"/>
              <w:spacing w:line="360" w:lineRule="auto"/>
            </w:pPr>
            <w:r w:rsidRPr="0082360B">
              <w:rPr>
                <w:rFonts w:ascii="Times New Roman" w:hAnsi="Times New Roman" w:cs="Times New Roman"/>
                <w:sz w:val="28"/>
                <w:szCs w:val="28"/>
              </w:rPr>
              <w:t>Тема работы: Разработка модели искусственного интеллекта для прогнозирования поведения программ в ОС</w:t>
            </w:r>
          </w:p>
        </w:tc>
      </w:tr>
    </w:tbl>
    <w:p w:rsidR="00EB2B3C" w:rsidRPr="0082360B" w:rsidRDefault="00EB2B3C">
      <w:pPr>
        <w:spacing w:line="300" w:lineRule="auto"/>
        <w:jc w:val="center"/>
        <w:rPr>
          <w:rFonts w:ascii="Times New Roman" w:hAnsi="Times New Roman" w:cs="Times New Roman"/>
          <w:sz w:val="28"/>
          <w:szCs w:val="28"/>
        </w:rPr>
      </w:pPr>
    </w:p>
    <w:tbl>
      <w:tblPr>
        <w:tblW w:w="4950" w:type="pct"/>
        <w:tblInd w:w="-226" w:type="dxa"/>
        <w:tblLayout w:type="fixed"/>
        <w:tblLook w:val="04A0" w:firstRow="1" w:lastRow="0" w:firstColumn="1" w:lastColumn="0" w:noHBand="0" w:noVBand="1"/>
      </w:tblPr>
      <w:tblGrid>
        <w:gridCol w:w="633"/>
        <w:gridCol w:w="6953"/>
        <w:gridCol w:w="1666"/>
      </w:tblGrid>
      <w:tr w:rsidR="0082360B" w:rsidRPr="0082360B">
        <w:trPr>
          <w:trHeight w:val="23"/>
        </w:trPr>
        <w:tc>
          <w:tcPr>
            <w:tcW w:w="633" w:type="dxa"/>
            <w:tcBorders>
              <w:top w:val="single" w:sz="4" w:space="0" w:color="000000"/>
              <w:left w:val="single" w:sz="4" w:space="0" w:color="000000"/>
              <w:bottom w:val="single" w:sz="4" w:space="0" w:color="000000"/>
            </w:tcBorders>
            <w:vAlign w:val="center"/>
          </w:tcPr>
          <w:p w:rsidR="00EB2B3C" w:rsidRPr="0082360B" w:rsidRDefault="0082360B">
            <w:pPr>
              <w:widowControl w:val="0"/>
              <w:spacing w:line="300" w:lineRule="auto"/>
              <w:jc w:val="center"/>
              <w:rPr>
                <w:rFonts w:ascii="Times New Roman" w:hAnsi="Times New Roman" w:cs="Times New Roman"/>
                <w:sz w:val="28"/>
                <w:szCs w:val="28"/>
              </w:rPr>
            </w:pPr>
            <w:r w:rsidRPr="0082360B">
              <w:rPr>
                <w:rFonts w:ascii="Times New Roman" w:hAnsi="Times New Roman" w:cs="Times New Roman"/>
                <w:sz w:val="28"/>
                <w:szCs w:val="28"/>
              </w:rPr>
              <w:t>№ п/п</w:t>
            </w:r>
          </w:p>
        </w:tc>
        <w:tc>
          <w:tcPr>
            <w:tcW w:w="6960" w:type="dxa"/>
            <w:tcBorders>
              <w:top w:val="single" w:sz="4" w:space="0" w:color="000000"/>
              <w:left w:val="single" w:sz="4" w:space="0" w:color="000000"/>
              <w:bottom w:val="single" w:sz="4" w:space="0" w:color="000000"/>
            </w:tcBorders>
            <w:vAlign w:val="center"/>
          </w:tcPr>
          <w:p w:rsidR="00EB2B3C" w:rsidRPr="0082360B" w:rsidRDefault="0082360B">
            <w:pPr>
              <w:widowControl w:val="0"/>
              <w:spacing w:line="300" w:lineRule="auto"/>
              <w:jc w:val="center"/>
              <w:rPr>
                <w:rFonts w:ascii="Times New Roman" w:hAnsi="Times New Roman" w:cs="Times New Roman"/>
                <w:sz w:val="28"/>
                <w:szCs w:val="28"/>
              </w:rPr>
            </w:pPr>
            <w:r w:rsidRPr="0082360B">
              <w:rPr>
                <w:rFonts w:ascii="Times New Roman" w:hAnsi="Times New Roman" w:cs="Times New Roman"/>
                <w:sz w:val="28"/>
                <w:szCs w:val="28"/>
              </w:rPr>
              <w:t>Наименование работ</w:t>
            </w:r>
          </w:p>
        </w:tc>
        <w:tc>
          <w:tcPr>
            <w:tcW w:w="1668" w:type="dxa"/>
            <w:tcBorders>
              <w:top w:val="single" w:sz="4" w:space="0" w:color="000000"/>
              <w:left w:val="single" w:sz="4" w:space="0" w:color="000000"/>
              <w:bottom w:val="single" w:sz="4" w:space="0" w:color="000000"/>
              <w:right w:val="single" w:sz="4" w:space="0" w:color="000000"/>
            </w:tcBorders>
            <w:vAlign w:val="center"/>
          </w:tcPr>
          <w:p w:rsidR="00EB2B3C" w:rsidRPr="0082360B" w:rsidRDefault="0082360B">
            <w:pPr>
              <w:widowControl w:val="0"/>
              <w:spacing w:line="300" w:lineRule="auto"/>
              <w:jc w:val="center"/>
              <w:rPr>
                <w:rFonts w:ascii="Times New Roman" w:hAnsi="Times New Roman" w:cs="Times New Roman"/>
                <w:sz w:val="28"/>
                <w:szCs w:val="28"/>
              </w:rPr>
            </w:pPr>
            <w:r w:rsidRPr="0082360B">
              <w:rPr>
                <w:rFonts w:ascii="Times New Roman" w:hAnsi="Times New Roman" w:cs="Times New Roman"/>
                <w:sz w:val="28"/>
                <w:szCs w:val="28"/>
              </w:rPr>
              <w:t>Срок выполнения</w:t>
            </w:r>
          </w:p>
        </w:tc>
      </w:tr>
      <w:tr w:rsidR="0082360B" w:rsidRPr="0082360B">
        <w:trPr>
          <w:trHeight w:val="23"/>
        </w:trPr>
        <w:tc>
          <w:tcPr>
            <w:tcW w:w="633" w:type="dxa"/>
            <w:tcBorders>
              <w:top w:val="single" w:sz="4" w:space="0" w:color="000000"/>
              <w:left w:val="single" w:sz="4" w:space="0" w:color="000000"/>
              <w:bottom w:val="single" w:sz="4" w:space="0" w:color="000000"/>
            </w:tcBorders>
            <w:vAlign w:val="center"/>
          </w:tcPr>
          <w:p w:rsidR="00EB2B3C" w:rsidRPr="0082360B" w:rsidRDefault="0082360B">
            <w:pPr>
              <w:widowControl w:val="0"/>
              <w:spacing w:line="300" w:lineRule="auto"/>
              <w:jc w:val="center"/>
              <w:rPr>
                <w:rFonts w:ascii="Times New Roman" w:hAnsi="Times New Roman" w:cs="Times New Roman"/>
                <w:sz w:val="28"/>
                <w:szCs w:val="28"/>
              </w:rPr>
            </w:pPr>
            <w:r w:rsidRPr="0082360B">
              <w:rPr>
                <w:rFonts w:ascii="Times New Roman" w:hAnsi="Times New Roman" w:cs="Times New Roman"/>
                <w:sz w:val="28"/>
                <w:szCs w:val="28"/>
              </w:rPr>
              <w:t>1</w:t>
            </w:r>
          </w:p>
        </w:tc>
        <w:tc>
          <w:tcPr>
            <w:tcW w:w="6960" w:type="dxa"/>
            <w:tcBorders>
              <w:top w:val="single" w:sz="4" w:space="0" w:color="000000"/>
              <w:left w:val="single" w:sz="4" w:space="0" w:color="000000"/>
              <w:bottom w:val="single" w:sz="4" w:space="0" w:color="000000"/>
            </w:tcBorders>
            <w:vAlign w:val="center"/>
          </w:tcPr>
          <w:p w:rsidR="00EB2B3C" w:rsidRPr="0082360B" w:rsidRDefault="0082360B">
            <w:pPr>
              <w:widowControl w:val="0"/>
              <w:spacing w:line="300" w:lineRule="auto"/>
              <w:rPr>
                <w:rFonts w:ascii="Times New Roman" w:hAnsi="Times New Roman" w:cs="Times New Roman"/>
                <w:sz w:val="28"/>
                <w:szCs w:val="28"/>
              </w:rPr>
            </w:pPr>
            <w:r w:rsidRPr="0082360B">
              <w:rPr>
                <w:rFonts w:ascii="Times New Roman" w:hAnsi="Times New Roman" w:cs="Times New Roman"/>
                <w:sz w:val="28"/>
                <w:szCs w:val="28"/>
              </w:rPr>
              <w:t>Обзор литературы по теме работы</w:t>
            </w:r>
          </w:p>
        </w:tc>
        <w:tc>
          <w:tcPr>
            <w:tcW w:w="1668" w:type="dxa"/>
            <w:tcBorders>
              <w:top w:val="single" w:sz="4" w:space="0" w:color="000000"/>
              <w:left w:val="single" w:sz="4" w:space="0" w:color="000000"/>
              <w:bottom w:val="single" w:sz="4" w:space="0" w:color="000000"/>
              <w:right w:val="single" w:sz="4" w:space="0" w:color="000000"/>
            </w:tcBorders>
            <w:vAlign w:val="center"/>
          </w:tcPr>
          <w:p w:rsidR="00EB2B3C" w:rsidRPr="0082360B" w:rsidRDefault="0082360B">
            <w:pPr>
              <w:widowControl w:val="0"/>
              <w:spacing w:line="300" w:lineRule="auto"/>
              <w:jc w:val="center"/>
              <w:rPr>
                <w:rFonts w:ascii="Times New Roman" w:hAnsi="Times New Roman" w:cs="Times New Roman"/>
                <w:sz w:val="28"/>
                <w:szCs w:val="28"/>
              </w:rPr>
            </w:pPr>
            <w:r w:rsidRPr="0082360B">
              <w:rPr>
                <w:rFonts w:ascii="Times New Roman" w:hAnsi="Times New Roman" w:cs="Times New Roman"/>
                <w:sz w:val="28"/>
                <w:szCs w:val="28"/>
              </w:rPr>
              <w:t>17.11 – 30.01</w:t>
            </w:r>
          </w:p>
        </w:tc>
      </w:tr>
      <w:tr w:rsidR="0082360B" w:rsidRPr="0082360B">
        <w:trPr>
          <w:trHeight w:val="23"/>
        </w:trPr>
        <w:tc>
          <w:tcPr>
            <w:tcW w:w="633" w:type="dxa"/>
            <w:tcBorders>
              <w:top w:val="single" w:sz="4" w:space="0" w:color="000000"/>
              <w:left w:val="single" w:sz="4" w:space="0" w:color="000000"/>
              <w:bottom w:val="single" w:sz="4" w:space="0" w:color="000000"/>
            </w:tcBorders>
            <w:vAlign w:val="center"/>
          </w:tcPr>
          <w:p w:rsidR="00EB2B3C" w:rsidRPr="0082360B" w:rsidRDefault="0082360B">
            <w:pPr>
              <w:widowControl w:val="0"/>
              <w:spacing w:line="300" w:lineRule="auto"/>
              <w:jc w:val="center"/>
              <w:rPr>
                <w:rFonts w:ascii="Times New Roman" w:hAnsi="Times New Roman" w:cs="Times New Roman"/>
                <w:sz w:val="28"/>
                <w:szCs w:val="28"/>
              </w:rPr>
            </w:pPr>
            <w:r w:rsidRPr="0082360B">
              <w:rPr>
                <w:rFonts w:ascii="Times New Roman" w:hAnsi="Times New Roman" w:cs="Times New Roman"/>
                <w:sz w:val="28"/>
                <w:szCs w:val="28"/>
              </w:rPr>
              <w:t>2</w:t>
            </w:r>
          </w:p>
        </w:tc>
        <w:tc>
          <w:tcPr>
            <w:tcW w:w="6960" w:type="dxa"/>
            <w:tcBorders>
              <w:top w:val="single" w:sz="4" w:space="0" w:color="000000"/>
              <w:left w:val="single" w:sz="4" w:space="0" w:color="000000"/>
              <w:bottom w:val="single" w:sz="4" w:space="0" w:color="000000"/>
            </w:tcBorders>
            <w:vAlign w:val="center"/>
          </w:tcPr>
          <w:p w:rsidR="00EB2B3C" w:rsidRPr="0082360B" w:rsidRDefault="0082360B">
            <w:pPr>
              <w:widowControl w:val="0"/>
              <w:spacing w:line="300" w:lineRule="auto"/>
              <w:rPr>
                <w:rFonts w:ascii="Times New Roman" w:hAnsi="Times New Roman" w:cs="Times New Roman"/>
                <w:sz w:val="28"/>
                <w:szCs w:val="28"/>
              </w:rPr>
            </w:pPr>
            <w:r w:rsidRPr="0082360B">
              <w:rPr>
                <w:rFonts w:ascii="Times New Roman" w:hAnsi="Times New Roman" w:cs="Times New Roman"/>
                <w:sz w:val="28"/>
                <w:szCs w:val="28"/>
              </w:rPr>
              <w:t xml:space="preserve">Анализ требований и проектирование приложения </w:t>
            </w:r>
          </w:p>
        </w:tc>
        <w:tc>
          <w:tcPr>
            <w:tcW w:w="1668" w:type="dxa"/>
            <w:tcBorders>
              <w:top w:val="single" w:sz="4" w:space="0" w:color="000000"/>
              <w:left w:val="single" w:sz="4" w:space="0" w:color="000000"/>
              <w:bottom w:val="single" w:sz="4" w:space="0" w:color="000000"/>
              <w:right w:val="single" w:sz="4" w:space="0" w:color="000000"/>
            </w:tcBorders>
            <w:vAlign w:val="center"/>
          </w:tcPr>
          <w:p w:rsidR="00EB2B3C" w:rsidRPr="0082360B" w:rsidRDefault="0082360B">
            <w:pPr>
              <w:widowControl w:val="0"/>
              <w:spacing w:line="300" w:lineRule="auto"/>
              <w:jc w:val="center"/>
              <w:rPr>
                <w:rFonts w:ascii="Times New Roman" w:hAnsi="Times New Roman" w:cs="Times New Roman"/>
                <w:sz w:val="28"/>
                <w:szCs w:val="28"/>
              </w:rPr>
            </w:pPr>
            <w:r w:rsidRPr="0082360B">
              <w:rPr>
                <w:rFonts w:ascii="Times New Roman" w:hAnsi="Times New Roman" w:cs="Times New Roman"/>
                <w:sz w:val="28"/>
                <w:szCs w:val="28"/>
              </w:rPr>
              <w:t>30.01 – 01.02</w:t>
            </w:r>
          </w:p>
        </w:tc>
      </w:tr>
      <w:tr w:rsidR="0082360B" w:rsidRPr="0082360B">
        <w:trPr>
          <w:trHeight w:val="23"/>
        </w:trPr>
        <w:tc>
          <w:tcPr>
            <w:tcW w:w="633" w:type="dxa"/>
            <w:tcBorders>
              <w:top w:val="single" w:sz="4" w:space="0" w:color="000000"/>
              <w:left w:val="single" w:sz="4" w:space="0" w:color="000000"/>
              <w:bottom w:val="single" w:sz="4" w:space="0" w:color="000000"/>
            </w:tcBorders>
            <w:vAlign w:val="center"/>
          </w:tcPr>
          <w:p w:rsidR="00EB2B3C" w:rsidRPr="0082360B" w:rsidRDefault="0082360B">
            <w:pPr>
              <w:widowControl w:val="0"/>
              <w:spacing w:line="300" w:lineRule="auto"/>
              <w:jc w:val="center"/>
              <w:rPr>
                <w:rFonts w:ascii="Times New Roman" w:hAnsi="Times New Roman" w:cs="Times New Roman"/>
                <w:sz w:val="28"/>
                <w:szCs w:val="28"/>
              </w:rPr>
            </w:pPr>
            <w:r w:rsidRPr="0082360B">
              <w:rPr>
                <w:rFonts w:ascii="Times New Roman" w:hAnsi="Times New Roman" w:cs="Times New Roman"/>
                <w:sz w:val="28"/>
                <w:szCs w:val="28"/>
              </w:rPr>
              <w:t>3</w:t>
            </w:r>
          </w:p>
        </w:tc>
        <w:tc>
          <w:tcPr>
            <w:tcW w:w="6960" w:type="dxa"/>
            <w:tcBorders>
              <w:top w:val="single" w:sz="4" w:space="0" w:color="000000"/>
              <w:left w:val="single" w:sz="4" w:space="0" w:color="000000"/>
              <w:bottom w:val="single" w:sz="4" w:space="0" w:color="000000"/>
            </w:tcBorders>
            <w:vAlign w:val="center"/>
          </w:tcPr>
          <w:p w:rsidR="00EB2B3C" w:rsidRPr="0082360B" w:rsidRDefault="0082360B">
            <w:pPr>
              <w:widowControl w:val="0"/>
              <w:spacing w:line="300" w:lineRule="auto"/>
              <w:rPr>
                <w:rFonts w:ascii="Times New Roman" w:hAnsi="Times New Roman" w:cs="Times New Roman"/>
                <w:sz w:val="28"/>
                <w:szCs w:val="28"/>
              </w:rPr>
            </w:pPr>
            <w:r w:rsidRPr="0082360B">
              <w:rPr>
                <w:rFonts w:ascii="Times New Roman" w:hAnsi="Times New Roman" w:cs="Times New Roman"/>
                <w:sz w:val="28"/>
                <w:szCs w:val="28"/>
              </w:rPr>
              <w:t xml:space="preserve">Разработка приложения </w:t>
            </w:r>
          </w:p>
        </w:tc>
        <w:tc>
          <w:tcPr>
            <w:tcW w:w="1668" w:type="dxa"/>
            <w:tcBorders>
              <w:top w:val="single" w:sz="4" w:space="0" w:color="000000"/>
              <w:left w:val="single" w:sz="4" w:space="0" w:color="000000"/>
              <w:bottom w:val="single" w:sz="4" w:space="0" w:color="000000"/>
              <w:right w:val="single" w:sz="4" w:space="0" w:color="000000"/>
            </w:tcBorders>
            <w:vAlign w:val="center"/>
          </w:tcPr>
          <w:p w:rsidR="00EB2B3C" w:rsidRPr="0082360B" w:rsidRDefault="0082360B">
            <w:pPr>
              <w:widowControl w:val="0"/>
              <w:spacing w:line="300" w:lineRule="auto"/>
              <w:jc w:val="center"/>
              <w:rPr>
                <w:rFonts w:ascii="Times New Roman" w:hAnsi="Times New Roman" w:cs="Times New Roman"/>
                <w:sz w:val="28"/>
                <w:szCs w:val="28"/>
              </w:rPr>
            </w:pPr>
            <w:r w:rsidRPr="0082360B">
              <w:rPr>
                <w:rFonts w:ascii="Times New Roman" w:hAnsi="Times New Roman" w:cs="Times New Roman"/>
                <w:sz w:val="28"/>
                <w:szCs w:val="28"/>
              </w:rPr>
              <w:t>01.02 – 15.04</w:t>
            </w:r>
          </w:p>
        </w:tc>
      </w:tr>
      <w:tr w:rsidR="0082360B" w:rsidRPr="0082360B">
        <w:trPr>
          <w:trHeight w:val="23"/>
        </w:trPr>
        <w:tc>
          <w:tcPr>
            <w:tcW w:w="633" w:type="dxa"/>
            <w:tcBorders>
              <w:top w:val="single" w:sz="4" w:space="0" w:color="000000"/>
              <w:left w:val="single" w:sz="4" w:space="0" w:color="000000"/>
              <w:bottom w:val="single" w:sz="4" w:space="0" w:color="000000"/>
            </w:tcBorders>
            <w:vAlign w:val="center"/>
          </w:tcPr>
          <w:p w:rsidR="00EB2B3C" w:rsidRPr="0082360B" w:rsidRDefault="0082360B">
            <w:pPr>
              <w:widowControl w:val="0"/>
              <w:spacing w:line="300" w:lineRule="auto"/>
              <w:jc w:val="center"/>
              <w:rPr>
                <w:rFonts w:ascii="Times New Roman" w:hAnsi="Times New Roman" w:cs="Times New Roman"/>
                <w:sz w:val="28"/>
                <w:szCs w:val="28"/>
              </w:rPr>
            </w:pPr>
            <w:r w:rsidRPr="0082360B">
              <w:rPr>
                <w:rFonts w:ascii="Times New Roman" w:hAnsi="Times New Roman" w:cs="Times New Roman"/>
                <w:sz w:val="28"/>
                <w:szCs w:val="28"/>
              </w:rPr>
              <w:t>5</w:t>
            </w:r>
          </w:p>
        </w:tc>
        <w:tc>
          <w:tcPr>
            <w:tcW w:w="6960" w:type="dxa"/>
            <w:tcBorders>
              <w:top w:val="single" w:sz="4" w:space="0" w:color="000000"/>
              <w:left w:val="single" w:sz="4" w:space="0" w:color="000000"/>
              <w:bottom w:val="single" w:sz="4" w:space="0" w:color="000000"/>
            </w:tcBorders>
            <w:vAlign w:val="center"/>
          </w:tcPr>
          <w:p w:rsidR="00EB2B3C" w:rsidRPr="0082360B" w:rsidRDefault="0082360B">
            <w:pPr>
              <w:widowControl w:val="0"/>
              <w:spacing w:line="300" w:lineRule="auto"/>
              <w:rPr>
                <w:rFonts w:ascii="Times New Roman" w:hAnsi="Times New Roman" w:cs="Times New Roman"/>
                <w:sz w:val="28"/>
                <w:szCs w:val="28"/>
              </w:rPr>
            </w:pPr>
            <w:r w:rsidRPr="0082360B">
              <w:rPr>
                <w:rFonts w:ascii="Times New Roman" w:hAnsi="Times New Roman" w:cs="Times New Roman"/>
                <w:sz w:val="28"/>
                <w:szCs w:val="28"/>
              </w:rPr>
              <w:t>Оформление пояснительной записки</w:t>
            </w:r>
          </w:p>
        </w:tc>
        <w:tc>
          <w:tcPr>
            <w:tcW w:w="1668" w:type="dxa"/>
            <w:tcBorders>
              <w:top w:val="single" w:sz="4" w:space="0" w:color="000000"/>
              <w:left w:val="single" w:sz="4" w:space="0" w:color="000000"/>
              <w:bottom w:val="single" w:sz="4" w:space="0" w:color="000000"/>
              <w:right w:val="single" w:sz="4" w:space="0" w:color="000000"/>
            </w:tcBorders>
            <w:vAlign w:val="center"/>
          </w:tcPr>
          <w:p w:rsidR="00EB2B3C" w:rsidRPr="0082360B" w:rsidRDefault="0082360B">
            <w:pPr>
              <w:widowControl w:val="0"/>
              <w:spacing w:line="300" w:lineRule="auto"/>
              <w:jc w:val="center"/>
              <w:rPr>
                <w:rFonts w:ascii="Times New Roman" w:hAnsi="Times New Roman" w:cs="Times New Roman"/>
                <w:sz w:val="28"/>
                <w:szCs w:val="28"/>
              </w:rPr>
            </w:pPr>
            <w:r w:rsidRPr="0082360B">
              <w:rPr>
                <w:rFonts w:ascii="Times New Roman" w:hAnsi="Times New Roman" w:cs="Times New Roman"/>
                <w:sz w:val="28"/>
                <w:szCs w:val="28"/>
              </w:rPr>
              <w:t>15.04 – 07.05</w:t>
            </w:r>
          </w:p>
        </w:tc>
      </w:tr>
      <w:tr w:rsidR="0082360B" w:rsidRPr="0082360B">
        <w:trPr>
          <w:trHeight w:val="23"/>
        </w:trPr>
        <w:tc>
          <w:tcPr>
            <w:tcW w:w="633" w:type="dxa"/>
            <w:tcBorders>
              <w:top w:val="single" w:sz="4" w:space="0" w:color="000000"/>
              <w:left w:val="single" w:sz="4" w:space="0" w:color="000000"/>
              <w:bottom w:val="single" w:sz="4" w:space="0" w:color="000000"/>
            </w:tcBorders>
            <w:vAlign w:val="center"/>
          </w:tcPr>
          <w:p w:rsidR="00EB2B3C" w:rsidRPr="0082360B" w:rsidRDefault="0082360B">
            <w:pPr>
              <w:widowControl w:val="0"/>
              <w:spacing w:line="300" w:lineRule="auto"/>
              <w:jc w:val="center"/>
              <w:rPr>
                <w:rFonts w:ascii="Times New Roman" w:hAnsi="Times New Roman" w:cs="Times New Roman"/>
                <w:sz w:val="28"/>
                <w:szCs w:val="28"/>
              </w:rPr>
            </w:pPr>
            <w:r w:rsidRPr="0082360B">
              <w:rPr>
                <w:rFonts w:ascii="Times New Roman" w:hAnsi="Times New Roman" w:cs="Times New Roman"/>
                <w:sz w:val="28"/>
                <w:szCs w:val="28"/>
              </w:rPr>
              <w:t>6</w:t>
            </w:r>
          </w:p>
        </w:tc>
        <w:tc>
          <w:tcPr>
            <w:tcW w:w="6960" w:type="dxa"/>
            <w:tcBorders>
              <w:top w:val="single" w:sz="4" w:space="0" w:color="000000"/>
              <w:left w:val="single" w:sz="4" w:space="0" w:color="000000"/>
              <w:bottom w:val="single" w:sz="4" w:space="0" w:color="000000"/>
            </w:tcBorders>
            <w:vAlign w:val="center"/>
          </w:tcPr>
          <w:p w:rsidR="00EB2B3C" w:rsidRPr="0082360B" w:rsidRDefault="0082360B">
            <w:pPr>
              <w:widowControl w:val="0"/>
              <w:spacing w:line="300" w:lineRule="auto"/>
              <w:rPr>
                <w:rFonts w:ascii="Times New Roman" w:hAnsi="Times New Roman" w:cs="Times New Roman"/>
                <w:sz w:val="28"/>
                <w:szCs w:val="28"/>
              </w:rPr>
            </w:pPr>
            <w:r w:rsidRPr="0082360B">
              <w:rPr>
                <w:rFonts w:ascii="Times New Roman" w:hAnsi="Times New Roman" w:cs="Times New Roman"/>
                <w:sz w:val="28"/>
                <w:szCs w:val="28"/>
              </w:rPr>
              <w:t>Оформление иллюстративного материала</w:t>
            </w:r>
          </w:p>
        </w:tc>
        <w:tc>
          <w:tcPr>
            <w:tcW w:w="1668" w:type="dxa"/>
            <w:tcBorders>
              <w:top w:val="single" w:sz="4" w:space="0" w:color="000000"/>
              <w:left w:val="single" w:sz="4" w:space="0" w:color="000000"/>
              <w:bottom w:val="single" w:sz="4" w:space="0" w:color="000000"/>
              <w:right w:val="single" w:sz="4" w:space="0" w:color="000000"/>
            </w:tcBorders>
            <w:vAlign w:val="center"/>
          </w:tcPr>
          <w:p w:rsidR="00EB2B3C" w:rsidRPr="0082360B" w:rsidRDefault="0082360B">
            <w:pPr>
              <w:widowControl w:val="0"/>
              <w:spacing w:line="300" w:lineRule="auto"/>
              <w:jc w:val="center"/>
              <w:rPr>
                <w:rFonts w:ascii="Times New Roman" w:hAnsi="Times New Roman" w:cs="Times New Roman"/>
                <w:sz w:val="28"/>
                <w:szCs w:val="28"/>
              </w:rPr>
            </w:pPr>
            <w:r w:rsidRPr="0082360B">
              <w:rPr>
                <w:rFonts w:ascii="Times New Roman" w:hAnsi="Times New Roman" w:cs="Times New Roman"/>
                <w:sz w:val="28"/>
                <w:szCs w:val="28"/>
              </w:rPr>
              <w:t>07.05 – 12.05</w:t>
            </w:r>
          </w:p>
        </w:tc>
      </w:tr>
    </w:tbl>
    <w:p w:rsidR="00EB2B3C" w:rsidRPr="0082360B" w:rsidRDefault="00EB2B3C">
      <w:pPr>
        <w:jc w:val="center"/>
        <w:rPr>
          <w:rFonts w:ascii="Times New Roman" w:hAnsi="Times New Roman" w:cs="Times New Roman"/>
          <w:sz w:val="28"/>
          <w:szCs w:val="28"/>
        </w:rPr>
      </w:pPr>
    </w:p>
    <w:tbl>
      <w:tblPr>
        <w:tblW w:w="9464" w:type="dxa"/>
        <w:tblInd w:w="-217" w:type="dxa"/>
        <w:tblLayout w:type="fixed"/>
        <w:tblLook w:val="04A0" w:firstRow="1" w:lastRow="0" w:firstColumn="1" w:lastColumn="0" w:noHBand="0" w:noVBand="1"/>
      </w:tblPr>
      <w:tblGrid>
        <w:gridCol w:w="4250"/>
        <w:gridCol w:w="2512"/>
        <w:gridCol w:w="2702"/>
      </w:tblGrid>
      <w:tr w:rsidR="0082360B" w:rsidRPr="0082360B">
        <w:trPr>
          <w:trHeight w:val="614"/>
        </w:trPr>
        <w:tc>
          <w:tcPr>
            <w:tcW w:w="4250" w:type="dxa"/>
            <w:vAlign w:val="bottom"/>
          </w:tcPr>
          <w:p w:rsidR="00EB2B3C" w:rsidRPr="0082360B" w:rsidRDefault="0082360B">
            <w:pPr>
              <w:widowControl w:val="0"/>
              <w:rPr>
                <w:rFonts w:ascii="Times New Roman" w:hAnsi="Times New Roman" w:cs="Times New Roman"/>
                <w:sz w:val="28"/>
                <w:szCs w:val="28"/>
              </w:rPr>
            </w:pPr>
            <w:r w:rsidRPr="0082360B">
              <w:rPr>
                <w:rFonts w:ascii="Times New Roman" w:hAnsi="Times New Roman" w:cs="Times New Roman"/>
                <w:sz w:val="28"/>
                <w:szCs w:val="28"/>
              </w:rPr>
              <w:t>Студент</w:t>
            </w:r>
          </w:p>
        </w:tc>
        <w:tc>
          <w:tcPr>
            <w:tcW w:w="2512" w:type="dxa"/>
            <w:tcBorders>
              <w:bottom w:val="single" w:sz="4" w:space="0" w:color="000000"/>
            </w:tcBorders>
            <w:vAlign w:val="bottom"/>
          </w:tcPr>
          <w:p w:rsidR="00EB2B3C" w:rsidRPr="0082360B" w:rsidRDefault="00EB2B3C">
            <w:pPr>
              <w:widowControl w:val="0"/>
              <w:snapToGrid w:val="0"/>
              <w:rPr>
                <w:rFonts w:ascii="Times New Roman" w:hAnsi="Times New Roman" w:cs="Times New Roman"/>
                <w:sz w:val="28"/>
                <w:szCs w:val="28"/>
              </w:rPr>
            </w:pPr>
          </w:p>
        </w:tc>
        <w:tc>
          <w:tcPr>
            <w:tcW w:w="2702" w:type="dxa"/>
            <w:vAlign w:val="bottom"/>
          </w:tcPr>
          <w:p w:rsidR="00EB2B3C" w:rsidRPr="0082360B" w:rsidRDefault="0082360B">
            <w:pPr>
              <w:widowControl w:val="0"/>
              <w:jc w:val="center"/>
              <w:rPr>
                <w:rFonts w:ascii="Times New Roman" w:hAnsi="Times New Roman" w:cs="Times New Roman"/>
                <w:sz w:val="28"/>
                <w:szCs w:val="28"/>
              </w:rPr>
            </w:pPr>
            <w:r w:rsidRPr="0082360B">
              <w:rPr>
                <w:rFonts w:ascii="Times New Roman" w:hAnsi="Times New Roman" w:cs="Times New Roman"/>
                <w:sz w:val="28"/>
                <w:szCs w:val="28"/>
              </w:rPr>
              <w:t>П.А. Бодунов</w:t>
            </w:r>
          </w:p>
        </w:tc>
      </w:tr>
      <w:tr w:rsidR="0082360B" w:rsidRPr="0082360B">
        <w:trPr>
          <w:trHeight w:val="614"/>
        </w:trPr>
        <w:tc>
          <w:tcPr>
            <w:tcW w:w="4250" w:type="dxa"/>
            <w:vAlign w:val="bottom"/>
          </w:tcPr>
          <w:p w:rsidR="00EB2B3C" w:rsidRPr="0082360B" w:rsidRDefault="0082360B">
            <w:pPr>
              <w:widowControl w:val="0"/>
              <w:rPr>
                <w:rFonts w:ascii="Times New Roman" w:hAnsi="Times New Roman" w:cs="Times New Roman"/>
                <w:sz w:val="28"/>
              </w:rPr>
            </w:pPr>
            <w:r w:rsidRPr="0082360B">
              <w:rPr>
                <w:rFonts w:ascii="Times New Roman" w:hAnsi="Times New Roman" w:cs="Times New Roman"/>
                <w:sz w:val="28"/>
              </w:rPr>
              <w:t>Руководитель</w:t>
            </w:r>
          </w:p>
        </w:tc>
        <w:tc>
          <w:tcPr>
            <w:tcW w:w="2512" w:type="dxa"/>
            <w:tcBorders>
              <w:top w:val="single" w:sz="4" w:space="0" w:color="000000"/>
              <w:bottom w:val="single" w:sz="4" w:space="0" w:color="000000"/>
            </w:tcBorders>
            <w:vAlign w:val="bottom"/>
          </w:tcPr>
          <w:p w:rsidR="00EB2B3C" w:rsidRPr="0082360B" w:rsidRDefault="00EB2B3C">
            <w:pPr>
              <w:widowControl w:val="0"/>
              <w:snapToGrid w:val="0"/>
              <w:rPr>
                <w:rFonts w:ascii="Times New Roman" w:hAnsi="Times New Roman" w:cs="Times New Roman"/>
                <w:sz w:val="28"/>
                <w:szCs w:val="28"/>
              </w:rPr>
            </w:pPr>
          </w:p>
        </w:tc>
        <w:tc>
          <w:tcPr>
            <w:tcW w:w="2702" w:type="dxa"/>
            <w:vAlign w:val="bottom"/>
          </w:tcPr>
          <w:p w:rsidR="00EB2B3C" w:rsidRPr="0082360B" w:rsidRDefault="0082360B">
            <w:pPr>
              <w:widowControl w:val="0"/>
              <w:jc w:val="center"/>
              <w:rPr>
                <w:rFonts w:ascii="Times New Roman" w:hAnsi="Times New Roman" w:cs="Times New Roman"/>
                <w:sz w:val="28"/>
                <w:szCs w:val="28"/>
              </w:rPr>
            </w:pPr>
            <w:r w:rsidRPr="0082360B">
              <w:rPr>
                <w:rFonts w:ascii="Times New Roman" w:hAnsi="Times New Roman" w:cs="Times New Roman"/>
                <w:sz w:val="28"/>
                <w:szCs w:val="28"/>
              </w:rPr>
              <w:t xml:space="preserve">А.А. </w:t>
            </w:r>
            <w:proofErr w:type="spellStart"/>
            <w:r w:rsidRPr="0082360B">
              <w:rPr>
                <w:rFonts w:ascii="Times New Roman" w:hAnsi="Times New Roman" w:cs="Times New Roman"/>
                <w:sz w:val="28"/>
                <w:szCs w:val="28"/>
              </w:rPr>
              <w:t>Лисс</w:t>
            </w:r>
            <w:proofErr w:type="spellEnd"/>
          </w:p>
        </w:tc>
      </w:tr>
      <w:tr w:rsidR="0082360B" w:rsidRPr="0082360B">
        <w:trPr>
          <w:trHeight w:val="170"/>
        </w:trPr>
        <w:tc>
          <w:tcPr>
            <w:tcW w:w="4250" w:type="dxa"/>
          </w:tcPr>
          <w:p w:rsidR="00EB2B3C" w:rsidRPr="0082360B" w:rsidRDefault="0082360B">
            <w:pPr>
              <w:widowControl w:val="0"/>
              <w:ind w:firstLine="1843"/>
              <w:rPr>
                <w:rFonts w:ascii="Times New Roman" w:hAnsi="Times New Roman" w:cs="Times New Roman"/>
                <w:i/>
                <w:vertAlign w:val="superscript"/>
              </w:rPr>
            </w:pPr>
            <w:r w:rsidRPr="0082360B">
              <w:rPr>
                <w:rFonts w:ascii="Times New Roman" w:hAnsi="Times New Roman" w:cs="Times New Roman"/>
                <w:i/>
                <w:vertAlign w:val="superscript"/>
              </w:rPr>
              <w:t xml:space="preserve">доцент, </w:t>
            </w:r>
            <w:proofErr w:type="spellStart"/>
            <w:r w:rsidRPr="0082360B">
              <w:rPr>
                <w:rFonts w:ascii="Times New Roman" w:hAnsi="Times New Roman" w:cs="Times New Roman"/>
                <w:i/>
                <w:vertAlign w:val="superscript"/>
              </w:rPr>
              <w:t>к.т.н</w:t>
            </w:r>
            <w:proofErr w:type="spellEnd"/>
          </w:p>
        </w:tc>
        <w:tc>
          <w:tcPr>
            <w:tcW w:w="2512" w:type="dxa"/>
            <w:tcBorders>
              <w:top w:val="single" w:sz="4" w:space="0" w:color="000000"/>
            </w:tcBorders>
            <w:vAlign w:val="bottom"/>
          </w:tcPr>
          <w:p w:rsidR="00EB2B3C" w:rsidRPr="0082360B" w:rsidRDefault="00EB2B3C">
            <w:pPr>
              <w:widowControl w:val="0"/>
              <w:snapToGrid w:val="0"/>
              <w:rPr>
                <w:rFonts w:ascii="Times New Roman" w:hAnsi="Times New Roman" w:cs="Times New Roman"/>
                <w:sz w:val="28"/>
                <w:szCs w:val="28"/>
              </w:rPr>
            </w:pPr>
          </w:p>
        </w:tc>
        <w:tc>
          <w:tcPr>
            <w:tcW w:w="2702" w:type="dxa"/>
            <w:vAlign w:val="bottom"/>
          </w:tcPr>
          <w:p w:rsidR="00EB2B3C" w:rsidRPr="0082360B" w:rsidRDefault="00EB2B3C">
            <w:pPr>
              <w:widowControl w:val="0"/>
              <w:snapToGrid w:val="0"/>
              <w:jc w:val="center"/>
              <w:rPr>
                <w:rFonts w:ascii="Times New Roman" w:hAnsi="Times New Roman" w:cs="Times New Roman"/>
                <w:sz w:val="28"/>
                <w:szCs w:val="28"/>
              </w:rPr>
            </w:pPr>
          </w:p>
        </w:tc>
      </w:tr>
      <w:tr w:rsidR="0082360B" w:rsidRPr="0082360B">
        <w:trPr>
          <w:trHeight w:val="614"/>
        </w:trPr>
        <w:tc>
          <w:tcPr>
            <w:tcW w:w="4250" w:type="dxa"/>
            <w:vAlign w:val="bottom"/>
          </w:tcPr>
          <w:p w:rsidR="00EB2B3C" w:rsidRPr="0082360B" w:rsidRDefault="00590CB2">
            <w:pPr>
              <w:widowControl w:val="0"/>
              <w:rPr>
                <w:rFonts w:ascii="Times New Roman" w:hAnsi="Times New Roman" w:cs="Times New Roman"/>
                <w:sz w:val="28"/>
              </w:rPr>
            </w:pPr>
            <w:r w:rsidRPr="0082360B">
              <w:rPr>
                <w:rFonts w:ascii="Times New Roman" w:hAnsi="Times New Roman" w:cs="Times New Roman"/>
                <w:sz w:val="28"/>
              </w:rPr>
              <w:t>Консультант</w:t>
            </w:r>
          </w:p>
        </w:tc>
        <w:tc>
          <w:tcPr>
            <w:tcW w:w="2512" w:type="dxa"/>
            <w:tcBorders>
              <w:bottom w:val="single" w:sz="4" w:space="0" w:color="000000"/>
            </w:tcBorders>
            <w:vAlign w:val="bottom"/>
          </w:tcPr>
          <w:p w:rsidR="00EB2B3C" w:rsidRPr="0082360B" w:rsidRDefault="00EB2B3C">
            <w:pPr>
              <w:widowControl w:val="0"/>
              <w:snapToGrid w:val="0"/>
              <w:rPr>
                <w:rFonts w:ascii="Times New Roman" w:hAnsi="Times New Roman" w:cs="Times New Roman"/>
                <w:sz w:val="28"/>
                <w:szCs w:val="28"/>
              </w:rPr>
            </w:pPr>
          </w:p>
        </w:tc>
        <w:tc>
          <w:tcPr>
            <w:tcW w:w="2702" w:type="dxa"/>
            <w:vAlign w:val="bottom"/>
          </w:tcPr>
          <w:p w:rsidR="00EB2B3C" w:rsidRPr="0082360B" w:rsidRDefault="0082360B">
            <w:pPr>
              <w:widowControl w:val="0"/>
              <w:jc w:val="center"/>
              <w:rPr>
                <w:rFonts w:ascii="Times New Roman" w:hAnsi="Times New Roman" w:cs="Times New Roman"/>
                <w:sz w:val="28"/>
                <w:szCs w:val="28"/>
              </w:rPr>
            </w:pPr>
            <w:r w:rsidRPr="0082360B">
              <w:rPr>
                <w:rFonts w:ascii="Times New Roman" w:hAnsi="Times New Roman" w:cs="Times New Roman"/>
                <w:sz w:val="28"/>
                <w:szCs w:val="28"/>
              </w:rPr>
              <w:t>А.В. Гаврилов</w:t>
            </w:r>
          </w:p>
        </w:tc>
      </w:tr>
      <w:tr w:rsidR="0082360B" w:rsidRPr="0082360B">
        <w:trPr>
          <w:trHeight w:val="420"/>
        </w:trPr>
        <w:tc>
          <w:tcPr>
            <w:tcW w:w="4250" w:type="dxa"/>
          </w:tcPr>
          <w:p w:rsidR="00EB2B3C" w:rsidRPr="0082360B" w:rsidRDefault="00EB2B3C">
            <w:pPr>
              <w:widowControl w:val="0"/>
              <w:ind w:firstLine="1843"/>
              <w:rPr>
                <w:rFonts w:ascii="Times New Roman" w:hAnsi="Times New Roman" w:cs="Times New Roman"/>
                <w:i/>
                <w:vertAlign w:val="superscript"/>
              </w:rPr>
            </w:pPr>
          </w:p>
        </w:tc>
        <w:tc>
          <w:tcPr>
            <w:tcW w:w="2512" w:type="dxa"/>
            <w:tcBorders>
              <w:top w:val="single" w:sz="4" w:space="0" w:color="000000"/>
            </w:tcBorders>
            <w:vAlign w:val="bottom"/>
          </w:tcPr>
          <w:p w:rsidR="00EB2B3C" w:rsidRPr="0082360B" w:rsidRDefault="00EB2B3C">
            <w:pPr>
              <w:widowControl w:val="0"/>
              <w:snapToGrid w:val="0"/>
              <w:rPr>
                <w:rFonts w:ascii="Times New Roman" w:hAnsi="Times New Roman" w:cs="Times New Roman"/>
                <w:sz w:val="16"/>
                <w:szCs w:val="16"/>
              </w:rPr>
            </w:pPr>
          </w:p>
        </w:tc>
        <w:tc>
          <w:tcPr>
            <w:tcW w:w="2702" w:type="dxa"/>
            <w:vAlign w:val="bottom"/>
          </w:tcPr>
          <w:p w:rsidR="00EB2B3C" w:rsidRPr="0082360B" w:rsidRDefault="00EB2B3C">
            <w:pPr>
              <w:widowControl w:val="0"/>
              <w:snapToGrid w:val="0"/>
              <w:jc w:val="center"/>
              <w:rPr>
                <w:rFonts w:ascii="Times New Roman" w:hAnsi="Times New Roman" w:cs="Times New Roman"/>
                <w:sz w:val="16"/>
                <w:szCs w:val="16"/>
              </w:rPr>
            </w:pPr>
          </w:p>
        </w:tc>
      </w:tr>
    </w:tbl>
    <w:p w:rsidR="00EB2B3C" w:rsidRPr="0082360B" w:rsidRDefault="0082360B">
      <w:pPr>
        <w:spacing w:line="360" w:lineRule="auto"/>
        <w:ind w:firstLine="1985"/>
        <w:jc w:val="center"/>
        <w:rPr>
          <w:rFonts w:ascii="Times New Roman" w:hAnsi="Times New Roman" w:cs="Times New Roman"/>
        </w:rPr>
      </w:pPr>
      <w:r w:rsidRPr="0082360B">
        <w:br w:type="page"/>
      </w:r>
    </w:p>
    <w:p w:rsidR="00EB2B3C" w:rsidRPr="0082360B" w:rsidRDefault="0082360B">
      <w:pPr>
        <w:spacing w:line="360" w:lineRule="auto"/>
        <w:jc w:val="center"/>
        <w:rPr>
          <w:rFonts w:ascii="Times New Roman" w:hAnsi="Times New Roman" w:cs="Times New Roman"/>
          <w:b/>
          <w:sz w:val="28"/>
          <w:szCs w:val="28"/>
        </w:rPr>
      </w:pPr>
      <w:r w:rsidRPr="0082360B">
        <w:rPr>
          <w:rFonts w:ascii="Times New Roman" w:hAnsi="Times New Roman" w:cs="Times New Roman"/>
          <w:b/>
          <w:sz w:val="28"/>
          <w:szCs w:val="28"/>
        </w:rPr>
        <w:lastRenderedPageBreak/>
        <w:t>РЕФЕРАТ</w:t>
      </w:r>
    </w:p>
    <w:p w:rsidR="00EB2B3C" w:rsidRPr="0082360B" w:rsidRDefault="0082360B">
      <w:pPr>
        <w:spacing w:line="360" w:lineRule="auto"/>
        <w:jc w:val="both"/>
      </w:pPr>
      <w:r w:rsidRPr="0082360B">
        <w:rPr>
          <w:rFonts w:ascii="Times New Roman" w:hAnsi="Times New Roman" w:cs="Times New Roman"/>
          <w:sz w:val="28"/>
          <w:szCs w:val="28"/>
        </w:rPr>
        <w:tab/>
        <w:t>Пояснительная записка 5</w:t>
      </w:r>
      <w:r w:rsidR="00590CB2">
        <w:rPr>
          <w:rFonts w:ascii="Times New Roman" w:hAnsi="Times New Roman" w:cs="Times New Roman"/>
          <w:sz w:val="28"/>
          <w:szCs w:val="28"/>
        </w:rPr>
        <w:t>1</w:t>
      </w:r>
      <w:r w:rsidRPr="0082360B">
        <w:rPr>
          <w:rFonts w:ascii="Times New Roman" w:hAnsi="Times New Roman" w:cs="Times New Roman"/>
          <w:sz w:val="28"/>
          <w:szCs w:val="28"/>
        </w:rPr>
        <w:t xml:space="preserve"> стр., 1</w:t>
      </w:r>
      <w:r w:rsidR="00590CB2">
        <w:rPr>
          <w:rFonts w:ascii="Times New Roman" w:hAnsi="Times New Roman" w:cs="Times New Roman"/>
          <w:sz w:val="28"/>
          <w:szCs w:val="28"/>
        </w:rPr>
        <w:t>7</w:t>
      </w:r>
      <w:r w:rsidRPr="0082360B">
        <w:rPr>
          <w:rFonts w:ascii="Times New Roman" w:hAnsi="Times New Roman" w:cs="Times New Roman"/>
          <w:sz w:val="28"/>
          <w:szCs w:val="28"/>
        </w:rPr>
        <w:t xml:space="preserve"> рис., </w:t>
      </w:r>
      <w:r w:rsidR="00590CB2">
        <w:rPr>
          <w:rFonts w:ascii="Times New Roman" w:hAnsi="Times New Roman" w:cs="Times New Roman"/>
          <w:sz w:val="28"/>
          <w:szCs w:val="28"/>
        </w:rPr>
        <w:t>2</w:t>
      </w:r>
      <w:r w:rsidRPr="0082360B">
        <w:rPr>
          <w:rFonts w:ascii="Times New Roman" w:hAnsi="Times New Roman" w:cs="Times New Roman"/>
          <w:sz w:val="28"/>
          <w:szCs w:val="28"/>
        </w:rPr>
        <w:t xml:space="preserve"> табл., 26 ист.</w:t>
      </w:r>
    </w:p>
    <w:p w:rsidR="00EB2B3C" w:rsidRPr="0082360B" w:rsidRDefault="0082360B">
      <w:pPr>
        <w:spacing w:line="360" w:lineRule="auto"/>
        <w:ind w:left="708"/>
        <w:jc w:val="both"/>
        <w:rPr>
          <w:rFonts w:ascii="Times New Roman" w:hAnsi="Times New Roman" w:cs="Times New Roman"/>
          <w:sz w:val="28"/>
          <w:szCs w:val="28"/>
        </w:rPr>
      </w:pPr>
      <w:r w:rsidRPr="0082360B">
        <w:rPr>
          <w:rFonts w:ascii="Times New Roman" w:hAnsi="Times New Roman" w:cs="Times New Roman"/>
          <w:sz w:val="28"/>
          <w:szCs w:val="28"/>
        </w:rPr>
        <w:t>НЕЙРОННЫЕ СЕТИ, ТРАССИРОВКА, СИСТЕМНЫЕ ВЫЗОВЫ, ПРЕДСКАЗАНИЕ СИСТЕМНЫХ ВЫЗОВОВ.</w:t>
      </w:r>
    </w:p>
    <w:p w:rsidR="00EB2B3C" w:rsidRPr="0082360B" w:rsidRDefault="0082360B">
      <w:pPr>
        <w:spacing w:line="360" w:lineRule="auto"/>
        <w:jc w:val="both"/>
      </w:pPr>
      <w:r w:rsidRPr="0082360B">
        <w:rPr>
          <w:rFonts w:ascii="Times New Roman" w:hAnsi="Times New Roman" w:cs="Times New Roman"/>
          <w:sz w:val="28"/>
          <w:szCs w:val="28"/>
        </w:rPr>
        <w:tab/>
      </w:r>
      <w:r w:rsidRPr="0082360B">
        <w:rPr>
          <w:rFonts w:ascii="Times New Roman" w:hAnsi="Times New Roman" w:cs="Times New Roman"/>
          <w:b/>
          <w:sz w:val="28"/>
          <w:szCs w:val="28"/>
        </w:rPr>
        <w:t>Объектом исследования</w:t>
      </w:r>
      <w:r w:rsidRPr="0082360B">
        <w:rPr>
          <w:rFonts w:ascii="Times New Roman" w:hAnsi="Times New Roman" w:cs="Times New Roman"/>
          <w:sz w:val="28"/>
          <w:szCs w:val="28"/>
        </w:rPr>
        <w:t xml:space="preserve"> является модель прогнозирования системных вызовов.</w:t>
      </w:r>
    </w:p>
    <w:p w:rsidR="00EB2B3C" w:rsidRPr="0082360B" w:rsidRDefault="0082360B">
      <w:pPr>
        <w:spacing w:line="360" w:lineRule="auto"/>
        <w:jc w:val="both"/>
      </w:pPr>
      <w:r w:rsidRPr="0082360B">
        <w:rPr>
          <w:rFonts w:ascii="Times New Roman" w:hAnsi="Times New Roman" w:cs="Times New Roman"/>
          <w:sz w:val="28"/>
          <w:szCs w:val="28"/>
        </w:rPr>
        <w:tab/>
      </w:r>
      <w:r w:rsidRPr="0082360B">
        <w:rPr>
          <w:rFonts w:ascii="Times New Roman" w:hAnsi="Times New Roman" w:cs="Times New Roman"/>
          <w:b/>
          <w:sz w:val="28"/>
          <w:szCs w:val="28"/>
        </w:rPr>
        <w:t>Предметом исследования</w:t>
      </w:r>
      <w:r w:rsidRPr="0082360B">
        <w:rPr>
          <w:rFonts w:ascii="Times New Roman" w:hAnsi="Times New Roman" w:cs="Times New Roman"/>
          <w:sz w:val="28"/>
          <w:szCs w:val="28"/>
        </w:rPr>
        <w:t xml:space="preserve"> является точность и время предсказания системных вызовов.</w:t>
      </w:r>
    </w:p>
    <w:p w:rsidR="00EB2B3C" w:rsidRPr="0082360B" w:rsidRDefault="0082360B">
      <w:pPr>
        <w:spacing w:line="360" w:lineRule="auto"/>
        <w:jc w:val="both"/>
      </w:pPr>
      <w:r w:rsidRPr="0082360B">
        <w:rPr>
          <w:rFonts w:ascii="Times New Roman" w:hAnsi="Times New Roman" w:cs="Times New Roman"/>
          <w:sz w:val="28"/>
          <w:szCs w:val="28"/>
        </w:rPr>
        <w:tab/>
      </w:r>
      <w:r w:rsidRPr="0082360B">
        <w:rPr>
          <w:rFonts w:ascii="Times New Roman" w:hAnsi="Times New Roman" w:cs="Times New Roman"/>
          <w:b/>
          <w:sz w:val="28"/>
          <w:szCs w:val="28"/>
        </w:rPr>
        <w:t>Цель работы:</w:t>
      </w:r>
      <w:r w:rsidRPr="0082360B">
        <w:rPr>
          <w:rFonts w:ascii="Times New Roman" w:hAnsi="Times New Roman" w:cs="Times New Roman"/>
          <w:sz w:val="28"/>
          <w:szCs w:val="28"/>
        </w:rPr>
        <w:t xml:space="preserve"> разработка модели искусственного интеллекта для прогнозирования действий программ в реальном времени для улучшения производительности операционных систем.</w:t>
      </w:r>
    </w:p>
    <w:p w:rsidR="00EB2B3C" w:rsidRPr="0082360B" w:rsidRDefault="0082360B">
      <w:pPr>
        <w:spacing w:line="360" w:lineRule="auto"/>
        <w:jc w:val="both"/>
        <w:rPr>
          <w:rFonts w:ascii="Times New Roman" w:hAnsi="Times New Roman" w:cs="Times New Roman"/>
          <w:sz w:val="28"/>
          <w:szCs w:val="28"/>
        </w:rPr>
      </w:pPr>
      <w:r w:rsidRPr="0082360B">
        <w:rPr>
          <w:rFonts w:ascii="Times New Roman" w:hAnsi="Times New Roman" w:cs="Times New Roman"/>
          <w:sz w:val="28"/>
          <w:szCs w:val="28"/>
        </w:rPr>
        <w:tab/>
        <w:t xml:space="preserve">В данной выпускной квалификационной работе изучаются подходы к предсказанию поведения программ с целью выявления наиболее эффективного метода для прогнозирования системных вызовов. Знание поведения программ полезно при разработке более совершенных методов планирования процессов в ОС. Проведено исследование различных аналогов для модели прогнозирования. Были рассмотрены предиктор последнего значения, предиктор на основе таблиц, унифицированный метод, предиктор на основе дерева решений, а также предсказание на основе </w:t>
      </w:r>
      <w:proofErr w:type="spellStart"/>
      <w:r w:rsidRPr="0082360B">
        <w:rPr>
          <w:rFonts w:ascii="Times New Roman" w:hAnsi="Times New Roman" w:cs="Times New Roman"/>
          <w:sz w:val="28"/>
          <w:szCs w:val="28"/>
        </w:rPr>
        <w:t>Sequence-to-Sequence</w:t>
      </w:r>
      <w:proofErr w:type="spellEnd"/>
      <w:r w:rsidRPr="0082360B">
        <w:rPr>
          <w:rFonts w:ascii="Times New Roman" w:hAnsi="Times New Roman" w:cs="Times New Roman"/>
          <w:sz w:val="28"/>
          <w:szCs w:val="28"/>
        </w:rPr>
        <w:t xml:space="preserve"> модели. Нейронная сеть, состоящая из слоев: </w:t>
      </w:r>
      <w:proofErr w:type="spellStart"/>
      <w:r w:rsidRPr="0082360B">
        <w:rPr>
          <w:rFonts w:ascii="Times New Roman" w:hAnsi="Times New Roman" w:cs="Times New Roman"/>
          <w:sz w:val="28"/>
          <w:szCs w:val="28"/>
        </w:rPr>
        <w:t>Word</w:t>
      </w:r>
      <w:proofErr w:type="spellEnd"/>
      <w:r w:rsidRPr="0082360B">
        <w:rPr>
          <w:rFonts w:ascii="Times New Roman" w:hAnsi="Times New Roman" w:cs="Times New Roman"/>
          <w:sz w:val="28"/>
          <w:szCs w:val="28"/>
        </w:rPr>
        <w:t xml:space="preserve"> </w:t>
      </w:r>
      <w:proofErr w:type="spellStart"/>
      <w:r w:rsidRPr="0082360B">
        <w:rPr>
          <w:rFonts w:ascii="Times New Roman" w:hAnsi="Times New Roman" w:cs="Times New Roman"/>
          <w:sz w:val="28"/>
          <w:szCs w:val="28"/>
        </w:rPr>
        <w:t>Embedding</w:t>
      </w:r>
      <w:proofErr w:type="spellEnd"/>
      <w:r w:rsidRPr="0082360B">
        <w:rPr>
          <w:rFonts w:ascii="Times New Roman" w:hAnsi="Times New Roman" w:cs="Times New Roman"/>
          <w:sz w:val="28"/>
          <w:szCs w:val="28"/>
        </w:rPr>
        <w:t xml:space="preserve">, </w:t>
      </w:r>
      <w:proofErr w:type="spellStart"/>
      <w:r w:rsidRPr="0082360B">
        <w:rPr>
          <w:rFonts w:ascii="Times New Roman" w:hAnsi="Times New Roman" w:cs="Times New Roman"/>
          <w:sz w:val="28"/>
          <w:szCs w:val="28"/>
        </w:rPr>
        <w:t>Bidirectional</w:t>
      </w:r>
      <w:proofErr w:type="spellEnd"/>
      <w:r w:rsidRPr="0082360B">
        <w:rPr>
          <w:rFonts w:ascii="Times New Roman" w:hAnsi="Times New Roman" w:cs="Times New Roman"/>
          <w:sz w:val="28"/>
          <w:szCs w:val="28"/>
        </w:rPr>
        <w:t xml:space="preserve"> LSTM и линейного, является более эффективным методом прогнозирования по сравнению с другими методами, поскольку он способен учитывать и использовать информацию как о предыдущих, так и о последующих временных шагах. Это позволяет модели более полно и точно анализировать зависимости в данных и делать более точные прогнозы. Исследование данного метода показало, что он недостаточно хорош за счет своей долгой работы, поэтому было принято решение использовать </w:t>
      </w:r>
      <w:proofErr w:type="spellStart"/>
      <w:r w:rsidRPr="0082360B">
        <w:rPr>
          <w:rFonts w:ascii="Times New Roman" w:hAnsi="Times New Roman" w:cs="Times New Roman"/>
          <w:sz w:val="28"/>
          <w:szCs w:val="28"/>
        </w:rPr>
        <w:t>нейросеть</w:t>
      </w:r>
      <w:proofErr w:type="spellEnd"/>
      <w:r w:rsidRPr="0082360B">
        <w:rPr>
          <w:rFonts w:ascii="Times New Roman" w:hAnsi="Times New Roman" w:cs="Times New Roman"/>
          <w:sz w:val="28"/>
          <w:szCs w:val="28"/>
        </w:rPr>
        <w:t xml:space="preserve"> со слоями: </w:t>
      </w:r>
      <w:proofErr w:type="spellStart"/>
      <w:r w:rsidRPr="0082360B">
        <w:rPr>
          <w:rFonts w:ascii="Times New Roman" w:hAnsi="Times New Roman" w:cs="Times New Roman"/>
          <w:sz w:val="28"/>
          <w:szCs w:val="28"/>
        </w:rPr>
        <w:t>Word</w:t>
      </w:r>
      <w:proofErr w:type="spellEnd"/>
      <w:r w:rsidRPr="0082360B">
        <w:rPr>
          <w:rFonts w:ascii="Times New Roman" w:hAnsi="Times New Roman" w:cs="Times New Roman"/>
          <w:sz w:val="28"/>
          <w:szCs w:val="28"/>
        </w:rPr>
        <w:t xml:space="preserve"> </w:t>
      </w:r>
      <w:proofErr w:type="spellStart"/>
      <w:r w:rsidRPr="0082360B">
        <w:rPr>
          <w:rFonts w:ascii="Times New Roman" w:hAnsi="Times New Roman" w:cs="Times New Roman"/>
          <w:sz w:val="28"/>
          <w:szCs w:val="28"/>
        </w:rPr>
        <w:t>Embedding</w:t>
      </w:r>
      <w:proofErr w:type="spellEnd"/>
      <w:r w:rsidRPr="0082360B">
        <w:rPr>
          <w:rFonts w:ascii="Times New Roman" w:hAnsi="Times New Roman" w:cs="Times New Roman"/>
          <w:sz w:val="28"/>
          <w:szCs w:val="28"/>
        </w:rPr>
        <w:t xml:space="preserve"> и линейным. Данный метод показал допустимое время прогнозирования для использования в ОС. </w:t>
      </w:r>
    </w:p>
    <w:p w:rsidR="00EB2B3C" w:rsidRPr="0082360B" w:rsidRDefault="0082360B">
      <w:pPr>
        <w:spacing w:line="360" w:lineRule="auto"/>
        <w:jc w:val="both"/>
        <w:rPr>
          <w:rFonts w:ascii="Times New Roman" w:hAnsi="Times New Roman" w:cs="Times New Roman"/>
        </w:rPr>
      </w:pPr>
      <w:r w:rsidRPr="0082360B">
        <w:rPr>
          <w:rFonts w:ascii="Times New Roman" w:hAnsi="Times New Roman" w:cs="Times New Roman"/>
          <w:sz w:val="28"/>
          <w:szCs w:val="28"/>
        </w:rPr>
        <w:t xml:space="preserve"> </w:t>
      </w:r>
      <w:r w:rsidRPr="0082360B">
        <w:br w:type="page"/>
      </w:r>
    </w:p>
    <w:p w:rsidR="00EB2B3C" w:rsidRPr="0082360B" w:rsidRDefault="0082360B">
      <w:pPr>
        <w:spacing w:line="360" w:lineRule="auto"/>
        <w:jc w:val="center"/>
        <w:rPr>
          <w:rFonts w:ascii="Times New Roman" w:hAnsi="Times New Roman" w:cs="Times New Roman"/>
          <w:b/>
          <w:sz w:val="28"/>
          <w:szCs w:val="28"/>
        </w:rPr>
      </w:pPr>
      <w:r w:rsidRPr="0082360B">
        <w:rPr>
          <w:rFonts w:ascii="Times New Roman" w:hAnsi="Times New Roman" w:cs="Times New Roman"/>
          <w:b/>
          <w:sz w:val="28"/>
          <w:szCs w:val="28"/>
          <w:lang w:val="en-US"/>
        </w:rPr>
        <w:lastRenderedPageBreak/>
        <w:t>ABSTRACT</w:t>
      </w:r>
    </w:p>
    <w:p w:rsidR="00EB2B3C" w:rsidRPr="00590CB2" w:rsidRDefault="00590CB2">
      <w:pPr>
        <w:pStyle w:val="a0"/>
        <w:rPr>
          <w:lang w:val="en-US"/>
        </w:rPr>
      </w:pPr>
      <w:r w:rsidRPr="00590CB2">
        <w:rPr>
          <w:lang w:val="en-US"/>
        </w:rPr>
        <w:t xml:space="preserve">In this final qualifying work, approaches to predicting program behavior </w:t>
      </w:r>
      <w:proofErr w:type="gramStart"/>
      <w:r w:rsidRPr="00590CB2">
        <w:rPr>
          <w:lang w:val="en-US"/>
        </w:rPr>
        <w:t>are studied</w:t>
      </w:r>
      <w:proofErr w:type="gramEnd"/>
      <w:r w:rsidRPr="00590CB2">
        <w:rPr>
          <w:lang w:val="en-US"/>
        </w:rPr>
        <w:t xml:space="preserve"> in order to identify the most effective method for predicting system calls. Knowledge of program behavior is useful in developing </w:t>
      </w:r>
      <w:proofErr w:type="gramStart"/>
      <w:r w:rsidRPr="00590CB2">
        <w:rPr>
          <w:lang w:val="en-US"/>
        </w:rPr>
        <w:t>more advanced methods for planning processes in the OS</w:t>
      </w:r>
      <w:proofErr w:type="gramEnd"/>
      <w:r w:rsidRPr="00590CB2">
        <w:rPr>
          <w:lang w:val="en-US"/>
        </w:rPr>
        <w:t xml:space="preserve">. A study of various analogues for the forecasting model </w:t>
      </w:r>
      <w:proofErr w:type="gramStart"/>
      <w:r w:rsidRPr="00590CB2">
        <w:rPr>
          <w:lang w:val="en-US"/>
        </w:rPr>
        <w:t>has been conducted</w:t>
      </w:r>
      <w:proofErr w:type="gramEnd"/>
      <w:r w:rsidRPr="00590CB2">
        <w:rPr>
          <w:lang w:val="en-US"/>
        </w:rPr>
        <w:t xml:space="preserve">. The predictor of the last value, a predictor based on tables, a unified method, a predictor based on a decision tree, as well as prediction based on a Sequence-to-Sequence model </w:t>
      </w:r>
      <w:proofErr w:type="gramStart"/>
      <w:r w:rsidRPr="00590CB2">
        <w:rPr>
          <w:lang w:val="en-US"/>
        </w:rPr>
        <w:t>were considered</w:t>
      </w:r>
      <w:proofErr w:type="gramEnd"/>
      <w:r w:rsidRPr="00590CB2">
        <w:rPr>
          <w:lang w:val="en-US"/>
        </w:rPr>
        <w:t xml:space="preserve">. A neural network consisting of layers: Word Embedding, Bidirectional LSTM and linear is a more effective forecasting method compared to other methods, since it is able to take into account and use information about both previous and subsequent time steps. This allows the </w:t>
      </w:r>
      <w:proofErr w:type="gramStart"/>
      <w:r w:rsidRPr="00590CB2">
        <w:rPr>
          <w:lang w:val="en-US"/>
        </w:rPr>
        <w:t>model</w:t>
      </w:r>
      <w:proofErr w:type="gramEnd"/>
      <w:r w:rsidRPr="00590CB2">
        <w:rPr>
          <w:lang w:val="en-US"/>
        </w:rPr>
        <w:t xml:space="preserve"> to more fully and accurately analyze the dependencies in the data and make more accurate predictions. The study of this method showed that it is not good enough due to its long work, so it was decided to use a neural network with layers: Word Embedding and linear. This method showed the acceptable prediction time for use in the OS.</w:t>
      </w:r>
      <w:r w:rsidR="0082360B" w:rsidRPr="00590CB2">
        <w:rPr>
          <w:lang w:val="en-US"/>
        </w:rPr>
        <w:br w:type="page"/>
      </w:r>
    </w:p>
    <w:p w:rsidR="00A054B6" w:rsidRPr="00A054B6" w:rsidRDefault="00A054B6" w:rsidP="00A054B6">
      <w:pPr>
        <w:keepNext/>
        <w:keepLines/>
        <w:spacing w:line="360" w:lineRule="auto"/>
        <w:jc w:val="center"/>
        <w:rPr>
          <w:rFonts w:ascii="Times New Roman" w:eastAsia="Times New Roman" w:hAnsi="Times New Roman" w:cs="Times New Roman"/>
          <w:b/>
          <w:sz w:val="28"/>
          <w:szCs w:val="28"/>
          <w:lang w:eastAsia="ru-RU" w:bidi="ar-SA"/>
        </w:rPr>
      </w:pPr>
      <w:r>
        <w:rPr>
          <w:rFonts w:ascii="Times New Roman" w:eastAsia="Times New Roman" w:hAnsi="Times New Roman" w:cs="Times New Roman"/>
          <w:b/>
          <w:sz w:val="28"/>
          <w:szCs w:val="28"/>
          <w:lang w:eastAsia="ru-RU" w:bidi="ar-SA"/>
        </w:rPr>
        <w:lastRenderedPageBreak/>
        <w:t>СОДЕРЖАНИЕ</w:t>
      </w:r>
    </w:p>
    <w:sdt>
      <w:sdtPr>
        <w:rPr>
          <w:rFonts w:ascii="Times New Roman" w:eastAsia="Calibri" w:hAnsi="Times New Roman" w:cs="Times New Roman"/>
          <w:sz w:val="28"/>
          <w:szCs w:val="28"/>
          <w:lang w:eastAsia="en-US" w:bidi="ar-SA"/>
        </w:rPr>
        <w:id w:val="1389067462"/>
        <w:docPartObj>
          <w:docPartGallery w:val="Table of Contents"/>
          <w:docPartUnique/>
        </w:docPartObj>
      </w:sdtPr>
      <w:sdtEndPr>
        <w:rPr>
          <w:bCs/>
        </w:rPr>
      </w:sdtEndPr>
      <w:sdtContent>
        <w:p w:rsidR="00F35A69" w:rsidRPr="00F35A69" w:rsidRDefault="0082360B" w:rsidP="00F35A69">
          <w:pPr>
            <w:pStyle w:val="20"/>
            <w:tabs>
              <w:tab w:val="right" w:leader="dot" w:pos="9345"/>
            </w:tabs>
            <w:spacing w:line="360" w:lineRule="auto"/>
            <w:rPr>
              <w:rFonts w:ascii="Times New Roman" w:eastAsiaTheme="minorEastAsia" w:hAnsi="Times New Roman" w:cs="Times New Roman"/>
              <w:noProof/>
              <w:sz w:val="28"/>
              <w:szCs w:val="28"/>
              <w:lang w:eastAsia="ru-RU" w:bidi="ar-SA"/>
            </w:rPr>
          </w:pPr>
          <w:r w:rsidRPr="00F35A69">
            <w:rPr>
              <w:rFonts w:ascii="Times New Roman" w:eastAsia="Calibri" w:hAnsi="Times New Roman" w:cs="Times New Roman"/>
              <w:bCs/>
              <w:sz w:val="28"/>
              <w:szCs w:val="28"/>
              <w:lang w:eastAsia="en-US" w:bidi="ar-SA"/>
            </w:rPr>
            <w:fldChar w:fldCharType="begin"/>
          </w:r>
          <w:r w:rsidRPr="00F35A69">
            <w:rPr>
              <w:rFonts w:ascii="Times New Roman" w:eastAsia="Calibri" w:hAnsi="Times New Roman" w:cs="Times New Roman"/>
              <w:bCs/>
              <w:sz w:val="28"/>
              <w:szCs w:val="28"/>
              <w:lang w:eastAsia="en-US" w:bidi="ar-SA"/>
            </w:rPr>
            <w:instrText xml:space="preserve"> TOC \o "1-3" \h \z \u </w:instrText>
          </w:r>
          <w:r w:rsidRPr="00F35A69">
            <w:rPr>
              <w:rFonts w:ascii="Times New Roman" w:eastAsia="Calibri" w:hAnsi="Times New Roman" w:cs="Times New Roman"/>
              <w:bCs/>
              <w:sz w:val="28"/>
              <w:szCs w:val="28"/>
              <w:lang w:eastAsia="en-US" w:bidi="ar-SA"/>
            </w:rPr>
            <w:fldChar w:fldCharType="separate"/>
          </w:r>
          <w:hyperlink w:anchor="_Toc166466069" w:history="1">
            <w:r w:rsidR="00F35A69" w:rsidRPr="00F35A69">
              <w:rPr>
                <w:rStyle w:val="aff"/>
                <w:rFonts w:ascii="Times New Roman" w:hAnsi="Times New Roman" w:cs="Times New Roman"/>
                <w:noProof/>
                <w:sz w:val="28"/>
                <w:szCs w:val="28"/>
              </w:rPr>
              <w:t>ВВЕДЕНИЕ</w:t>
            </w:r>
            <w:r w:rsidR="00F35A69" w:rsidRPr="00F35A69">
              <w:rPr>
                <w:rFonts w:ascii="Times New Roman" w:hAnsi="Times New Roman" w:cs="Times New Roman"/>
                <w:noProof/>
                <w:webHidden/>
                <w:sz w:val="28"/>
                <w:szCs w:val="28"/>
              </w:rPr>
              <w:tab/>
            </w:r>
            <w:r w:rsidR="00F35A69" w:rsidRPr="00F35A69">
              <w:rPr>
                <w:rFonts w:ascii="Times New Roman" w:hAnsi="Times New Roman" w:cs="Times New Roman"/>
                <w:noProof/>
                <w:webHidden/>
                <w:sz w:val="28"/>
                <w:szCs w:val="28"/>
              </w:rPr>
              <w:fldChar w:fldCharType="begin"/>
            </w:r>
            <w:r w:rsidR="00F35A69" w:rsidRPr="00F35A69">
              <w:rPr>
                <w:rFonts w:ascii="Times New Roman" w:hAnsi="Times New Roman" w:cs="Times New Roman"/>
                <w:noProof/>
                <w:webHidden/>
                <w:sz w:val="28"/>
                <w:szCs w:val="28"/>
              </w:rPr>
              <w:instrText xml:space="preserve"> PAGEREF _Toc166466069 \h </w:instrText>
            </w:r>
            <w:r w:rsidR="00F35A69" w:rsidRPr="00F35A69">
              <w:rPr>
                <w:rFonts w:ascii="Times New Roman" w:hAnsi="Times New Roman" w:cs="Times New Roman"/>
                <w:noProof/>
                <w:webHidden/>
                <w:sz w:val="28"/>
                <w:szCs w:val="28"/>
              </w:rPr>
            </w:r>
            <w:r w:rsidR="00F35A69"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10</w:t>
            </w:r>
            <w:r w:rsidR="00F35A69" w:rsidRPr="00F35A69">
              <w:rPr>
                <w:rFonts w:ascii="Times New Roman" w:hAnsi="Times New Roman" w:cs="Times New Roman"/>
                <w:noProof/>
                <w:webHidden/>
                <w:sz w:val="28"/>
                <w:szCs w:val="28"/>
              </w:rPr>
              <w:fldChar w:fldCharType="end"/>
            </w:r>
          </w:hyperlink>
        </w:p>
        <w:p w:rsidR="00F35A69" w:rsidRPr="00F35A69" w:rsidRDefault="00F35A69" w:rsidP="00F35A69">
          <w:pPr>
            <w:pStyle w:val="2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70" w:history="1">
            <w:r w:rsidRPr="00F35A69">
              <w:rPr>
                <w:rStyle w:val="aff"/>
                <w:rFonts w:ascii="Times New Roman" w:hAnsi="Times New Roman" w:cs="Times New Roman"/>
                <w:noProof/>
                <w:sz w:val="28"/>
                <w:szCs w:val="28"/>
              </w:rPr>
              <w:t>1 Обзор предметной области</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_Toc166466070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12</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71" w:history="1">
            <w:r w:rsidRPr="00F35A69">
              <w:rPr>
                <w:rStyle w:val="aff"/>
                <w:rFonts w:ascii="Times New Roman" w:hAnsi="Times New Roman" w:cs="Times New Roman"/>
                <w:noProof/>
                <w:sz w:val="28"/>
                <w:szCs w:val="28"/>
              </w:rPr>
              <w:t>1.1 Роль системных вызовов в ОС</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_Toc166466071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12</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72" w:history="1">
            <w:r w:rsidRPr="00F35A69">
              <w:rPr>
                <w:rStyle w:val="aff"/>
                <w:rFonts w:ascii="Times New Roman" w:hAnsi="Times New Roman" w:cs="Times New Roman"/>
                <w:noProof/>
                <w:sz w:val="28"/>
                <w:szCs w:val="28"/>
              </w:rPr>
              <w:t>1.2 Существующие модели предсказания</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_Toc166466072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14</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73" w:history="1">
            <w:r w:rsidRPr="00F35A69">
              <w:rPr>
                <w:rStyle w:val="aff"/>
                <w:rFonts w:ascii="Times New Roman" w:hAnsi="Times New Roman" w:cs="Times New Roman"/>
                <w:noProof/>
                <w:sz w:val="28"/>
                <w:szCs w:val="28"/>
              </w:rPr>
              <w:t>1.3 Критерии сравнения аналогов</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_Toc166466073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19</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2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74" w:history="1">
            <w:r w:rsidRPr="00F35A69">
              <w:rPr>
                <w:rStyle w:val="aff"/>
                <w:rFonts w:ascii="Times New Roman" w:hAnsi="Times New Roman" w:cs="Times New Roman"/>
                <w:noProof/>
                <w:sz w:val="28"/>
                <w:szCs w:val="28"/>
              </w:rPr>
              <w:t>2 Формулировка требований к решению и постановка задачи</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_Toc166466074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22</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75" w:history="1">
            <w:r w:rsidRPr="00F35A69">
              <w:rPr>
                <w:rStyle w:val="aff"/>
                <w:rFonts w:ascii="Times New Roman" w:hAnsi="Times New Roman" w:cs="Times New Roman"/>
                <w:noProof/>
                <w:sz w:val="28"/>
                <w:szCs w:val="28"/>
              </w:rPr>
              <w:t>2.1 Постановка задачи</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_Toc166466075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22</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76" w:history="1">
            <w:r w:rsidRPr="00F35A69">
              <w:rPr>
                <w:rStyle w:val="aff"/>
                <w:rFonts w:ascii="Times New Roman" w:hAnsi="Times New Roman" w:cs="Times New Roman"/>
                <w:noProof/>
                <w:sz w:val="28"/>
                <w:szCs w:val="28"/>
              </w:rPr>
              <w:t>2.2 Требования к решению</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_Toc166466076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22</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77" w:history="1">
            <w:r w:rsidRPr="00F35A69">
              <w:rPr>
                <w:rStyle w:val="aff"/>
                <w:rFonts w:ascii="Times New Roman" w:hAnsi="Times New Roman" w:cs="Times New Roman"/>
                <w:noProof/>
                <w:sz w:val="28"/>
                <w:szCs w:val="28"/>
              </w:rPr>
              <w:t>2.3 Обоснование требований к решению</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_Toc166466077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22</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78" w:history="1">
            <w:r w:rsidRPr="00F35A69">
              <w:rPr>
                <w:rStyle w:val="aff"/>
                <w:rFonts w:ascii="Times New Roman" w:hAnsi="Times New Roman" w:cs="Times New Roman"/>
                <w:noProof/>
                <w:sz w:val="28"/>
                <w:szCs w:val="28"/>
              </w:rPr>
              <w:t>2.4 Обоснование выбора метода решения</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_Toc166466078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22</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2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79" w:history="1">
            <w:r w:rsidRPr="00F35A69">
              <w:rPr>
                <w:rStyle w:val="aff"/>
                <w:rFonts w:ascii="Times New Roman" w:hAnsi="Times New Roman" w:cs="Times New Roman"/>
                <w:noProof/>
                <w:sz w:val="28"/>
                <w:szCs w:val="28"/>
              </w:rPr>
              <w:t>3 Проектирование модели ИИ</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_Toc166466079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24</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80" w:history="1">
            <w:r w:rsidRPr="00F35A69">
              <w:rPr>
                <w:rStyle w:val="aff"/>
                <w:rFonts w:ascii="Times New Roman" w:hAnsi="Times New Roman" w:cs="Times New Roman"/>
                <w:noProof/>
                <w:sz w:val="28"/>
                <w:szCs w:val="28"/>
              </w:rPr>
              <w:t>3.1 Подготовка данных</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_Toc166466080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24</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81" w:history="1">
            <w:r w:rsidRPr="00F35A69">
              <w:rPr>
                <w:rStyle w:val="aff"/>
                <w:rFonts w:ascii="Times New Roman" w:hAnsi="Times New Roman" w:cs="Times New Roman"/>
                <w:noProof/>
                <w:sz w:val="28"/>
                <w:szCs w:val="28"/>
              </w:rPr>
              <w:t>3.1.1 Сценарий собранных данных</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_Toc166466081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24</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82" w:history="1">
            <w:r w:rsidRPr="00F35A69">
              <w:rPr>
                <w:rStyle w:val="aff"/>
                <w:rFonts w:ascii="Times New Roman" w:hAnsi="Times New Roman" w:cs="Times New Roman"/>
                <w:noProof/>
                <w:sz w:val="28"/>
                <w:szCs w:val="28"/>
              </w:rPr>
              <w:t>3.1.2 Токенизация</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_Toc166466082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24</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83" w:history="1">
            <w:r w:rsidRPr="00F35A69">
              <w:rPr>
                <w:rStyle w:val="aff"/>
                <w:rFonts w:ascii="Times New Roman" w:hAnsi="Times New Roman" w:cs="Times New Roman"/>
                <w:noProof/>
                <w:sz w:val="28"/>
                <w:szCs w:val="28"/>
              </w:rPr>
              <w:t>3.1.3 Word embedding</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_Toc166466083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25</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84" w:history="1">
            <w:r w:rsidRPr="00F35A69">
              <w:rPr>
                <w:rStyle w:val="aff"/>
                <w:rFonts w:ascii="Times New Roman" w:hAnsi="Times New Roman" w:cs="Times New Roman"/>
                <w:noProof/>
                <w:sz w:val="28"/>
                <w:szCs w:val="28"/>
              </w:rPr>
              <w:t>3.2 Архитектура и принцип работы Нейронной сети</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_Toc166466084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26</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85" w:history="1">
            <w:r w:rsidRPr="00F35A69">
              <w:rPr>
                <w:rStyle w:val="aff"/>
                <w:rFonts w:ascii="Times New Roman" w:hAnsi="Times New Roman" w:cs="Times New Roman"/>
                <w:noProof/>
                <w:sz w:val="28"/>
                <w:szCs w:val="28"/>
              </w:rPr>
              <w:t>3.2.1 LSTM</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_Toc166466085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26</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86" w:history="1">
            <w:r w:rsidRPr="00F35A69">
              <w:rPr>
                <w:rStyle w:val="aff"/>
                <w:rFonts w:ascii="Times New Roman" w:hAnsi="Times New Roman" w:cs="Times New Roman"/>
                <w:noProof/>
                <w:sz w:val="28"/>
                <w:szCs w:val="28"/>
              </w:rPr>
              <w:t>3.2.2 Линейный слой</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_Toc166466086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28</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87" w:history="1">
            <w:r w:rsidRPr="00F35A69">
              <w:rPr>
                <w:rStyle w:val="aff"/>
                <w:rFonts w:ascii="Times New Roman" w:hAnsi="Times New Roman" w:cs="Times New Roman"/>
                <w:noProof/>
                <w:sz w:val="28"/>
                <w:szCs w:val="28"/>
              </w:rPr>
              <w:t>3.2.3 Спроектированная архитектура нейросети</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_Toc166466087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30</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2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88" w:history="1">
            <w:r w:rsidRPr="00F35A69">
              <w:rPr>
                <w:rStyle w:val="aff"/>
                <w:rFonts w:ascii="Times New Roman" w:hAnsi="Times New Roman" w:cs="Times New Roman"/>
                <w:noProof/>
                <w:sz w:val="28"/>
                <w:szCs w:val="28"/>
              </w:rPr>
              <w:t>4 Реализация модели ИИ</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_Toc166466088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32</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89" w:history="1">
            <w:r w:rsidRPr="00F35A69">
              <w:rPr>
                <w:rStyle w:val="aff"/>
                <w:rFonts w:ascii="Times New Roman" w:hAnsi="Times New Roman" w:cs="Times New Roman"/>
                <w:noProof/>
                <w:sz w:val="28"/>
                <w:szCs w:val="28"/>
              </w:rPr>
              <w:t>4.1 Датасет</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_Toc166466089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32</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90" w:history="1">
            <w:r w:rsidRPr="00F35A69">
              <w:rPr>
                <w:rStyle w:val="aff"/>
                <w:rFonts w:ascii="Times New Roman" w:hAnsi="Times New Roman" w:cs="Times New Roman"/>
                <w:noProof/>
                <w:sz w:val="28"/>
                <w:szCs w:val="28"/>
              </w:rPr>
              <w:t>4.1.1 Сбор датасета</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_Toc166466090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32</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91" w:history="1">
            <w:r w:rsidRPr="00F35A69">
              <w:rPr>
                <w:rStyle w:val="aff"/>
                <w:rFonts w:ascii="Times New Roman" w:hAnsi="Times New Roman" w:cs="Times New Roman"/>
                <w:noProof/>
                <w:sz w:val="28"/>
                <w:szCs w:val="28"/>
              </w:rPr>
              <w:t>4.1.</w:t>
            </w:r>
            <w:r w:rsidRPr="00F35A69">
              <w:rPr>
                <w:rStyle w:val="aff"/>
                <w:rFonts w:ascii="Times New Roman" w:hAnsi="Times New Roman" w:cs="Times New Roman"/>
                <w:noProof/>
                <w:sz w:val="28"/>
                <w:szCs w:val="28"/>
                <w:lang w:val="en-US"/>
              </w:rPr>
              <w:t>2</w:t>
            </w:r>
            <w:r w:rsidRPr="00F35A69">
              <w:rPr>
                <w:rStyle w:val="aff"/>
                <w:rFonts w:ascii="Times New Roman" w:hAnsi="Times New Roman" w:cs="Times New Roman"/>
                <w:noProof/>
                <w:sz w:val="28"/>
                <w:szCs w:val="28"/>
              </w:rPr>
              <w:t xml:space="preserve"> Dataset и dataloader</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_Toc166466091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33</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92" w:history="1">
            <w:r w:rsidRPr="00F35A69">
              <w:rPr>
                <w:rStyle w:val="aff"/>
                <w:rFonts w:ascii="Times New Roman" w:hAnsi="Times New Roman" w:cs="Times New Roman"/>
                <w:noProof/>
                <w:sz w:val="28"/>
                <w:szCs w:val="28"/>
              </w:rPr>
              <w:t>4.2 Реализация нейронной сети и ее обучение</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_Toc166466092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34</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93" w:history="1">
            <w:r w:rsidRPr="00F35A69">
              <w:rPr>
                <w:rStyle w:val="aff"/>
                <w:rFonts w:ascii="Times New Roman" w:hAnsi="Times New Roman" w:cs="Times New Roman"/>
                <w:noProof/>
                <w:sz w:val="28"/>
                <w:szCs w:val="28"/>
              </w:rPr>
              <w:t>4.3 Используемые технологии</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_Toc166466093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39</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2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94" w:history="1">
            <w:r w:rsidRPr="00F35A69">
              <w:rPr>
                <w:rStyle w:val="aff"/>
                <w:rFonts w:ascii="Times New Roman" w:hAnsi="Times New Roman" w:cs="Times New Roman"/>
                <w:noProof/>
                <w:sz w:val="28"/>
                <w:szCs w:val="28"/>
              </w:rPr>
              <w:t>5 БЕЗОПАСНОСТЬ ЖИЗНЕДЕЯТЕЛЬНОСТИ</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_Toc166466094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41</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95" w:history="1">
            <w:r w:rsidRPr="00F35A69">
              <w:rPr>
                <w:rStyle w:val="aff"/>
                <w:rFonts w:ascii="Times New Roman" w:hAnsi="Times New Roman" w:cs="Times New Roman"/>
                <w:noProof/>
                <w:sz w:val="28"/>
                <w:szCs w:val="28"/>
              </w:rPr>
              <w:t>5.1 Требования к производственным помещениям</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_Toc166466095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41</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96" w:history="1">
            <w:r w:rsidRPr="00F35A69">
              <w:rPr>
                <w:rStyle w:val="aff"/>
                <w:rFonts w:ascii="Times New Roman" w:hAnsi="Times New Roman" w:cs="Times New Roman"/>
                <w:noProof/>
                <w:sz w:val="28"/>
                <w:szCs w:val="28"/>
              </w:rPr>
              <w:t>5.2 Требования к рабочему месту сотрудника</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_Toc166466096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42</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3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97" w:history="1">
            <w:r w:rsidRPr="00F35A69">
              <w:rPr>
                <w:rStyle w:val="aff"/>
                <w:rFonts w:ascii="Times New Roman" w:hAnsi="Times New Roman" w:cs="Times New Roman"/>
                <w:noProof/>
                <w:sz w:val="28"/>
                <w:szCs w:val="28"/>
              </w:rPr>
              <w:t>5.3 Эргономика интерактивной системы</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_Toc166466097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43</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2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98" w:history="1">
            <w:r w:rsidRPr="00F35A69">
              <w:rPr>
                <w:rStyle w:val="aff"/>
                <w:rFonts w:ascii="Times New Roman" w:hAnsi="Times New Roman" w:cs="Times New Roman"/>
                <w:noProof/>
                <w:sz w:val="28"/>
                <w:szCs w:val="28"/>
              </w:rPr>
              <w:t>ЗАКЛЮЧЕНИЕ</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_Toc166466098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47</w:t>
            </w:r>
            <w:r w:rsidRPr="00F35A69">
              <w:rPr>
                <w:rFonts w:ascii="Times New Roman" w:hAnsi="Times New Roman" w:cs="Times New Roman"/>
                <w:noProof/>
                <w:webHidden/>
                <w:sz w:val="28"/>
                <w:szCs w:val="28"/>
              </w:rPr>
              <w:fldChar w:fldCharType="end"/>
            </w:r>
          </w:hyperlink>
        </w:p>
        <w:p w:rsidR="00F35A69" w:rsidRPr="00F35A69" w:rsidRDefault="00F35A69" w:rsidP="00F35A69">
          <w:pPr>
            <w:pStyle w:val="20"/>
            <w:tabs>
              <w:tab w:val="right" w:leader="dot" w:pos="9345"/>
            </w:tabs>
            <w:spacing w:line="360" w:lineRule="auto"/>
            <w:rPr>
              <w:rFonts w:ascii="Times New Roman" w:eastAsiaTheme="minorEastAsia" w:hAnsi="Times New Roman" w:cs="Times New Roman"/>
              <w:noProof/>
              <w:sz w:val="28"/>
              <w:szCs w:val="28"/>
              <w:lang w:eastAsia="ru-RU" w:bidi="ar-SA"/>
            </w:rPr>
          </w:pPr>
          <w:hyperlink w:anchor="_Toc166466099" w:history="1">
            <w:r w:rsidRPr="00F35A69">
              <w:rPr>
                <w:rStyle w:val="aff"/>
                <w:rFonts w:ascii="Times New Roman" w:hAnsi="Times New Roman" w:cs="Times New Roman"/>
                <w:noProof/>
                <w:sz w:val="28"/>
                <w:szCs w:val="28"/>
              </w:rPr>
              <w:t>СПИСОК ИСПОЛЬЗОВАННЫХ ИСТОЧНИКОВ</w:t>
            </w:r>
            <w:r w:rsidRPr="00F35A69">
              <w:rPr>
                <w:rFonts w:ascii="Times New Roman" w:hAnsi="Times New Roman" w:cs="Times New Roman"/>
                <w:noProof/>
                <w:webHidden/>
                <w:sz w:val="28"/>
                <w:szCs w:val="28"/>
              </w:rPr>
              <w:tab/>
            </w:r>
            <w:r w:rsidRPr="00F35A69">
              <w:rPr>
                <w:rFonts w:ascii="Times New Roman" w:hAnsi="Times New Roman" w:cs="Times New Roman"/>
                <w:noProof/>
                <w:webHidden/>
                <w:sz w:val="28"/>
                <w:szCs w:val="28"/>
              </w:rPr>
              <w:fldChar w:fldCharType="begin"/>
            </w:r>
            <w:r w:rsidRPr="00F35A69">
              <w:rPr>
                <w:rFonts w:ascii="Times New Roman" w:hAnsi="Times New Roman" w:cs="Times New Roman"/>
                <w:noProof/>
                <w:webHidden/>
                <w:sz w:val="28"/>
                <w:szCs w:val="28"/>
              </w:rPr>
              <w:instrText xml:space="preserve"> PAGEREF _Toc166466099 \h </w:instrText>
            </w:r>
            <w:r w:rsidRPr="00F35A69">
              <w:rPr>
                <w:rFonts w:ascii="Times New Roman" w:hAnsi="Times New Roman" w:cs="Times New Roman"/>
                <w:noProof/>
                <w:webHidden/>
                <w:sz w:val="28"/>
                <w:szCs w:val="28"/>
              </w:rPr>
            </w:r>
            <w:r w:rsidRPr="00F35A69">
              <w:rPr>
                <w:rFonts w:ascii="Times New Roman" w:hAnsi="Times New Roman" w:cs="Times New Roman"/>
                <w:noProof/>
                <w:webHidden/>
                <w:sz w:val="28"/>
                <w:szCs w:val="28"/>
              </w:rPr>
              <w:fldChar w:fldCharType="separate"/>
            </w:r>
            <w:r w:rsidR="00874F50">
              <w:rPr>
                <w:rFonts w:ascii="Times New Roman" w:hAnsi="Times New Roman" w:cs="Times New Roman"/>
                <w:noProof/>
                <w:webHidden/>
                <w:sz w:val="28"/>
                <w:szCs w:val="28"/>
              </w:rPr>
              <w:t>49</w:t>
            </w:r>
            <w:r w:rsidRPr="00F35A69">
              <w:rPr>
                <w:rFonts w:ascii="Times New Roman" w:hAnsi="Times New Roman" w:cs="Times New Roman"/>
                <w:noProof/>
                <w:webHidden/>
                <w:sz w:val="28"/>
                <w:szCs w:val="28"/>
              </w:rPr>
              <w:fldChar w:fldCharType="end"/>
            </w:r>
          </w:hyperlink>
        </w:p>
        <w:p w:rsidR="0082360B" w:rsidRPr="0082360B" w:rsidRDefault="0082360B" w:rsidP="00F35A69">
          <w:pPr>
            <w:tabs>
              <w:tab w:val="right" w:leader="dot" w:pos="9345"/>
            </w:tabs>
            <w:spacing w:line="360" w:lineRule="auto"/>
            <w:rPr>
              <w:rFonts w:ascii="Times New Roman" w:eastAsia="Calibri" w:hAnsi="Times New Roman" w:cs="Times New Roman"/>
              <w:bCs/>
              <w:sz w:val="28"/>
              <w:szCs w:val="28"/>
              <w:lang w:eastAsia="en-US" w:bidi="ar-SA"/>
            </w:rPr>
          </w:pPr>
          <w:r w:rsidRPr="00F35A69">
            <w:rPr>
              <w:rFonts w:ascii="Times New Roman" w:eastAsia="Calibri" w:hAnsi="Times New Roman" w:cs="Times New Roman"/>
              <w:bCs/>
              <w:sz w:val="28"/>
              <w:szCs w:val="28"/>
              <w:lang w:eastAsia="en-US" w:bidi="ar-SA"/>
            </w:rPr>
            <w:fldChar w:fldCharType="end"/>
          </w:r>
        </w:p>
      </w:sdtContent>
    </w:sdt>
    <w:p w:rsidR="00EB2B3C" w:rsidRPr="0082360B" w:rsidRDefault="0082360B">
      <w:pPr>
        <w:pStyle w:val="a0"/>
      </w:pPr>
      <w:r w:rsidRPr="0082360B">
        <w:br w:type="page"/>
      </w:r>
    </w:p>
    <w:p w:rsidR="00EB2B3C" w:rsidRPr="0082360B" w:rsidRDefault="0082360B">
      <w:pPr>
        <w:spacing w:line="360" w:lineRule="auto"/>
        <w:jc w:val="center"/>
        <w:rPr>
          <w:rFonts w:ascii="Times New Roman" w:hAnsi="Times New Roman" w:cs="Times New Roman"/>
          <w:b/>
          <w:sz w:val="28"/>
        </w:rPr>
      </w:pPr>
      <w:r w:rsidRPr="0082360B">
        <w:rPr>
          <w:rFonts w:ascii="Times New Roman" w:hAnsi="Times New Roman" w:cs="Times New Roman"/>
          <w:b/>
          <w:sz w:val="28"/>
        </w:rPr>
        <w:lastRenderedPageBreak/>
        <w:t>ОПРЕДЕЛЕНИЯ, ОБО</w:t>
      </w:r>
      <w:r w:rsidR="00B02A88">
        <w:rPr>
          <w:rFonts w:ascii="Times New Roman" w:hAnsi="Times New Roman" w:cs="Times New Roman"/>
          <w:b/>
          <w:sz w:val="28"/>
        </w:rPr>
        <w:t>ЗНАЧЕНИЯ И СОКРАЩЕНИЯ</w:t>
      </w:r>
    </w:p>
    <w:p w:rsidR="00EB2B3C" w:rsidRPr="0082360B" w:rsidRDefault="0082360B">
      <w:pPr>
        <w:pStyle w:val="a0"/>
        <w:snapToGrid w:val="0"/>
        <w:contextualSpacing/>
      </w:pPr>
      <w:r w:rsidRPr="0082360B">
        <w:tab/>
        <w:t>Прикладные программы – это программы, предназначенные для выполнения определенных задач и взаимодействия с пользователями.</w:t>
      </w:r>
    </w:p>
    <w:p w:rsidR="00EB2B3C" w:rsidRPr="0082360B" w:rsidRDefault="0082360B">
      <w:pPr>
        <w:pStyle w:val="a0"/>
        <w:snapToGrid w:val="0"/>
        <w:contextualSpacing/>
      </w:pPr>
      <w:r w:rsidRPr="0082360B">
        <w:tab/>
        <w:t>Операционная система (ОС) – программное обеспечение, которое управляет аппаратными ресурсами компьютера и обеспечивает работу других прикладных программ.</w:t>
      </w:r>
    </w:p>
    <w:p w:rsidR="00EB2B3C" w:rsidRPr="0082360B" w:rsidRDefault="0082360B">
      <w:pPr>
        <w:pStyle w:val="a0"/>
        <w:snapToGrid w:val="0"/>
        <w:contextualSpacing/>
      </w:pPr>
      <w:r w:rsidRPr="0082360B">
        <w:tab/>
        <w:t xml:space="preserve">Процесс в </w:t>
      </w:r>
      <w:proofErr w:type="spellStart"/>
      <w:r w:rsidRPr="0082360B">
        <w:t>Linux</w:t>
      </w:r>
      <w:proofErr w:type="spellEnd"/>
      <w:r w:rsidRPr="0082360B">
        <w:t xml:space="preserve"> представляет собой запущенную программу, которая выполняется в операционной системе.</w:t>
      </w:r>
    </w:p>
    <w:p w:rsidR="00EB2B3C" w:rsidRPr="0082360B" w:rsidRDefault="0082360B">
      <w:pPr>
        <w:pStyle w:val="a0"/>
        <w:snapToGrid w:val="0"/>
        <w:contextualSpacing/>
      </w:pPr>
      <w:r w:rsidRPr="0082360B">
        <w:tab/>
        <w:t>Трассировка системных вызовов – это процесс отслеживания и записи всех системных вызовов, которые выполняются программой во время ее работы.</w:t>
      </w:r>
    </w:p>
    <w:p w:rsidR="00EB2B3C" w:rsidRPr="0082360B" w:rsidRDefault="0082360B">
      <w:pPr>
        <w:pStyle w:val="a0"/>
        <w:snapToGrid w:val="0"/>
        <w:contextualSpacing/>
      </w:pPr>
      <w:r w:rsidRPr="0082360B">
        <w:tab/>
        <w:t>Искусственный интеллект</w:t>
      </w:r>
      <w:r w:rsidR="00590CB2">
        <w:t xml:space="preserve"> (ИИ)</w:t>
      </w:r>
      <w:r w:rsidRPr="0082360B">
        <w:t xml:space="preserve"> – методика, позволяющая имитировать человеческий интеллект. Это набор методов, позволяющий компьютерным программам решать сложные задачи, учиться и самосовершенствоваться.</w:t>
      </w:r>
    </w:p>
    <w:p w:rsidR="00EB2B3C" w:rsidRPr="0082360B" w:rsidRDefault="0082360B">
      <w:pPr>
        <w:pStyle w:val="a0"/>
        <w:snapToGrid w:val="0"/>
        <w:contextualSpacing/>
      </w:pPr>
      <w:r w:rsidRPr="0082360B">
        <w:tab/>
        <w:t xml:space="preserve">Искусственная нейронная сеть (нейронная сеть, </w:t>
      </w:r>
      <w:proofErr w:type="spellStart"/>
      <w:r w:rsidRPr="0082360B">
        <w:t>нейросеть</w:t>
      </w:r>
      <w:proofErr w:type="spellEnd"/>
      <w:r w:rsidRPr="0082360B">
        <w:t>) – математическая или компьютерная модель, созданная на основе функционирования биологических нейронных сетей в организме человека. Она состоит из набора связанных между собой формальных нейронов и способна обрабатывать входные данные, генерируя соответствующий выходной сигнал.</w:t>
      </w:r>
    </w:p>
    <w:p w:rsidR="00EB2B3C" w:rsidRPr="0082360B" w:rsidRDefault="0082360B">
      <w:pPr>
        <w:pStyle w:val="a0"/>
        <w:snapToGrid w:val="0"/>
        <w:contextualSpacing/>
      </w:pPr>
      <w:r w:rsidRPr="0082360B">
        <w:tab/>
        <w:t>Нейронный слой представляет собой совокупность нейронов, которые выполняют определенные функции при обработке информации. Каждый слой нейронной сети обычно состоит из нескольких нейронов, которые работают вместе для обработки и передачи данных от одного слоя к другому.</w:t>
      </w:r>
    </w:p>
    <w:p w:rsidR="00EB2B3C" w:rsidRPr="0082360B" w:rsidRDefault="0082360B">
      <w:pPr>
        <w:pStyle w:val="a0"/>
      </w:pPr>
      <w:r w:rsidRPr="0082360B">
        <w:tab/>
      </w:r>
      <w:proofErr w:type="spellStart"/>
      <w:r w:rsidRPr="0082360B">
        <w:t>Токенизация</w:t>
      </w:r>
      <w:proofErr w:type="spellEnd"/>
      <w:r w:rsidRPr="0082360B">
        <w:t xml:space="preserve"> – это процесс разделения текста на </w:t>
      </w:r>
      <w:proofErr w:type="spellStart"/>
      <w:r w:rsidRPr="0082360B">
        <w:t>токены</w:t>
      </w:r>
      <w:proofErr w:type="spellEnd"/>
      <w:r w:rsidRPr="0082360B">
        <w:t>.</w:t>
      </w:r>
    </w:p>
    <w:p w:rsidR="00EB2B3C" w:rsidRPr="0082360B" w:rsidRDefault="0082360B">
      <w:pPr>
        <w:pStyle w:val="a0"/>
      </w:pPr>
      <w:r w:rsidRPr="0082360B">
        <w:tab/>
      </w:r>
      <w:proofErr w:type="spellStart"/>
      <w:r w:rsidRPr="0082360B">
        <w:t>Токен</w:t>
      </w:r>
      <w:proofErr w:type="spellEnd"/>
      <w:r w:rsidRPr="0082360B">
        <w:t xml:space="preserve"> – это единица обработки текста для анализа и обработки языка.</w:t>
      </w:r>
    </w:p>
    <w:p w:rsidR="00EB2B3C" w:rsidRPr="0082360B" w:rsidRDefault="0082360B">
      <w:pPr>
        <w:pStyle w:val="a0"/>
      </w:pPr>
      <w:r w:rsidRPr="0082360B">
        <w:tab/>
        <w:t>Математическая лингвистика – это область науки, которая изучает методы математики и статистики для анализа текстов, генерации и понимания языка, распознавания речи, и других задач, связанных с лингвистикой.</w:t>
      </w:r>
    </w:p>
    <w:p w:rsidR="00EB2B3C" w:rsidRPr="0082360B" w:rsidRDefault="0082360B">
      <w:pPr>
        <w:pStyle w:val="a0"/>
      </w:pPr>
      <w:r w:rsidRPr="0082360B">
        <w:lastRenderedPageBreak/>
        <w:tab/>
      </w:r>
      <w:proofErr w:type="spellStart"/>
      <w:r w:rsidRPr="0082360B">
        <w:t>Natural</w:t>
      </w:r>
      <w:proofErr w:type="spellEnd"/>
      <w:r w:rsidRPr="0082360B">
        <w:t xml:space="preserve"> </w:t>
      </w:r>
      <w:proofErr w:type="spellStart"/>
      <w:r w:rsidRPr="0082360B">
        <w:t>language</w:t>
      </w:r>
      <w:proofErr w:type="spellEnd"/>
      <w:r w:rsidRPr="0082360B">
        <w:t xml:space="preserve"> </w:t>
      </w:r>
      <w:proofErr w:type="spellStart"/>
      <w:r w:rsidRPr="0082360B">
        <w:t>processing</w:t>
      </w:r>
      <w:proofErr w:type="spellEnd"/>
      <w:r w:rsidRPr="0082360B">
        <w:t xml:space="preserve"> (NLP) – область математической лингвистики и искусственного интеллекта, которая занимается обработкой и анализом человеческого языка.</w:t>
      </w:r>
    </w:p>
    <w:p w:rsidR="00EB2B3C" w:rsidRPr="0082360B" w:rsidRDefault="0082360B">
      <w:pPr>
        <w:pStyle w:val="a0"/>
      </w:pPr>
      <w:r w:rsidRPr="0082360B">
        <w:tab/>
      </w:r>
      <w:proofErr w:type="spellStart"/>
      <w:r w:rsidRPr="0082360B">
        <w:t>Word</w:t>
      </w:r>
      <w:proofErr w:type="spellEnd"/>
      <w:r w:rsidRPr="0082360B">
        <w:t xml:space="preserve"> </w:t>
      </w:r>
      <w:proofErr w:type="spellStart"/>
      <w:proofErr w:type="gramStart"/>
      <w:r w:rsidRPr="0082360B">
        <w:t>embedding</w:t>
      </w:r>
      <w:proofErr w:type="spellEnd"/>
      <w:r w:rsidR="00590CB2">
        <w:t xml:space="preserve"> </w:t>
      </w:r>
      <w:r w:rsidRPr="0082360B">
        <w:t xml:space="preserve"> –</w:t>
      </w:r>
      <w:proofErr w:type="gramEnd"/>
      <w:r w:rsidRPr="0082360B">
        <w:t xml:space="preserve"> это процесс преобразования текстовой информации в числовой формат (числовые векторы в многомерном пространстве), который помогает компьютеру более эффективно понимать и обрабатывать естественный язык.</w:t>
      </w:r>
    </w:p>
    <w:p w:rsidR="00EB2B3C" w:rsidRPr="0082360B" w:rsidRDefault="0082360B">
      <w:pPr>
        <w:pStyle w:val="a0"/>
      </w:pPr>
      <w:r w:rsidRPr="0082360B">
        <w:tab/>
        <w:t>Рекуррентные нейронные сети (RNN)– это вид нейронных сетей, которые могут обрабатывать последовательности данных переменной длины за счет своей циклической структуры. Они способны запоминать предыдущие состояния и применять эту информацию для принятия решений на основе текущего входа.</w:t>
      </w:r>
    </w:p>
    <w:p w:rsidR="00EB2B3C" w:rsidRPr="0082360B" w:rsidRDefault="0082360B">
      <w:pPr>
        <w:pStyle w:val="a0"/>
      </w:pPr>
      <w:r w:rsidRPr="0082360B">
        <w:tab/>
      </w:r>
      <w:proofErr w:type="spellStart"/>
      <w:r w:rsidRPr="0082360B">
        <w:t>Датасет</w:t>
      </w:r>
      <w:proofErr w:type="spellEnd"/>
      <w:r w:rsidRPr="0082360B">
        <w:t xml:space="preserve"> (выборка) – набор данных.</w:t>
      </w:r>
    </w:p>
    <w:p w:rsidR="00EB2B3C" w:rsidRPr="0082360B" w:rsidRDefault="0082360B">
      <w:pPr>
        <w:pStyle w:val="a0"/>
      </w:pPr>
      <w:r w:rsidRPr="0082360B">
        <w:tab/>
        <w:t>Период времени, в течение которого нейронная сеть обучается на конкретных данных, обновляя свои веса и повышая точность, называется эпохой.</w:t>
      </w:r>
    </w:p>
    <w:p w:rsidR="00EB2B3C" w:rsidRPr="0082360B" w:rsidRDefault="0082360B">
      <w:pPr>
        <w:pStyle w:val="a0"/>
      </w:pPr>
      <w:r w:rsidRPr="0082360B">
        <w:tab/>
        <w:t>ЯП – язык программирования.</w:t>
      </w:r>
    </w:p>
    <w:p w:rsidR="00EB2B3C" w:rsidRPr="0082360B" w:rsidRDefault="0082360B">
      <w:pPr>
        <w:pStyle w:val="a0"/>
      </w:pPr>
      <w:r w:rsidRPr="0082360B">
        <w:tab/>
      </w:r>
      <w:r w:rsidRPr="0082360B">
        <w:br w:type="page"/>
      </w:r>
    </w:p>
    <w:p w:rsidR="00EB2B3C" w:rsidRPr="0082360B" w:rsidRDefault="0082360B">
      <w:pPr>
        <w:pStyle w:val="2"/>
        <w:numPr>
          <w:ilvl w:val="0"/>
          <w:numId w:val="0"/>
        </w:numPr>
        <w:ind w:left="709"/>
        <w:jc w:val="center"/>
      </w:pPr>
      <w:bookmarkStart w:id="0" w:name="_Toc166466069"/>
      <w:r w:rsidRPr="0082360B">
        <w:rPr>
          <w:rFonts w:cs="Times New Roman"/>
        </w:rPr>
        <w:lastRenderedPageBreak/>
        <w:t>ВВЕДЕНИЕ</w:t>
      </w:r>
      <w:bookmarkEnd w:id="0"/>
    </w:p>
    <w:p w:rsidR="00EB2B3C" w:rsidRPr="0082360B" w:rsidRDefault="0082360B">
      <w:pPr>
        <w:pStyle w:val="a0"/>
      </w:pPr>
      <w:r w:rsidRPr="0082360B">
        <w:t>Современные операционные системы сталкиваются с растущим объемом данных и сложностью работы приложений, что может привести к снижению производительности и увеличению времени отклика системы. Предсказание поведения программ позволяет оптимизировать производительность операционной системы и приложений, путем уменьшения загрузки CPU, улучшения использования памяти и уменьшения времени ожидания при выполнении системных вызовов [1], [2], [</w:t>
      </w:r>
      <w:r w:rsidR="00375BF0" w:rsidRPr="00375BF0">
        <w:t>5</w:t>
      </w:r>
      <w:r w:rsidRPr="0082360B">
        <w:t>].</w:t>
      </w:r>
    </w:p>
    <w:p w:rsidR="00EB2B3C" w:rsidRPr="0082360B" w:rsidRDefault="0082360B">
      <w:pPr>
        <w:pStyle w:val="a0"/>
      </w:pPr>
      <w:r w:rsidRPr="0082360B">
        <w:t>Целью работы является разработка модели искусственного интеллекта, которая может прогнозировать действия программ в реальном времени, способствуя улучшению производительности операционных систем.</w:t>
      </w:r>
    </w:p>
    <w:p w:rsidR="00EB2B3C" w:rsidRPr="0082360B" w:rsidRDefault="0082360B">
      <w:pPr>
        <w:pStyle w:val="a0"/>
      </w:pPr>
      <w:r w:rsidRPr="0082360B">
        <w:t>Для достижения поставленной цели необходимо выполнить следующие задачи:</w:t>
      </w:r>
    </w:p>
    <w:p w:rsidR="00EB2B3C" w:rsidRPr="0082360B" w:rsidRDefault="0082360B">
      <w:pPr>
        <w:pStyle w:val="a0"/>
        <w:numPr>
          <w:ilvl w:val="0"/>
          <w:numId w:val="4"/>
        </w:numPr>
      </w:pPr>
      <w:r w:rsidRPr="0082360B">
        <w:t>Реализовать трассировку списка процессов, чтобы получать список последовательных событий (системных вызовов).</w:t>
      </w:r>
    </w:p>
    <w:p w:rsidR="00EB2B3C" w:rsidRPr="0082360B" w:rsidRDefault="0082360B">
      <w:pPr>
        <w:pStyle w:val="a0"/>
        <w:numPr>
          <w:ilvl w:val="0"/>
          <w:numId w:val="4"/>
        </w:numPr>
      </w:pPr>
      <w:r w:rsidRPr="0082360B">
        <w:t xml:space="preserve">Обработать список системных вызовов и разделить полученные данные на обучающую, </w:t>
      </w:r>
      <w:proofErr w:type="spellStart"/>
      <w:r w:rsidRPr="0082360B">
        <w:t>валидационную</w:t>
      </w:r>
      <w:proofErr w:type="spellEnd"/>
      <w:r w:rsidRPr="0082360B">
        <w:t xml:space="preserve"> и тестовую выборки, тем самым подготовив данные для обучения модели ИИ.</w:t>
      </w:r>
    </w:p>
    <w:p w:rsidR="00EB2B3C" w:rsidRPr="0082360B" w:rsidRDefault="0082360B">
      <w:pPr>
        <w:pStyle w:val="a0"/>
        <w:numPr>
          <w:ilvl w:val="0"/>
          <w:numId w:val="4"/>
        </w:numPr>
      </w:pPr>
      <w:r w:rsidRPr="0082360B">
        <w:t>Выбрать подходящую модель искусственного интеллекта для прогнозирования системных вызовов.</w:t>
      </w:r>
    </w:p>
    <w:p w:rsidR="00EB2B3C" w:rsidRPr="0082360B" w:rsidRDefault="0082360B">
      <w:pPr>
        <w:pStyle w:val="a0"/>
        <w:numPr>
          <w:ilvl w:val="0"/>
          <w:numId w:val="4"/>
        </w:numPr>
      </w:pPr>
      <w:r w:rsidRPr="0082360B">
        <w:t>Провести обучение модели на обучающем наборе данных.</w:t>
      </w:r>
    </w:p>
    <w:p w:rsidR="00EB2B3C" w:rsidRPr="0082360B" w:rsidRDefault="0082360B">
      <w:pPr>
        <w:pStyle w:val="a0"/>
        <w:numPr>
          <w:ilvl w:val="0"/>
          <w:numId w:val="4"/>
        </w:numPr>
      </w:pPr>
      <w:r w:rsidRPr="0082360B">
        <w:t>Оценить качество модели ИИ на тестовой выборке.</w:t>
      </w:r>
    </w:p>
    <w:p w:rsidR="00EB2B3C" w:rsidRPr="0082360B" w:rsidRDefault="0082360B">
      <w:pPr>
        <w:pStyle w:val="a0"/>
      </w:pPr>
      <w:r w:rsidRPr="0082360B">
        <w:t xml:space="preserve">Модель прогнозирования системных вызовов в ОС </w:t>
      </w:r>
      <w:proofErr w:type="spellStart"/>
      <w:r w:rsidRPr="0082360B">
        <w:t>Linux</w:t>
      </w:r>
      <w:proofErr w:type="spellEnd"/>
      <w:r w:rsidRPr="0082360B">
        <w:t xml:space="preserve"> является объектом исследования.</w:t>
      </w:r>
    </w:p>
    <w:p w:rsidR="00EB2B3C" w:rsidRPr="0082360B" w:rsidRDefault="0082360B">
      <w:pPr>
        <w:pStyle w:val="a0"/>
      </w:pPr>
      <w:r w:rsidRPr="0082360B">
        <w:t>Предметом исследования является точность и время предсказания системных вызовов.</w:t>
      </w:r>
    </w:p>
    <w:p w:rsidR="00EB2B3C" w:rsidRPr="0082360B" w:rsidRDefault="0082360B">
      <w:pPr>
        <w:pStyle w:val="a0"/>
      </w:pPr>
      <w:r w:rsidRPr="0082360B">
        <w:t xml:space="preserve">Разработка модели искусственного интеллекта для прогнозирования поведения программ в операционных системах имеет практическую значимость, </w:t>
      </w:r>
      <w:r w:rsidRPr="0082360B">
        <w:lastRenderedPageBreak/>
        <w:t xml:space="preserve">поскольку она может найти применение в различных областях, таких как </w:t>
      </w:r>
      <w:proofErr w:type="spellStart"/>
      <w:r w:rsidRPr="0082360B">
        <w:t>кибербезопасность</w:t>
      </w:r>
      <w:proofErr w:type="spellEnd"/>
      <w:r w:rsidRPr="0082360B">
        <w:t>, оптимизация работы программ и улучшение эффективности IT-инфраструктуры.</w:t>
      </w:r>
    </w:p>
    <w:p w:rsidR="00EB2B3C" w:rsidRPr="0082360B" w:rsidRDefault="00EB2B3C">
      <w:pPr>
        <w:pStyle w:val="a0"/>
      </w:pPr>
    </w:p>
    <w:p w:rsidR="00EB2B3C" w:rsidRPr="0082360B" w:rsidRDefault="00EB2B3C">
      <w:pPr>
        <w:pStyle w:val="a0"/>
      </w:pPr>
    </w:p>
    <w:p w:rsidR="00EB2B3C" w:rsidRPr="0082360B" w:rsidRDefault="0082360B">
      <w:pPr>
        <w:pStyle w:val="a0"/>
      </w:pPr>
      <w:r w:rsidRPr="0082360B">
        <w:br w:type="page"/>
      </w:r>
    </w:p>
    <w:p w:rsidR="00EB2B3C" w:rsidRPr="0082360B" w:rsidRDefault="0082360B">
      <w:pPr>
        <w:pStyle w:val="2"/>
      </w:pPr>
      <w:bookmarkStart w:id="1" w:name="_Toc73173348"/>
      <w:bookmarkStart w:id="2" w:name="_Toc166466070"/>
      <w:r w:rsidRPr="0082360B">
        <w:rPr>
          <w:rFonts w:cs="Times New Roman"/>
        </w:rPr>
        <w:lastRenderedPageBreak/>
        <w:t xml:space="preserve">1 </w:t>
      </w:r>
      <w:bookmarkEnd w:id="1"/>
      <w:r w:rsidRPr="0082360B">
        <w:rPr>
          <w:rFonts w:cs="Times New Roman"/>
        </w:rPr>
        <w:t>Обзор предметной области</w:t>
      </w:r>
      <w:bookmarkEnd w:id="2"/>
    </w:p>
    <w:p w:rsidR="00EB2B3C" w:rsidRPr="0082360B" w:rsidRDefault="0082360B">
      <w:pPr>
        <w:pStyle w:val="3"/>
      </w:pPr>
      <w:bookmarkStart w:id="3" w:name="_Toc73173349"/>
      <w:bookmarkStart w:id="4" w:name="_Toc166466071"/>
      <w:r w:rsidRPr="0082360B">
        <w:rPr>
          <w:rFonts w:cs="Times New Roman"/>
        </w:rPr>
        <w:t xml:space="preserve">1.1 </w:t>
      </w:r>
      <w:bookmarkEnd w:id="3"/>
      <w:r w:rsidRPr="0082360B">
        <w:rPr>
          <w:rFonts w:cs="Times New Roman"/>
        </w:rPr>
        <w:t>Роль системных вызовов в ОС</w:t>
      </w:r>
      <w:bookmarkEnd w:id="4"/>
    </w:p>
    <w:p w:rsidR="00EB2B3C" w:rsidRPr="0082360B" w:rsidRDefault="0082360B">
      <w:pPr>
        <w:pStyle w:val="a0"/>
      </w:pPr>
      <w:r w:rsidRPr="0082360B">
        <w:t xml:space="preserve">Операционная система </w:t>
      </w:r>
      <w:proofErr w:type="spellStart"/>
      <w:r w:rsidRPr="0082360B">
        <w:t>Linux</w:t>
      </w:r>
      <w:proofErr w:type="spellEnd"/>
      <w:r w:rsidRPr="0082360B">
        <w:t xml:space="preserve"> одна из наиболее широко используемых операционных систем [7], относится к семейству </w:t>
      </w:r>
      <w:proofErr w:type="spellStart"/>
      <w:r w:rsidRPr="0082360B">
        <w:t>Unix</w:t>
      </w:r>
      <w:proofErr w:type="spellEnd"/>
      <w:r w:rsidRPr="0082360B">
        <w:t xml:space="preserve">-подобных операционных систем с открытым исходным </w:t>
      </w:r>
      <w:r w:rsidR="000F135F">
        <w:t>текст</w:t>
      </w:r>
      <w:r w:rsidR="000F135F">
        <w:t>ом</w:t>
      </w:r>
      <w:r w:rsidR="000F135F">
        <w:t xml:space="preserve"> программы</w:t>
      </w:r>
      <w:r w:rsidRPr="0082360B">
        <w:t xml:space="preserve">, основанных на ядре </w:t>
      </w:r>
      <w:proofErr w:type="spellStart"/>
      <w:r w:rsidRPr="0082360B">
        <w:t>Linux</w:t>
      </w:r>
      <w:proofErr w:type="spellEnd"/>
      <w:r w:rsidRPr="0082360B">
        <w:t>. Система состоит из следующих основных компонентов:</w:t>
      </w:r>
    </w:p>
    <w:p w:rsidR="00EB2B3C" w:rsidRPr="0082360B" w:rsidRDefault="0082360B">
      <w:pPr>
        <w:pStyle w:val="a0"/>
      </w:pPr>
      <w:r w:rsidRPr="0082360B">
        <w:t xml:space="preserve">1. Ядро </w:t>
      </w:r>
      <w:proofErr w:type="spellStart"/>
      <w:r w:rsidRPr="0082360B">
        <w:t>Linux</w:t>
      </w:r>
      <w:proofErr w:type="spellEnd"/>
      <w:r w:rsidRPr="0082360B">
        <w:t xml:space="preserve"> - основа операционной системы, управляющая работой аппаратного обеспечения, обеспечивающая основные функции операционной системы и отвечающая за выполнение прикладных программ.</w:t>
      </w:r>
    </w:p>
    <w:p w:rsidR="00EB2B3C" w:rsidRPr="0082360B" w:rsidRDefault="0082360B">
      <w:pPr>
        <w:pStyle w:val="a0"/>
      </w:pPr>
      <w:r w:rsidRPr="0082360B">
        <w:t>2. Командная оболочка (</w:t>
      </w:r>
      <w:proofErr w:type="spellStart"/>
      <w:r w:rsidRPr="0082360B">
        <w:t>shell</w:t>
      </w:r>
      <w:proofErr w:type="spellEnd"/>
      <w:r w:rsidRPr="0082360B">
        <w:t>) - интерфейс командной строки, с помощью которого пользователи взаимодействуют с операционной системой.</w:t>
      </w:r>
    </w:p>
    <w:p w:rsidR="00EB2B3C" w:rsidRPr="0082360B" w:rsidRDefault="0082360B">
      <w:pPr>
        <w:pStyle w:val="a0"/>
      </w:pPr>
      <w:r w:rsidRPr="0082360B">
        <w:t>3. Системные утилиты — это набор базовых программ, который обеспечивает выполнение основных функций операционной системы (управление файлами, сетевое взаимодействие, администрирование системы и другое).</w:t>
      </w:r>
    </w:p>
    <w:p w:rsidR="00EB2B3C" w:rsidRPr="0082360B" w:rsidRDefault="0082360B">
      <w:pPr>
        <w:pStyle w:val="a0"/>
      </w:pPr>
      <w:r w:rsidRPr="0082360B">
        <w:t>4. Графическое окружение - набор программ и библиотек, обеспечивающих графический интерфейс пользователя (GUI) для удобства работы с операционной системой.</w:t>
      </w:r>
    </w:p>
    <w:p w:rsidR="00EB2B3C" w:rsidRPr="0082360B" w:rsidRDefault="0082360B">
      <w:pPr>
        <w:pStyle w:val="a0"/>
      </w:pPr>
      <w:r w:rsidRPr="0082360B">
        <w:t>5. Драйверы устройств - программное обеспечение, обеспечивающее взаимодействие операционной системы с аппаратным обеспечением компьютера.</w:t>
      </w:r>
    </w:p>
    <w:p w:rsidR="00EB2B3C" w:rsidRPr="0082360B" w:rsidRDefault="0082360B">
      <w:pPr>
        <w:pStyle w:val="a0"/>
      </w:pPr>
      <w:r w:rsidRPr="0082360B">
        <w:t xml:space="preserve">Для обеспечения стабильной и эффективной работы операционной системы </w:t>
      </w:r>
      <w:proofErr w:type="spellStart"/>
      <w:r w:rsidRPr="0082360B">
        <w:t>Linux</w:t>
      </w:r>
      <w:proofErr w:type="spellEnd"/>
      <w:r w:rsidRPr="0082360B">
        <w:t xml:space="preserve"> эти компоненты работают вместе.</w:t>
      </w:r>
    </w:p>
    <w:p w:rsidR="00EB2B3C" w:rsidRPr="0082360B" w:rsidRDefault="0082360B">
      <w:pPr>
        <w:pStyle w:val="a0"/>
      </w:pPr>
      <w:r w:rsidRPr="0082360B">
        <w:t>Операционная система обладает двумя режимами работы: пользовательский режим и режим ядра.</w:t>
      </w:r>
    </w:p>
    <w:p w:rsidR="00EB2B3C" w:rsidRPr="0082360B" w:rsidRDefault="0082360B">
      <w:pPr>
        <w:pStyle w:val="a0"/>
      </w:pPr>
      <w:r w:rsidRPr="0082360B">
        <w:t>Пользовательский режим - это режим работы, в котором выполняются пользовательские процессы или пользовательские программы. В этом режиме процессы имеют ограниченный доступ к ресурсам компьютера и не имеют прямого доступа к аппаратному обеспечению. Пользовательский режим обеспечивает изоляцию процессов друг от друга и обеспечивает безопасность системы.</w:t>
      </w:r>
    </w:p>
    <w:p w:rsidR="00EB2B3C" w:rsidRPr="0082360B" w:rsidRDefault="0082360B">
      <w:pPr>
        <w:pStyle w:val="a0"/>
      </w:pPr>
      <w:r w:rsidRPr="0082360B">
        <w:lastRenderedPageBreak/>
        <w:t>Режим ядра - это режим работы, в котором выполняется только ядро операционной системы. В данном режиме ядро операционной системы имеет полный контроль над ресурсами компьютера и осуществляет их управление. Ядро операционной системы управляет обработкой прерываний, переключением контекста процессов, управлением памятью и другими низкоуровневыми операциями.</w:t>
      </w:r>
    </w:p>
    <w:p w:rsidR="00EB2B3C" w:rsidRPr="0082360B" w:rsidRDefault="0082360B">
      <w:pPr>
        <w:pStyle w:val="a0"/>
      </w:pPr>
      <w:r w:rsidRPr="0082360B">
        <w:t>Пользовательский режим взаимодействует с режимом ядра для обеспечения работы операционной системы. Ядро операционной системы предоставляет интерфейс для взаимодействия между пользовательскими программами и аппаратным обеспечением компьютера, обеспечивает безопасность и стабильность работы системы.</w:t>
      </w:r>
    </w:p>
    <w:p w:rsidR="00EB2B3C" w:rsidRPr="0082360B" w:rsidRDefault="0082360B">
      <w:pPr>
        <w:pStyle w:val="a0"/>
      </w:pPr>
      <w:r w:rsidRPr="0082360B">
        <w:t>Пространство пользователя может взаимодействовать с пространством ядра посредством системных вызовов.</w:t>
      </w:r>
    </w:p>
    <w:p w:rsidR="00EB2B3C" w:rsidRPr="0082360B" w:rsidRDefault="0082360B">
      <w:pPr>
        <w:pStyle w:val="a0"/>
      </w:pPr>
      <w:r w:rsidRPr="0082360B">
        <w:t>Системный вызов – это функция операционной системы, которая позволяет приложению или пользовательскому процессу взаимодействовать с ядром операционной системы и получать доступ к различным ресурсам и функциям системы. Системные вызовы обеспечивают интерфейс для работы с аппаратным обеспечением компьютера через операционную систему.</w:t>
      </w:r>
    </w:p>
    <w:p w:rsidR="00EB2B3C" w:rsidRPr="0082360B" w:rsidRDefault="0082360B">
      <w:pPr>
        <w:pStyle w:val="a0"/>
      </w:pPr>
      <w:r w:rsidRPr="0082360B">
        <w:t>Состояние процесса в конкретный момент времени называется «контекстом».</w:t>
      </w:r>
    </w:p>
    <w:p w:rsidR="00EB2B3C" w:rsidRPr="0082360B" w:rsidRDefault="0082360B">
      <w:pPr>
        <w:pStyle w:val="a0"/>
      </w:pPr>
      <w:r w:rsidRPr="0082360B">
        <w:t xml:space="preserve">Переключение </w:t>
      </w:r>
      <w:proofErr w:type="gramStart"/>
      <w:r w:rsidRPr="0082360B">
        <w:t>контекста(</w:t>
      </w:r>
      <w:proofErr w:type="spellStart"/>
      <w:proofErr w:type="gramEnd"/>
      <w:r w:rsidRPr="0082360B">
        <w:t>context</w:t>
      </w:r>
      <w:proofErr w:type="spellEnd"/>
      <w:r w:rsidRPr="0082360B">
        <w:t xml:space="preserve"> </w:t>
      </w:r>
      <w:proofErr w:type="spellStart"/>
      <w:r w:rsidRPr="0082360B">
        <w:t>switch</w:t>
      </w:r>
      <w:proofErr w:type="spellEnd"/>
      <w:r w:rsidRPr="0082360B">
        <w:t xml:space="preserve">) – это процесс, при котором операционная система переключает выполнение процессора с выполнения одного процесса на другой. При переключение контекста выполнение текущего процесса останавливается и его контекст сохраняется, </w:t>
      </w:r>
      <w:proofErr w:type="gramStart"/>
      <w:r w:rsidRPr="0082360B">
        <w:t>чтобы</w:t>
      </w:r>
      <w:proofErr w:type="gramEnd"/>
      <w:r w:rsidRPr="0082360B">
        <w:t xml:space="preserve"> когда процесс будет возобновлен, он продолжил работу с того же момента, на котором был прерван.</w:t>
      </w:r>
    </w:p>
    <w:p w:rsidR="00EB2B3C" w:rsidRPr="0082360B" w:rsidRDefault="0082360B">
      <w:pPr>
        <w:pStyle w:val="a0"/>
      </w:pPr>
      <w:r w:rsidRPr="0082360B">
        <w:t>Стоимость контекстного переключения (</w:t>
      </w:r>
      <w:proofErr w:type="spellStart"/>
      <w:r w:rsidRPr="0082360B">
        <w:t>context</w:t>
      </w:r>
      <w:proofErr w:type="spellEnd"/>
      <w:r w:rsidRPr="0082360B">
        <w:t xml:space="preserve"> </w:t>
      </w:r>
      <w:proofErr w:type="spellStart"/>
      <w:r w:rsidRPr="0082360B">
        <w:t>switch</w:t>
      </w:r>
      <w:proofErr w:type="spellEnd"/>
      <w:r w:rsidRPr="0082360B">
        <w:t xml:space="preserve">) зависит от множества факторов и считается затратной операцией [8], так как требует сохранения и загрузки состояния процесса, включая значения регистров, указатели </w:t>
      </w:r>
      <w:r w:rsidRPr="0082360B">
        <w:lastRenderedPageBreak/>
        <w:t>стека, таблицы страниц памяти и другие данные. Уменьшение частоты переключения контекста является ключевым аспектом повышения производительности системы.</w:t>
      </w:r>
    </w:p>
    <w:p w:rsidR="00EB2B3C" w:rsidRPr="0082360B" w:rsidRDefault="0082360B">
      <w:pPr>
        <w:pStyle w:val="a0"/>
      </w:pPr>
      <w:r w:rsidRPr="0082360B">
        <w:t>Предсказание следующего системного вызова способствует уменьшению частоты переключения контекста и повышению производительности программы. Когда предсказание делается точно, операционная система может заранее загружать данные в память и подготавливать необходимые ресурсы, что позволяет уменьшить время ожидания выполнения операций и ускорить работу программы.</w:t>
      </w:r>
    </w:p>
    <w:p w:rsidR="00EB2B3C" w:rsidRPr="0082360B" w:rsidRDefault="00EB2B3C">
      <w:pPr>
        <w:pStyle w:val="a0"/>
      </w:pPr>
    </w:p>
    <w:p w:rsidR="00EB2B3C" w:rsidRPr="0082360B" w:rsidRDefault="0082360B">
      <w:pPr>
        <w:pStyle w:val="3"/>
      </w:pPr>
      <w:bookmarkStart w:id="5" w:name="_Toc7317334912"/>
      <w:bookmarkStart w:id="6" w:name="_Toc166466072"/>
      <w:r w:rsidRPr="0082360B">
        <w:rPr>
          <w:rFonts w:cs="Times New Roman"/>
        </w:rPr>
        <w:t xml:space="preserve">1.2 </w:t>
      </w:r>
      <w:bookmarkEnd w:id="5"/>
      <w:r w:rsidRPr="0082360B">
        <w:rPr>
          <w:rFonts w:cs="Times New Roman"/>
        </w:rPr>
        <w:t>Существующие модели предсказания</w:t>
      </w:r>
      <w:bookmarkStart w:id="7" w:name="_Toc7317335011"/>
      <w:bookmarkEnd w:id="6"/>
    </w:p>
    <w:p w:rsidR="00EB2B3C" w:rsidRPr="0082360B" w:rsidRDefault="0082360B">
      <w:pPr>
        <w:pStyle w:val="4"/>
      </w:pPr>
      <w:r w:rsidRPr="0082360B">
        <w:rPr>
          <w:rFonts w:cs="Times New Roman"/>
        </w:rPr>
        <w:t xml:space="preserve">1.2.1 </w:t>
      </w:r>
      <w:bookmarkEnd w:id="7"/>
      <w:r w:rsidRPr="0082360B">
        <w:rPr>
          <w:rFonts w:cs="Times New Roman"/>
        </w:rPr>
        <w:t>Предиктор последнего значения</w:t>
      </w:r>
    </w:p>
    <w:p w:rsidR="00EB2B3C" w:rsidRPr="0082360B" w:rsidRDefault="0082360B">
      <w:pPr>
        <w:pStyle w:val="a0"/>
      </w:pPr>
      <w:r w:rsidRPr="0082360B">
        <w:t>Предиктор последнего значения [1] предсказывает, что значение текущего экземпляра инструкции будет таким же, как значение, полученное предыдущим экземпляром. Этот предиктор применяет функцию идентификации к ранее наблюдаемому значению и использует его в качестве следующего прогноза. Этот метод довольно простой и полезен, когда в данных наблюдается устойчивая тенденция и незначительная изменчивость.</w:t>
      </w:r>
    </w:p>
    <w:p w:rsidR="00EB2B3C" w:rsidRPr="0082360B" w:rsidRDefault="00EB2B3C">
      <w:pPr>
        <w:pStyle w:val="a0"/>
      </w:pPr>
    </w:p>
    <w:p w:rsidR="00EB2B3C" w:rsidRPr="0082360B" w:rsidRDefault="0082360B">
      <w:pPr>
        <w:pStyle w:val="4"/>
      </w:pPr>
      <w:r w:rsidRPr="0082360B">
        <w:rPr>
          <w:rFonts w:cs="Times New Roman"/>
        </w:rPr>
        <w:t>1.2.2 Предиктор на основе таблиц</w:t>
      </w:r>
    </w:p>
    <w:p w:rsidR="00EB2B3C" w:rsidRPr="0082360B" w:rsidRDefault="0082360B">
      <w:pPr>
        <w:pStyle w:val="a0"/>
      </w:pPr>
      <w:r w:rsidRPr="0082360B">
        <w:t xml:space="preserve">Программы при выполнении демонстрируют различную степень периодичности, что указывает на то, что модели поведения повторяются с течением времени. Предикторы на основе таблиц </w:t>
      </w:r>
      <w:r w:rsidR="00375BF0">
        <w:rPr>
          <w:lang w:val="en-US"/>
        </w:rPr>
        <w:t xml:space="preserve">[1] </w:t>
      </w:r>
      <w:r w:rsidRPr="0082360B">
        <w:t>разработаны на использовании этой повторяемости. Они используют историю прошлого поведения в качестве индекса в таблице прогнозирования. Предсказание, сохраненное в таблице является значением, которое соответствовало истории поведения в прошлом.</w:t>
      </w:r>
    </w:p>
    <w:p w:rsidR="00EB2B3C" w:rsidRPr="0082360B" w:rsidRDefault="0082360B">
      <w:pPr>
        <w:pStyle w:val="a0"/>
      </w:pPr>
      <w:r w:rsidRPr="0082360B">
        <w:t xml:space="preserve">При выполнении новой рабочей нагрузки предикторы проходят начальную фазу обучения, чтобы заполнить таблицу прогнозов историческими шаблонами. Для получения прогнозов на этапе обучения может использоваться </w:t>
      </w:r>
      <w:r w:rsidRPr="0082360B">
        <w:lastRenderedPageBreak/>
        <w:t>схема Предиктор последнего значения. Предикторы адаптируются к изменениям в изученном поведении, обновляя записи в таблице, но необходимо соблюдать осторожность, чтобы избежать обновления таблицы ложными значениями из-за шумовых пиков. В дополнение к прогнозируемому значению, в каждой записи таблицы хранится последнее фактическое значение, которое наблюдалось в истории. После получения нового фактического значения, таблица обновляется путем установки на наиболее частое из трех значений: прогнозируемого и последнего значения, сохраненные в таблице, и нового фактического значения.</w:t>
      </w:r>
    </w:p>
    <w:p w:rsidR="00EB2B3C" w:rsidRPr="0082360B" w:rsidRDefault="00EB2B3C">
      <w:pPr>
        <w:pStyle w:val="a0"/>
      </w:pPr>
    </w:p>
    <w:p w:rsidR="00EB2B3C" w:rsidRPr="0082360B" w:rsidRDefault="0082360B">
      <w:pPr>
        <w:pStyle w:val="4"/>
      </w:pPr>
      <w:r w:rsidRPr="0082360B">
        <w:rPr>
          <w:rFonts w:cs="Times New Roman"/>
        </w:rPr>
        <w:t>1.2.3 Унифицированный метод прогнозирования (UPM)</w:t>
      </w:r>
    </w:p>
    <w:p w:rsidR="00EB2B3C" w:rsidRPr="0082360B" w:rsidRDefault="004559F2">
      <w:pPr>
        <w:pStyle w:val="a0"/>
      </w:pPr>
      <w:r>
        <w:t>UPM</w:t>
      </w:r>
      <w:r w:rsidR="00375BF0" w:rsidRPr="00375BF0">
        <w:t xml:space="preserve"> </w:t>
      </w:r>
      <w:r w:rsidR="00375BF0">
        <w:t xml:space="preserve">– </w:t>
      </w:r>
      <w:r w:rsidR="0082360B" w:rsidRPr="0082360B">
        <w:t>это универсальный метод прогнозирования, который не зависит от системы и компьютерных показателей</w:t>
      </w:r>
      <w:r w:rsidRPr="004559F2">
        <w:t xml:space="preserve"> [2]</w:t>
      </w:r>
      <w:r w:rsidR="0082360B" w:rsidRPr="0082360B">
        <w:t>. В основе метода лежит параметрическая модель, основанная на статистической базе.</w:t>
      </w:r>
    </w:p>
    <w:p w:rsidR="00EB2B3C" w:rsidRPr="0082360B" w:rsidRDefault="0082360B">
      <w:pPr>
        <w:pStyle w:val="a0"/>
      </w:pPr>
      <w:r w:rsidRPr="0082360B">
        <w:t xml:space="preserve">Применение UPM состоит из нескольких этапов. </w:t>
      </w:r>
    </w:p>
    <w:p w:rsidR="00EB2B3C" w:rsidRPr="0082360B" w:rsidRDefault="0082360B">
      <w:pPr>
        <w:pStyle w:val="a0"/>
      </w:pPr>
      <w:r w:rsidRPr="0082360B">
        <w:t xml:space="preserve">Первым шагом для применения UPM является выбор параметрической модели (например, </w:t>
      </w:r>
      <w:proofErr w:type="spellStart"/>
      <w:r w:rsidRPr="0082360B">
        <w:t>авторегрессионная</w:t>
      </w:r>
      <w:proofErr w:type="spellEnd"/>
      <w:r w:rsidRPr="0082360B">
        <w:t xml:space="preserve">, </w:t>
      </w:r>
      <w:proofErr w:type="spellStart"/>
      <w:r w:rsidRPr="0082360B">
        <w:t>марковская</w:t>
      </w:r>
      <w:proofErr w:type="spellEnd"/>
      <w:r w:rsidRPr="0082360B">
        <w:t xml:space="preserve">). Наиболее часто применяется </w:t>
      </w:r>
      <w:proofErr w:type="spellStart"/>
      <w:r w:rsidRPr="0082360B">
        <w:t>авторегрессионная</w:t>
      </w:r>
      <w:proofErr w:type="spellEnd"/>
      <w:r w:rsidRPr="0082360B">
        <w:t xml:space="preserve"> модель, которая требуют очень мало информации о статистике входных данных и имеет простую реализацию. </w:t>
      </w:r>
    </w:p>
    <w:p w:rsidR="00EB2B3C" w:rsidRPr="0082360B" w:rsidRDefault="0082360B">
      <w:pPr>
        <w:pStyle w:val="a0"/>
      </w:pPr>
      <w:proofErr w:type="spellStart"/>
      <w:r w:rsidRPr="0082360B">
        <w:t>Авторегрессионная</w:t>
      </w:r>
      <w:proofErr w:type="spellEnd"/>
      <w:r w:rsidRPr="0082360B">
        <w:t xml:space="preserve"> модель зависит только от предыдущих выходных данных системы и позволяет находить коэффициенты линейных предикторов, которые предсказывают текущее значение на основе прошлых образцов, причем предполагается, что параметры модели постоянны на протяжении всего периода анализа.</w:t>
      </w:r>
    </w:p>
    <w:p w:rsidR="00EB2B3C" w:rsidRPr="0082360B" w:rsidRDefault="0082360B">
      <w:pPr>
        <w:pStyle w:val="a0"/>
      </w:pPr>
      <w:r w:rsidRPr="0082360B">
        <w:t>Вторым шагом является определение целевой функции (например, функция среднеквадратичной ошибки, функция накопленной квадратичной ошибки, вероятность). Целевая функция, как правило, является функцией параметров модели и прошлых наблюдаемых выборок.</w:t>
      </w:r>
    </w:p>
    <w:p w:rsidR="00EB2B3C" w:rsidRPr="0082360B" w:rsidRDefault="0082360B">
      <w:pPr>
        <w:pStyle w:val="a0"/>
      </w:pPr>
      <w:r w:rsidRPr="0082360B">
        <w:lastRenderedPageBreak/>
        <w:t>Наиболее часто используемой целевой функцией является функция среднеквадратичной ошибки, которая имеет множество преимуществ, в том числе следующее:</w:t>
      </w:r>
    </w:p>
    <w:p w:rsidR="00EB2B3C" w:rsidRPr="0082360B" w:rsidRDefault="0082360B">
      <w:pPr>
        <w:pStyle w:val="a0"/>
        <w:numPr>
          <w:ilvl w:val="0"/>
          <w:numId w:val="5"/>
        </w:numPr>
      </w:pPr>
      <w:r w:rsidRPr="0082360B">
        <w:t>Минимизация целевой функции приводит к линейной системе уравнений, которую легко решить без значительных затрат. Любой другой выбор целевой функции может привести к нелинейной системе уравнений, которая может быть решена с помощью численной оптимизации. Решение нелинейной системы уравнений может быть дорогостоящим без гарантий сходимости.</w:t>
      </w:r>
    </w:p>
    <w:p w:rsidR="00EB2B3C" w:rsidRPr="0082360B" w:rsidRDefault="0082360B">
      <w:pPr>
        <w:pStyle w:val="a0"/>
        <w:numPr>
          <w:ilvl w:val="0"/>
          <w:numId w:val="5"/>
        </w:numPr>
      </w:pPr>
      <w:r w:rsidRPr="0082360B">
        <w:t>Целевая функция предпочитает множество небольших ошибок нескольким большим, которые линейно складываются в одно и то же значение, что обычно желательно для минимизации влияния превышений в прогнозировании.</w:t>
      </w:r>
    </w:p>
    <w:p w:rsidR="00EB2B3C" w:rsidRPr="0082360B" w:rsidRDefault="0082360B">
      <w:pPr>
        <w:pStyle w:val="a0"/>
        <w:numPr>
          <w:ilvl w:val="0"/>
          <w:numId w:val="5"/>
        </w:numPr>
      </w:pPr>
      <w:r w:rsidRPr="0082360B">
        <w:t>Функция среднеквадратичной ошибки монотонно растет со стандартным отклонением, поэтому минимизация квадрата ошибки также сводит к минимуму другие статистические показатели, которые обычно используются.</w:t>
      </w:r>
    </w:p>
    <w:p w:rsidR="00EB2B3C" w:rsidRPr="0082360B" w:rsidRDefault="0082360B">
      <w:pPr>
        <w:pStyle w:val="a0"/>
      </w:pPr>
      <w:r w:rsidRPr="0082360B">
        <w:t>Третьим шагом является оценка параметров модели путем минимизации выбранной целевой функции. Она может быть минимизирована либо аналитически, либо с помощью численной оптимизации. Форма решения определяется выбранной целевой функцией и типом модели.</w:t>
      </w:r>
    </w:p>
    <w:p w:rsidR="00EB2B3C" w:rsidRPr="0082360B" w:rsidRDefault="00EB2B3C">
      <w:pPr>
        <w:pStyle w:val="a0"/>
      </w:pPr>
    </w:p>
    <w:p w:rsidR="00EB2B3C" w:rsidRPr="0082360B" w:rsidRDefault="0082360B">
      <w:pPr>
        <w:pStyle w:val="4"/>
      </w:pPr>
      <w:r w:rsidRPr="0082360B">
        <w:rPr>
          <w:rFonts w:cs="Times New Roman"/>
        </w:rPr>
        <w:t>1.2.4 Предиктор на основе дерева решений</w:t>
      </w:r>
    </w:p>
    <w:p w:rsidR="00EB2B3C" w:rsidRPr="0082360B" w:rsidRDefault="0082360B">
      <w:pPr>
        <w:pStyle w:val="a0"/>
      </w:pPr>
      <w:r w:rsidRPr="0082360B">
        <w:t>Предиктор на основе дерева решений</w:t>
      </w:r>
      <w:r w:rsidR="00375BF0" w:rsidRPr="00375BF0">
        <w:t xml:space="preserve"> </w:t>
      </w:r>
      <w:r w:rsidRPr="0082360B">
        <w:t xml:space="preserve">используются методы машинного обучения (дерево решений) построенное при помощи алгоритма C4.5. Для построения </w:t>
      </w:r>
      <w:proofErr w:type="spellStart"/>
      <w:r w:rsidRPr="0082360B">
        <w:t>датасета</w:t>
      </w:r>
      <w:proofErr w:type="spellEnd"/>
      <w:r w:rsidRPr="0082360B">
        <w:t xml:space="preserve"> используется набор определенных статических и динамических атрибутов процессов во время их выполнения. В работе [</w:t>
      </w:r>
      <w:r w:rsidR="00746A33" w:rsidRPr="00746A33">
        <w:t>3</w:t>
      </w:r>
      <w:r w:rsidRPr="0082360B">
        <w:t xml:space="preserve">] были проведены исследования по выявлению наиболее важных статических и динамических характеристик процессов, которые могут наилучшим образом помочь в </w:t>
      </w:r>
      <w:r w:rsidRPr="0082360B">
        <w:lastRenderedPageBreak/>
        <w:t xml:space="preserve">прогнозировании времени загрузки процессора и минимизировать время выполнения процесса. Результатом работы стал набор атрибутов для построения </w:t>
      </w:r>
      <w:proofErr w:type="spellStart"/>
      <w:r w:rsidRPr="0082360B">
        <w:t>датасета</w:t>
      </w:r>
      <w:proofErr w:type="spellEnd"/>
      <w:r w:rsidRPr="0082360B">
        <w:t>, представленный в табл</w:t>
      </w:r>
      <w:r w:rsidR="00746A33">
        <w:t>ице</w:t>
      </w:r>
      <w:r w:rsidRPr="0082360B">
        <w:t xml:space="preserve"> 1, который был получен с помощью команд </w:t>
      </w:r>
      <w:proofErr w:type="spellStart"/>
      <w:r w:rsidRPr="0082360B">
        <w:t>readelf</w:t>
      </w:r>
      <w:proofErr w:type="spellEnd"/>
      <w:r w:rsidRPr="0082360B">
        <w:t xml:space="preserve"> и </w:t>
      </w:r>
      <w:proofErr w:type="spellStart"/>
      <w:r w:rsidRPr="0082360B">
        <w:t>size</w:t>
      </w:r>
      <w:proofErr w:type="spellEnd"/>
      <w:r w:rsidRPr="0082360B">
        <w:t>.</w:t>
      </w:r>
    </w:p>
    <w:p w:rsidR="00EB2B3C" w:rsidRPr="0082360B" w:rsidRDefault="0082360B">
      <w:pPr>
        <w:pStyle w:val="afd"/>
      </w:pPr>
      <w:r w:rsidRPr="0082360B">
        <w:t xml:space="preserve">Таблица 1 – Набор атрибутов для построения </w:t>
      </w:r>
      <w:proofErr w:type="spellStart"/>
      <w:r w:rsidRPr="0082360B">
        <w:t>датасета</w:t>
      </w:r>
      <w:proofErr w:type="spellEnd"/>
      <w:r w:rsidRPr="0082360B">
        <w:t xml:space="preserve"> для предиктора на основе дерева решений</w:t>
      </w:r>
    </w:p>
    <w:tbl>
      <w:tblPr>
        <w:tblW w:w="8443" w:type="dxa"/>
        <w:jc w:val="center"/>
        <w:tblLayout w:type="fixed"/>
        <w:tblLook w:val="04A0" w:firstRow="1" w:lastRow="0" w:firstColumn="1" w:lastColumn="0" w:noHBand="0" w:noVBand="1"/>
      </w:tblPr>
      <w:tblGrid>
        <w:gridCol w:w="1980"/>
        <w:gridCol w:w="1307"/>
        <w:gridCol w:w="5156"/>
      </w:tblGrid>
      <w:tr w:rsidR="0082360B" w:rsidRPr="0082360B" w:rsidTr="00590CB2">
        <w:trPr>
          <w:jc w:val="center"/>
        </w:trPr>
        <w:tc>
          <w:tcPr>
            <w:tcW w:w="1980"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Атрибут</w:t>
            </w:r>
          </w:p>
        </w:tc>
        <w:tc>
          <w:tcPr>
            <w:tcW w:w="1307"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Его ранг</w:t>
            </w:r>
          </w:p>
        </w:tc>
        <w:tc>
          <w:tcPr>
            <w:tcW w:w="5156"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Обозначение</w:t>
            </w:r>
          </w:p>
        </w:tc>
      </w:tr>
      <w:tr w:rsidR="0082360B" w:rsidRPr="0082360B" w:rsidTr="00590CB2">
        <w:trPr>
          <w:jc w:val="center"/>
        </w:trPr>
        <w:tc>
          <w:tcPr>
            <w:tcW w:w="1980"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proofErr w:type="spellStart"/>
            <w:r w:rsidRPr="0082360B">
              <w:t>InputSize</w:t>
            </w:r>
            <w:proofErr w:type="spellEnd"/>
          </w:p>
        </w:tc>
        <w:tc>
          <w:tcPr>
            <w:tcW w:w="1307"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1</w:t>
            </w:r>
          </w:p>
        </w:tc>
        <w:tc>
          <w:tcPr>
            <w:tcW w:w="5156"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Значение размера входных данных, зависящее от типа программы</w:t>
            </w:r>
          </w:p>
        </w:tc>
      </w:tr>
      <w:tr w:rsidR="0082360B" w:rsidRPr="0082360B" w:rsidTr="00590CB2">
        <w:trPr>
          <w:jc w:val="center"/>
        </w:trPr>
        <w:tc>
          <w:tcPr>
            <w:tcW w:w="1980"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proofErr w:type="spellStart"/>
            <w:r w:rsidRPr="0082360B">
              <w:t>ProgramName</w:t>
            </w:r>
            <w:proofErr w:type="spellEnd"/>
          </w:p>
        </w:tc>
        <w:tc>
          <w:tcPr>
            <w:tcW w:w="1307"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2</w:t>
            </w:r>
          </w:p>
        </w:tc>
        <w:tc>
          <w:tcPr>
            <w:tcW w:w="5156"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Название программы и номинальный атрибут</w:t>
            </w:r>
          </w:p>
        </w:tc>
      </w:tr>
      <w:tr w:rsidR="0082360B" w:rsidRPr="0082360B" w:rsidTr="00590CB2">
        <w:trPr>
          <w:jc w:val="center"/>
        </w:trPr>
        <w:tc>
          <w:tcPr>
            <w:tcW w:w="1980"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BSS</w:t>
            </w:r>
          </w:p>
        </w:tc>
        <w:tc>
          <w:tcPr>
            <w:tcW w:w="1307"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3</w:t>
            </w:r>
          </w:p>
        </w:tc>
        <w:tc>
          <w:tcPr>
            <w:tcW w:w="5156"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Информация о размере неинициализированных данных</w:t>
            </w:r>
          </w:p>
        </w:tc>
      </w:tr>
      <w:tr w:rsidR="0082360B" w:rsidRPr="0082360B" w:rsidTr="00590CB2">
        <w:trPr>
          <w:jc w:val="center"/>
        </w:trPr>
        <w:tc>
          <w:tcPr>
            <w:tcW w:w="1980" w:type="dxa"/>
            <w:tcBorders>
              <w:left w:val="single" w:sz="4" w:space="0" w:color="000000"/>
              <w:bottom w:val="single" w:sz="4" w:space="0" w:color="000000"/>
              <w:right w:val="single" w:sz="4" w:space="0" w:color="000000"/>
            </w:tcBorders>
          </w:tcPr>
          <w:p w:rsidR="00EB2B3C" w:rsidRPr="0082360B" w:rsidRDefault="0082360B">
            <w:pPr>
              <w:pStyle w:val="af9"/>
              <w:widowControl w:val="0"/>
            </w:pPr>
            <w:proofErr w:type="spellStart"/>
            <w:r w:rsidRPr="0082360B">
              <w:t>RoData</w:t>
            </w:r>
            <w:proofErr w:type="spellEnd"/>
          </w:p>
        </w:tc>
        <w:tc>
          <w:tcPr>
            <w:tcW w:w="1307" w:type="dxa"/>
            <w:tcBorders>
              <w:left w:val="single" w:sz="4" w:space="0" w:color="000000"/>
              <w:bottom w:val="single" w:sz="4" w:space="0" w:color="000000"/>
              <w:right w:val="single" w:sz="4" w:space="0" w:color="000000"/>
            </w:tcBorders>
          </w:tcPr>
          <w:p w:rsidR="00EB2B3C" w:rsidRPr="0082360B" w:rsidRDefault="0082360B">
            <w:pPr>
              <w:pStyle w:val="af9"/>
              <w:widowControl w:val="0"/>
            </w:pPr>
            <w:r w:rsidRPr="0082360B">
              <w:t>4</w:t>
            </w:r>
          </w:p>
        </w:tc>
        <w:tc>
          <w:tcPr>
            <w:tcW w:w="5156" w:type="dxa"/>
            <w:tcBorders>
              <w:left w:val="single" w:sz="4" w:space="0" w:color="000000"/>
              <w:bottom w:val="single" w:sz="4" w:space="0" w:color="000000"/>
              <w:right w:val="single" w:sz="4" w:space="0" w:color="000000"/>
            </w:tcBorders>
          </w:tcPr>
          <w:p w:rsidR="00EB2B3C" w:rsidRPr="0082360B" w:rsidRDefault="0082360B">
            <w:pPr>
              <w:pStyle w:val="af9"/>
              <w:widowControl w:val="0"/>
            </w:pPr>
            <w:r w:rsidRPr="0082360B">
              <w:t>Размер данных (байт), доступный только для чтения, который обычно используется для создания недоступного для записи сегмента в образе процесса</w:t>
            </w:r>
          </w:p>
        </w:tc>
      </w:tr>
      <w:tr w:rsidR="0082360B" w:rsidRPr="0082360B" w:rsidTr="00590CB2">
        <w:trPr>
          <w:jc w:val="center"/>
        </w:trPr>
        <w:tc>
          <w:tcPr>
            <w:tcW w:w="1980" w:type="dxa"/>
            <w:tcBorders>
              <w:left w:val="single" w:sz="4" w:space="0" w:color="000000"/>
              <w:bottom w:val="single" w:sz="4" w:space="0" w:color="000000"/>
              <w:right w:val="single" w:sz="4" w:space="0" w:color="000000"/>
            </w:tcBorders>
          </w:tcPr>
          <w:p w:rsidR="00EB2B3C" w:rsidRPr="0082360B" w:rsidRDefault="0082360B">
            <w:pPr>
              <w:pStyle w:val="af9"/>
              <w:widowControl w:val="0"/>
            </w:pPr>
            <w:proofErr w:type="spellStart"/>
            <w:r w:rsidRPr="0082360B">
              <w:t>Text</w:t>
            </w:r>
            <w:proofErr w:type="spellEnd"/>
          </w:p>
        </w:tc>
        <w:tc>
          <w:tcPr>
            <w:tcW w:w="1307" w:type="dxa"/>
            <w:tcBorders>
              <w:left w:val="single" w:sz="4" w:space="0" w:color="000000"/>
              <w:bottom w:val="single" w:sz="4" w:space="0" w:color="000000"/>
              <w:right w:val="single" w:sz="4" w:space="0" w:color="000000"/>
            </w:tcBorders>
          </w:tcPr>
          <w:p w:rsidR="00EB2B3C" w:rsidRPr="0082360B" w:rsidRDefault="0082360B">
            <w:pPr>
              <w:pStyle w:val="af9"/>
              <w:widowControl w:val="0"/>
            </w:pPr>
            <w:r w:rsidRPr="0082360B">
              <w:t>5</w:t>
            </w:r>
          </w:p>
        </w:tc>
        <w:tc>
          <w:tcPr>
            <w:tcW w:w="5156" w:type="dxa"/>
            <w:tcBorders>
              <w:left w:val="single" w:sz="4" w:space="0" w:color="000000"/>
              <w:bottom w:val="single" w:sz="4" w:space="0" w:color="000000"/>
              <w:right w:val="single" w:sz="4" w:space="0" w:color="000000"/>
            </w:tcBorders>
          </w:tcPr>
          <w:p w:rsidR="00EB2B3C" w:rsidRPr="0082360B" w:rsidRDefault="0082360B">
            <w:pPr>
              <w:pStyle w:val="af9"/>
              <w:widowControl w:val="0"/>
            </w:pPr>
            <w:r w:rsidRPr="0082360B">
              <w:t>Текст или исполняемые инструкции</w:t>
            </w:r>
          </w:p>
        </w:tc>
      </w:tr>
      <w:tr w:rsidR="0082360B" w:rsidRPr="0082360B" w:rsidTr="00590CB2">
        <w:trPr>
          <w:jc w:val="center"/>
        </w:trPr>
        <w:tc>
          <w:tcPr>
            <w:tcW w:w="1980" w:type="dxa"/>
            <w:tcBorders>
              <w:left w:val="single" w:sz="4" w:space="0" w:color="000000"/>
              <w:bottom w:val="single" w:sz="4" w:space="0" w:color="000000"/>
              <w:right w:val="single" w:sz="4" w:space="0" w:color="000000"/>
            </w:tcBorders>
          </w:tcPr>
          <w:p w:rsidR="00EB2B3C" w:rsidRPr="0082360B" w:rsidRDefault="0082360B">
            <w:pPr>
              <w:pStyle w:val="af9"/>
              <w:widowControl w:val="0"/>
            </w:pPr>
            <w:proofErr w:type="spellStart"/>
            <w:r w:rsidRPr="0082360B">
              <w:t>InputType</w:t>
            </w:r>
            <w:proofErr w:type="spellEnd"/>
          </w:p>
        </w:tc>
        <w:tc>
          <w:tcPr>
            <w:tcW w:w="1307" w:type="dxa"/>
            <w:tcBorders>
              <w:left w:val="single" w:sz="4" w:space="0" w:color="000000"/>
              <w:bottom w:val="single" w:sz="4" w:space="0" w:color="000000"/>
              <w:right w:val="single" w:sz="4" w:space="0" w:color="000000"/>
            </w:tcBorders>
          </w:tcPr>
          <w:p w:rsidR="00EB2B3C" w:rsidRPr="0082360B" w:rsidRDefault="0082360B">
            <w:pPr>
              <w:pStyle w:val="af9"/>
              <w:widowControl w:val="0"/>
            </w:pPr>
            <w:r w:rsidRPr="0082360B">
              <w:t>6</w:t>
            </w:r>
          </w:p>
        </w:tc>
        <w:tc>
          <w:tcPr>
            <w:tcW w:w="5156" w:type="dxa"/>
            <w:tcBorders>
              <w:left w:val="single" w:sz="4" w:space="0" w:color="000000"/>
              <w:bottom w:val="single" w:sz="4" w:space="0" w:color="000000"/>
              <w:right w:val="single" w:sz="4" w:space="0" w:color="000000"/>
            </w:tcBorders>
          </w:tcPr>
          <w:p w:rsidR="00EB2B3C" w:rsidRPr="0082360B" w:rsidRDefault="0082360B">
            <w:pPr>
              <w:pStyle w:val="af9"/>
              <w:widowControl w:val="0"/>
            </w:pPr>
            <w:r w:rsidRPr="0082360B">
              <w:t>Тип входного номинального значения</w:t>
            </w:r>
          </w:p>
        </w:tc>
      </w:tr>
    </w:tbl>
    <w:p w:rsidR="00EB2B3C" w:rsidRPr="0082360B" w:rsidRDefault="0082360B">
      <w:pPr>
        <w:pStyle w:val="a0"/>
      </w:pPr>
      <w:r w:rsidRPr="0082360B">
        <w:t>Обучение осуществляется путем анализа статических и динамических атрибутов процессов, представленных в таблице.</w:t>
      </w:r>
    </w:p>
    <w:p w:rsidR="00EB2B3C" w:rsidRPr="0082360B" w:rsidRDefault="00EB2B3C">
      <w:pPr>
        <w:pStyle w:val="a0"/>
      </w:pPr>
    </w:p>
    <w:p w:rsidR="00EB2B3C" w:rsidRPr="0082360B" w:rsidRDefault="0082360B">
      <w:pPr>
        <w:pStyle w:val="4"/>
      </w:pPr>
      <w:r w:rsidRPr="0082360B">
        <w:rPr>
          <w:rFonts w:cs="Times New Roman"/>
        </w:rPr>
        <w:t xml:space="preserve">1.2.5 Предсказание на основе </w:t>
      </w:r>
      <w:proofErr w:type="spellStart"/>
      <w:r w:rsidRPr="0082360B">
        <w:rPr>
          <w:rFonts w:cs="Times New Roman"/>
        </w:rPr>
        <w:t>Sequence-to-Sequence</w:t>
      </w:r>
      <w:proofErr w:type="spellEnd"/>
      <w:r w:rsidRPr="0082360B">
        <w:rPr>
          <w:rFonts w:cs="Times New Roman"/>
        </w:rPr>
        <w:t xml:space="preserve"> модели</w:t>
      </w:r>
    </w:p>
    <w:p w:rsidR="00EB2B3C" w:rsidRPr="0082360B" w:rsidRDefault="0082360B">
      <w:pPr>
        <w:pStyle w:val="a0"/>
      </w:pPr>
      <w:r w:rsidRPr="0082360B">
        <w:t xml:space="preserve">В своей архитектуре </w:t>
      </w:r>
      <w:proofErr w:type="spellStart"/>
      <w:r w:rsidRPr="0082360B">
        <w:t>Sequence-to-Sequence</w:t>
      </w:r>
      <w:proofErr w:type="spellEnd"/>
      <w:r w:rsidRPr="0082360B">
        <w:t xml:space="preserve"> модель [4] использует рекуррентные нейронные сети (RNN) для обработки последовательностей входных и выходных данных. В этой работе для улучшения производительности базовых классификаторов обнаружения вторжений авторы объединили предсказанную последовательность с вызванной последовательностью, чтобы сформировать расширенные входные данные. Как показано на рис. 1, предсказан</w:t>
      </w:r>
      <w:r w:rsidRPr="0082360B">
        <w:lastRenderedPageBreak/>
        <w:t>ная последовательность предоставляет классификаторам дополнительную информацию для улучшения возможности определения характера последовательности системных вызовов.</w:t>
      </w:r>
    </w:p>
    <w:p w:rsidR="00EB2B3C" w:rsidRPr="0082360B" w:rsidRDefault="0082360B">
      <w:pPr>
        <w:pStyle w:val="a0"/>
        <w:ind w:firstLine="0"/>
        <w:jc w:val="center"/>
      </w:pPr>
      <w:r w:rsidRPr="0082360B">
        <w:rPr>
          <w:noProof/>
          <w:lang w:eastAsia="ru-RU" w:bidi="ar-SA"/>
        </w:rPr>
        <w:drawing>
          <wp:inline distT="0" distB="0" distL="0" distR="0" wp14:anchorId="1F3E4195" wp14:editId="3266BC0F">
            <wp:extent cx="5735955" cy="2620010"/>
            <wp:effectExtent l="0" t="0" r="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7"/>
                    <a:stretch>
                      <a:fillRect/>
                    </a:stretch>
                  </pic:blipFill>
                  <pic:spPr bwMode="auto">
                    <a:xfrm>
                      <a:off x="0" y="0"/>
                      <a:ext cx="5735955" cy="2620010"/>
                    </a:xfrm>
                    <a:prstGeom prst="rect">
                      <a:avLst/>
                    </a:prstGeom>
                  </pic:spPr>
                </pic:pic>
              </a:graphicData>
            </a:graphic>
          </wp:inline>
        </w:drawing>
      </w:r>
    </w:p>
    <w:p w:rsidR="00EB2B3C" w:rsidRPr="0082360B" w:rsidRDefault="0082360B">
      <w:pPr>
        <w:pStyle w:val="afe"/>
        <w:rPr>
          <w:lang w:val="en-US"/>
        </w:rPr>
      </w:pPr>
      <w:r w:rsidRPr="0082360B">
        <w:t>Рисунок</w:t>
      </w:r>
      <w:r w:rsidRPr="0082360B">
        <w:rPr>
          <w:lang w:val="en-US"/>
        </w:rPr>
        <w:t xml:space="preserve"> </w:t>
      </w:r>
      <w:r w:rsidRPr="0082360B">
        <w:fldChar w:fldCharType="begin"/>
      </w:r>
      <w:r w:rsidRPr="0082360B">
        <w:rPr>
          <w:lang w:val="en-US"/>
        </w:rPr>
        <w:instrText xml:space="preserve"> SEQ </w:instrText>
      </w:r>
      <w:r w:rsidRPr="0082360B">
        <w:instrText>Рисунок</w:instrText>
      </w:r>
      <w:r w:rsidRPr="0082360B">
        <w:rPr>
          <w:lang w:val="en-US"/>
        </w:rPr>
        <w:instrText xml:space="preserve"> \* ARABIC </w:instrText>
      </w:r>
      <w:r w:rsidRPr="0082360B">
        <w:fldChar w:fldCharType="separate"/>
      </w:r>
      <w:r w:rsidR="00874F50">
        <w:rPr>
          <w:noProof/>
          <w:lang w:val="en-US"/>
        </w:rPr>
        <w:t>1</w:t>
      </w:r>
      <w:r w:rsidRPr="0082360B">
        <w:fldChar w:fldCharType="end"/>
      </w:r>
      <w:r w:rsidRPr="0082360B">
        <w:rPr>
          <w:lang w:val="en-US"/>
        </w:rPr>
        <w:t xml:space="preserve"> – </w:t>
      </w:r>
      <w:r w:rsidRPr="0082360B">
        <w:t>Схема</w:t>
      </w:r>
      <w:r w:rsidRPr="0082360B">
        <w:rPr>
          <w:lang w:val="en-US"/>
        </w:rPr>
        <w:t xml:space="preserve"> </w:t>
      </w:r>
      <w:r w:rsidRPr="0082360B">
        <w:t>работы</w:t>
      </w:r>
      <w:r w:rsidRPr="0082360B">
        <w:rPr>
          <w:lang w:val="en-US"/>
        </w:rPr>
        <w:t xml:space="preserve"> Sequence-to-Sequence </w:t>
      </w:r>
      <w:r w:rsidRPr="0082360B">
        <w:t>модели</w:t>
      </w:r>
    </w:p>
    <w:p w:rsidR="00EB2B3C" w:rsidRPr="0082360B" w:rsidRDefault="0082360B">
      <w:pPr>
        <w:pStyle w:val="a0"/>
      </w:pPr>
      <w:r w:rsidRPr="0082360B">
        <w:t xml:space="preserve">Авторы рассматривают трассировки системных вызовов, создаваемые во время работы программы, как набор языковых предложений, которые процесс использует для взаимодействия с операционной системой. Для генерации семантически обоснованных последовательностей системных вызовов внедряется структура </w:t>
      </w:r>
      <w:proofErr w:type="spellStart"/>
      <w:r w:rsidRPr="0082360B">
        <w:t>sequence-to-sequence</w:t>
      </w:r>
      <w:proofErr w:type="spellEnd"/>
      <w:r w:rsidRPr="0082360B">
        <w:t xml:space="preserve"> языковой модели RNN с «механизмом внимания» (</w:t>
      </w:r>
      <w:proofErr w:type="spellStart"/>
      <w:r w:rsidRPr="0082360B">
        <w:t>attention</w:t>
      </w:r>
      <w:proofErr w:type="spellEnd"/>
      <w:r w:rsidRPr="0082360B">
        <w:t xml:space="preserve">) (кодер выполняет операцию прямого распространения). Механизм </w:t>
      </w:r>
      <w:proofErr w:type="spellStart"/>
      <w:r w:rsidRPr="0082360B">
        <w:t>attention</w:t>
      </w:r>
      <w:proofErr w:type="spellEnd"/>
      <w:r w:rsidRPr="0082360B">
        <w:t xml:space="preserve"> позволяет подчеркнуть влияние некоторых определенных системных вызовов, которые лучше отражают намерения программы, на конкретное декодирование системных вызовов. Таким образом данный метод использует информацию о входных данных, которые наиболее важны при декодировании каждого системного вызова. </w:t>
      </w:r>
    </w:p>
    <w:p w:rsidR="00EB2B3C" w:rsidRPr="0082360B" w:rsidRDefault="0082360B">
      <w:pPr>
        <w:pStyle w:val="a0"/>
      </w:pPr>
      <w:r w:rsidRPr="0082360B">
        <w:t xml:space="preserve">Архитектура модели </w:t>
      </w:r>
      <w:proofErr w:type="spellStart"/>
      <w:r w:rsidRPr="0082360B">
        <w:t>sequence-to-sequence</w:t>
      </w:r>
      <w:proofErr w:type="spellEnd"/>
      <w:r w:rsidRPr="0082360B">
        <w:t xml:space="preserve"> с </w:t>
      </w:r>
      <w:proofErr w:type="spellStart"/>
      <w:r w:rsidRPr="0082360B">
        <w:t>attention</w:t>
      </w:r>
      <w:proofErr w:type="spellEnd"/>
      <w:r w:rsidRPr="0082360B">
        <w:t xml:space="preserve"> показана на рис. </w:t>
      </w:r>
      <w:r w:rsidR="00F6490A">
        <w:rPr>
          <w:lang w:val="en-US"/>
        </w:rPr>
        <w:t>2</w:t>
      </w:r>
      <w:r w:rsidRPr="0082360B">
        <w:t>.</w:t>
      </w:r>
    </w:p>
    <w:p w:rsidR="00EB2B3C" w:rsidRPr="0082360B" w:rsidRDefault="0082360B">
      <w:pPr>
        <w:pStyle w:val="afe"/>
      </w:pPr>
      <w:r w:rsidRPr="0082360B">
        <w:rPr>
          <w:noProof/>
          <w:lang w:eastAsia="ru-RU" w:bidi="ar-SA"/>
        </w:rPr>
        <w:lastRenderedPageBreak/>
        <w:drawing>
          <wp:inline distT="0" distB="0" distL="0" distR="0" wp14:anchorId="2A495781" wp14:editId="5AAEB159">
            <wp:extent cx="5700395" cy="1871345"/>
            <wp:effectExtent l="0" t="0" r="0" b="0"/>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8"/>
                    <a:stretch>
                      <a:fillRect/>
                    </a:stretch>
                  </pic:blipFill>
                  <pic:spPr bwMode="auto">
                    <a:xfrm>
                      <a:off x="0" y="0"/>
                      <a:ext cx="5700395" cy="1871345"/>
                    </a:xfrm>
                    <a:prstGeom prst="rect">
                      <a:avLst/>
                    </a:prstGeom>
                  </pic:spPr>
                </pic:pic>
              </a:graphicData>
            </a:graphic>
          </wp:inline>
        </w:drawing>
      </w:r>
    </w:p>
    <w:p w:rsidR="00EB2B3C" w:rsidRPr="0082360B" w:rsidRDefault="0082360B">
      <w:pPr>
        <w:pStyle w:val="afe"/>
        <w:rPr>
          <w:lang w:val="en-US"/>
        </w:rPr>
      </w:pPr>
      <w:r w:rsidRPr="0082360B">
        <w:t>Рисунок</w:t>
      </w:r>
      <w:r w:rsidRPr="0082360B">
        <w:rPr>
          <w:lang w:val="en-US"/>
        </w:rPr>
        <w:t xml:space="preserve"> </w:t>
      </w:r>
      <w:r w:rsidRPr="0082360B">
        <w:fldChar w:fldCharType="begin"/>
      </w:r>
      <w:r w:rsidRPr="0082360B">
        <w:rPr>
          <w:lang w:val="en-US"/>
        </w:rPr>
        <w:instrText xml:space="preserve"> SEQ </w:instrText>
      </w:r>
      <w:r w:rsidRPr="0082360B">
        <w:instrText>Рисунок</w:instrText>
      </w:r>
      <w:r w:rsidRPr="0082360B">
        <w:rPr>
          <w:lang w:val="en-US"/>
        </w:rPr>
        <w:instrText xml:space="preserve"> \* ARABIC </w:instrText>
      </w:r>
      <w:r w:rsidRPr="0082360B">
        <w:fldChar w:fldCharType="separate"/>
      </w:r>
      <w:r w:rsidR="00874F50">
        <w:rPr>
          <w:noProof/>
          <w:lang w:val="en-US"/>
        </w:rPr>
        <w:t>2</w:t>
      </w:r>
      <w:r w:rsidRPr="0082360B">
        <w:fldChar w:fldCharType="end"/>
      </w:r>
      <w:r w:rsidRPr="0082360B">
        <w:rPr>
          <w:lang w:val="en-US"/>
        </w:rPr>
        <w:t xml:space="preserve"> – </w:t>
      </w:r>
      <w:r w:rsidRPr="0082360B">
        <w:t>Схема</w:t>
      </w:r>
      <w:r w:rsidRPr="0082360B">
        <w:rPr>
          <w:lang w:val="en-US"/>
        </w:rPr>
        <w:t xml:space="preserve"> </w:t>
      </w:r>
      <w:r w:rsidRPr="0082360B">
        <w:t>работы</w:t>
      </w:r>
      <w:r w:rsidRPr="0082360B">
        <w:rPr>
          <w:lang w:val="en-US"/>
        </w:rPr>
        <w:t xml:space="preserve"> Sequence-to-Sequence </w:t>
      </w:r>
      <w:r w:rsidRPr="0082360B">
        <w:t>модели</w:t>
      </w:r>
      <w:r w:rsidRPr="0082360B">
        <w:rPr>
          <w:lang w:val="en-US"/>
        </w:rPr>
        <w:t xml:space="preserve"> </w:t>
      </w:r>
      <w:r w:rsidRPr="0082360B">
        <w:t>с</w:t>
      </w:r>
      <w:r w:rsidRPr="0082360B">
        <w:rPr>
          <w:lang w:val="en-US"/>
        </w:rPr>
        <w:t xml:space="preserve"> attention</w:t>
      </w:r>
    </w:p>
    <w:p w:rsidR="00EB2B3C" w:rsidRPr="0082360B" w:rsidRDefault="0082360B">
      <w:pPr>
        <w:pStyle w:val="a0"/>
      </w:pPr>
      <w:proofErr w:type="gramStart"/>
      <w:r w:rsidRPr="0082360B">
        <w:t xml:space="preserve">Где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82360B">
        <w:t xml:space="preserve"> –</w:t>
      </w:r>
      <w:proofErr w:type="gramEnd"/>
      <w:r w:rsidRPr="0082360B">
        <w:t xml:space="preserve"> </w:t>
      </w:r>
      <w:r w:rsidRPr="0082360B">
        <w:rPr>
          <w:i/>
          <w:iCs/>
        </w:rPr>
        <w:t>i</w:t>
      </w:r>
      <w:r w:rsidRPr="0082360B">
        <w:t>-</w:t>
      </w:r>
      <w:proofErr w:type="spellStart"/>
      <w:r w:rsidRPr="0082360B">
        <w:t>ое</w:t>
      </w:r>
      <w:proofErr w:type="spellEnd"/>
      <w:r w:rsidRPr="0082360B">
        <w:t xml:space="preserve"> скрытое состояние. </w:t>
      </w:r>
      <m:oMath>
        <m:r>
          <w:rPr>
            <w:rFonts w:ascii="Cambria Math" w:hAnsi="Cambria Math"/>
          </w:rPr>
          <m:t>i∈</m:t>
        </m:r>
        <m:d>
          <m:dPr>
            <m:ctrlPr>
              <w:rPr>
                <w:rFonts w:ascii="Cambria Math" w:hAnsi="Cambria Math"/>
              </w:rPr>
            </m:ctrlPr>
          </m:dPr>
          <m:e>
            <m:r>
              <w:rPr>
                <w:rFonts w:ascii="Cambria Math" w:hAnsi="Cambria Math"/>
              </w:rPr>
              <m:t>1,2,…,m</m:t>
            </m:r>
          </m:e>
        </m:d>
      </m:oMath>
      <w:r w:rsidRPr="0082360B">
        <w:t xml:space="preserve">, а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82360B">
        <w:t xml:space="preserve"> обозначает </w:t>
      </w:r>
      <w:r w:rsidRPr="0082360B">
        <w:rPr>
          <w:i/>
          <w:iCs/>
        </w:rPr>
        <w:t>i</w:t>
      </w:r>
      <w:r w:rsidRPr="0082360B">
        <w:t xml:space="preserve">-й информационный вектор контекста, который вычисляется с помощью алгоритма </w:t>
      </w:r>
      <w:proofErr w:type="spellStart"/>
      <w:r w:rsidRPr="0082360B">
        <w:t>attention</w:t>
      </w:r>
      <w:proofErr w:type="spellEnd"/>
      <w:r w:rsidRPr="0082360B">
        <w:t>.</w:t>
      </w:r>
    </w:p>
    <w:p w:rsidR="00EB2B3C" w:rsidRPr="0082360B" w:rsidRDefault="0082360B">
      <w:pPr>
        <w:pStyle w:val="a0"/>
      </w:pPr>
      <w:r w:rsidRPr="0082360B">
        <w:t>Предложенная прогностическая модель предсказывает, какие системные вызовы будут выполнены впоследствии, что позволит наблюдать состояние системы и прогнозировать атаки.</w:t>
      </w:r>
    </w:p>
    <w:p w:rsidR="00EB2B3C" w:rsidRPr="0082360B" w:rsidRDefault="00EB2B3C">
      <w:pPr>
        <w:pStyle w:val="a0"/>
      </w:pPr>
    </w:p>
    <w:p w:rsidR="00EB2B3C" w:rsidRPr="0082360B" w:rsidRDefault="0082360B">
      <w:pPr>
        <w:pStyle w:val="3"/>
      </w:pPr>
      <w:bookmarkStart w:id="8" w:name="_Toc73173349121"/>
      <w:bookmarkStart w:id="9" w:name="_Toc166466073"/>
      <w:r w:rsidRPr="0082360B">
        <w:rPr>
          <w:rFonts w:cs="Times New Roman"/>
        </w:rPr>
        <w:t xml:space="preserve">1.3 </w:t>
      </w:r>
      <w:bookmarkEnd w:id="8"/>
      <w:r w:rsidRPr="0082360B">
        <w:rPr>
          <w:rFonts w:cs="Times New Roman"/>
        </w:rPr>
        <w:t>Критерии сравнения аналогов</w:t>
      </w:r>
      <w:bookmarkStart w:id="10" w:name="_Toc73173350111"/>
      <w:bookmarkEnd w:id="9"/>
    </w:p>
    <w:p w:rsidR="00EB2B3C" w:rsidRPr="0082360B" w:rsidRDefault="0082360B">
      <w:pPr>
        <w:pStyle w:val="4"/>
      </w:pPr>
      <w:r w:rsidRPr="0082360B">
        <w:rPr>
          <w:rFonts w:cs="Times New Roman"/>
        </w:rPr>
        <w:t xml:space="preserve">1.3.1 </w:t>
      </w:r>
      <w:bookmarkEnd w:id="10"/>
      <w:r w:rsidRPr="0082360B">
        <w:rPr>
          <w:rFonts w:cs="Times New Roman"/>
        </w:rPr>
        <w:t>Точность прогнозирования</w:t>
      </w:r>
    </w:p>
    <w:p w:rsidR="00EB2B3C" w:rsidRPr="0082360B" w:rsidRDefault="0082360B">
      <w:pPr>
        <w:pStyle w:val="a0"/>
      </w:pPr>
      <w:r w:rsidRPr="0082360B">
        <w:t>Точность прогнозирования системных вызовов зависит от нескольких факторов, включая используемые алгоритмы прогнозирования, объем доступных данных и качество обучающей выборки. Чтобы оценить точность прогнозирования, данные разделяют на обучающий и тестовый наборы. Одним из распространенных методов оценки точности прогнозирования является процент правильно предсказанных системных вызовов относительно общего числа вызовов.</w:t>
      </w:r>
    </w:p>
    <w:p w:rsidR="00EB2B3C" w:rsidRPr="0082360B" w:rsidRDefault="00EB2B3C">
      <w:pPr>
        <w:pStyle w:val="a0"/>
      </w:pPr>
    </w:p>
    <w:p w:rsidR="00EB2B3C" w:rsidRPr="0082360B" w:rsidRDefault="0082360B">
      <w:pPr>
        <w:pStyle w:val="4"/>
      </w:pPr>
      <w:r w:rsidRPr="0082360B">
        <w:rPr>
          <w:rFonts w:cs="Times New Roman"/>
        </w:rPr>
        <w:t>1.3.2 Лицензирование ОС</w:t>
      </w:r>
    </w:p>
    <w:p w:rsidR="00EB2B3C" w:rsidRPr="0082360B" w:rsidRDefault="0082360B">
      <w:pPr>
        <w:pStyle w:val="a0"/>
      </w:pPr>
      <w:r w:rsidRPr="0082360B">
        <w:t xml:space="preserve">Лицензирование операционной системы — это процесс получения разрешения на использование операционной системы. Существуют два основных типа лицензий: </w:t>
      </w:r>
      <w:proofErr w:type="spellStart"/>
      <w:r w:rsidRPr="0082360B">
        <w:t>проприетарные</w:t>
      </w:r>
      <w:proofErr w:type="spellEnd"/>
      <w:r w:rsidRPr="0082360B">
        <w:t xml:space="preserve"> и открытые. </w:t>
      </w:r>
      <w:proofErr w:type="spellStart"/>
      <w:r w:rsidRPr="0082360B">
        <w:t>Проприетарные</w:t>
      </w:r>
      <w:proofErr w:type="spellEnd"/>
      <w:r w:rsidRPr="0082360B">
        <w:t xml:space="preserve"> лицензии обычно </w:t>
      </w:r>
      <w:r w:rsidRPr="0082360B">
        <w:lastRenderedPageBreak/>
        <w:t xml:space="preserve">требуют оплаты и предоставляют пользователю ограниченные права на использование программного обеспечения. Открытые лицензии, такие как лицензии GNU </w:t>
      </w:r>
      <w:proofErr w:type="spellStart"/>
      <w:r w:rsidRPr="0082360B">
        <w:t>General</w:t>
      </w:r>
      <w:proofErr w:type="spellEnd"/>
      <w:r w:rsidRPr="0082360B">
        <w:t xml:space="preserve"> </w:t>
      </w:r>
      <w:proofErr w:type="spellStart"/>
      <w:r w:rsidRPr="0082360B">
        <w:t>Public</w:t>
      </w:r>
      <w:proofErr w:type="spellEnd"/>
      <w:r w:rsidRPr="0082360B">
        <w:t xml:space="preserve"> </w:t>
      </w:r>
      <w:proofErr w:type="spellStart"/>
      <w:r w:rsidRPr="0082360B">
        <w:t>License</w:t>
      </w:r>
      <w:proofErr w:type="spellEnd"/>
      <w:r w:rsidRPr="0082360B">
        <w:t xml:space="preserve"> (GPL), предоставляют пользователю более широкие права, включая право на изменение и распространение программного обеспечения.</w:t>
      </w:r>
    </w:p>
    <w:p w:rsidR="00EB2B3C" w:rsidRPr="0082360B" w:rsidRDefault="0082360B">
      <w:pPr>
        <w:pStyle w:val="a0"/>
      </w:pPr>
      <w:r w:rsidRPr="0082360B">
        <w:t>Сравнительная характеристика аналогов представлена в табл</w:t>
      </w:r>
      <w:r w:rsidR="00746A33">
        <w:t>ице</w:t>
      </w:r>
      <w:r w:rsidRPr="0082360B">
        <w:t xml:space="preserve"> 2:</w:t>
      </w:r>
    </w:p>
    <w:p w:rsidR="00EB2B3C" w:rsidRPr="0082360B" w:rsidRDefault="0082360B">
      <w:pPr>
        <w:pStyle w:val="afd"/>
      </w:pPr>
      <w:r w:rsidRPr="0082360B">
        <w:t>Таблица 2 – Сравнение аналогов</w:t>
      </w:r>
    </w:p>
    <w:tbl>
      <w:tblPr>
        <w:tblW w:w="8443" w:type="dxa"/>
        <w:jc w:val="center"/>
        <w:tblLayout w:type="fixed"/>
        <w:tblLook w:val="04A0" w:firstRow="1" w:lastRow="0" w:firstColumn="1" w:lastColumn="0" w:noHBand="0" w:noVBand="1"/>
      </w:tblPr>
      <w:tblGrid>
        <w:gridCol w:w="4142"/>
        <w:gridCol w:w="1420"/>
        <w:gridCol w:w="2881"/>
      </w:tblGrid>
      <w:tr w:rsidR="0082360B" w:rsidRPr="0082360B">
        <w:trPr>
          <w:jc w:val="center"/>
        </w:trPr>
        <w:tc>
          <w:tcPr>
            <w:tcW w:w="4142"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Критерий/Аналог</w:t>
            </w:r>
          </w:p>
        </w:tc>
        <w:tc>
          <w:tcPr>
            <w:tcW w:w="1420"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Точность</w:t>
            </w:r>
          </w:p>
        </w:tc>
        <w:tc>
          <w:tcPr>
            <w:tcW w:w="2881"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Лицензирование ОС</w:t>
            </w:r>
          </w:p>
        </w:tc>
      </w:tr>
      <w:tr w:rsidR="0082360B" w:rsidRPr="0082360B">
        <w:trPr>
          <w:jc w:val="center"/>
        </w:trPr>
        <w:tc>
          <w:tcPr>
            <w:tcW w:w="4142"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Предиктор последнего значения</w:t>
            </w:r>
          </w:p>
        </w:tc>
        <w:tc>
          <w:tcPr>
            <w:tcW w:w="1420"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88%</w:t>
            </w:r>
          </w:p>
        </w:tc>
        <w:tc>
          <w:tcPr>
            <w:tcW w:w="2881"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Коммерческое</w:t>
            </w:r>
          </w:p>
        </w:tc>
      </w:tr>
      <w:tr w:rsidR="0082360B" w:rsidRPr="0082360B">
        <w:trPr>
          <w:jc w:val="center"/>
        </w:trPr>
        <w:tc>
          <w:tcPr>
            <w:tcW w:w="4142"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Предиктор на основе таблиц</w:t>
            </w:r>
          </w:p>
        </w:tc>
        <w:tc>
          <w:tcPr>
            <w:tcW w:w="1420"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92%</w:t>
            </w:r>
          </w:p>
        </w:tc>
        <w:tc>
          <w:tcPr>
            <w:tcW w:w="2881"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Коммерческое</w:t>
            </w:r>
          </w:p>
        </w:tc>
      </w:tr>
      <w:tr w:rsidR="0082360B" w:rsidRPr="0082360B">
        <w:trPr>
          <w:jc w:val="center"/>
        </w:trPr>
        <w:tc>
          <w:tcPr>
            <w:tcW w:w="4142"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Унифицированный метод прогнозирования</w:t>
            </w:r>
          </w:p>
        </w:tc>
        <w:tc>
          <w:tcPr>
            <w:tcW w:w="1420"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94%</w:t>
            </w:r>
          </w:p>
        </w:tc>
        <w:tc>
          <w:tcPr>
            <w:tcW w:w="2881" w:type="dxa"/>
            <w:tcBorders>
              <w:top w:val="single" w:sz="4" w:space="0" w:color="000000"/>
              <w:left w:val="single" w:sz="4" w:space="0" w:color="000000"/>
              <w:bottom w:val="single" w:sz="4" w:space="0" w:color="000000"/>
              <w:right w:val="single" w:sz="4" w:space="0" w:color="000000"/>
            </w:tcBorders>
          </w:tcPr>
          <w:p w:rsidR="00EB2B3C" w:rsidRPr="0082360B" w:rsidRDefault="0082360B">
            <w:pPr>
              <w:pStyle w:val="af9"/>
              <w:widowControl w:val="0"/>
            </w:pPr>
            <w:r w:rsidRPr="0082360B">
              <w:t>Коммерческое</w:t>
            </w:r>
          </w:p>
        </w:tc>
      </w:tr>
      <w:tr w:rsidR="0082360B" w:rsidRPr="0082360B">
        <w:trPr>
          <w:jc w:val="center"/>
        </w:trPr>
        <w:tc>
          <w:tcPr>
            <w:tcW w:w="4142" w:type="dxa"/>
            <w:tcBorders>
              <w:left w:val="single" w:sz="4" w:space="0" w:color="000000"/>
              <w:bottom w:val="single" w:sz="4" w:space="0" w:color="000000"/>
              <w:right w:val="single" w:sz="4" w:space="0" w:color="000000"/>
            </w:tcBorders>
          </w:tcPr>
          <w:p w:rsidR="00EB2B3C" w:rsidRPr="0082360B" w:rsidRDefault="0082360B">
            <w:pPr>
              <w:pStyle w:val="af9"/>
              <w:widowControl w:val="0"/>
            </w:pPr>
            <w:r w:rsidRPr="0082360B">
              <w:t>Предиктор на основе дерева решений</w:t>
            </w:r>
          </w:p>
        </w:tc>
        <w:tc>
          <w:tcPr>
            <w:tcW w:w="1420" w:type="dxa"/>
            <w:tcBorders>
              <w:left w:val="single" w:sz="4" w:space="0" w:color="000000"/>
              <w:bottom w:val="single" w:sz="4" w:space="0" w:color="000000"/>
              <w:right w:val="single" w:sz="4" w:space="0" w:color="000000"/>
            </w:tcBorders>
          </w:tcPr>
          <w:p w:rsidR="00EB2B3C" w:rsidRPr="0082360B" w:rsidRDefault="0082360B">
            <w:pPr>
              <w:pStyle w:val="af9"/>
              <w:widowControl w:val="0"/>
            </w:pPr>
            <w:r w:rsidRPr="0082360B">
              <w:t>94%</w:t>
            </w:r>
          </w:p>
        </w:tc>
        <w:tc>
          <w:tcPr>
            <w:tcW w:w="2881" w:type="dxa"/>
            <w:tcBorders>
              <w:left w:val="single" w:sz="4" w:space="0" w:color="000000"/>
              <w:bottom w:val="single" w:sz="4" w:space="0" w:color="000000"/>
              <w:right w:val="single" w:sz="4" w:space="0" w:color="000000"/>
            </w:tcBorders>
          </w:tcPr>
          <w:p w:rsidR="00EB2B3C" w:rsidRPr="0082360B" w:rsidRDefault="0082360B">
            <w:pPr>
              <w:pStyle w:val="af9"/>
              <w:widowControl w:val="0"/>
            </w:pPr>
            <w:r w:rsidRPr="0082360B">
              <w:t>Коммерческое/Свободное</w:t>
            </w:r>
          </w:p>
        </w:tc>
      </w:tr>
      <w:tr w:rsidR="0082360B" w:rsidRPr="0082360B">
        <w:trPr>
          <w:jc w:val="center"/>
        </w:trPr>
        <w:tc>
          <w:tcPr>
            <w:tcW w:w="4142" w:type="dxa"/>
            <w:tcBorders>
              <w:left w:val="single" w:sz="4" w:space="0" w:color="000000"/>
              <w:bottom w:val="single" w:sz="4" w:space="0" w:color="000000"/>
              <w:right w:val="single" w:sz="4" w:space="0" w:color="000000"/>
            </w:tcBorders>
          </w:tcPr>
          <w:p w:rsidR="00EB2B3C" w:rsidRPr="0082360B" w:rsidRDefault="0082360B">
            <w:pPr>
              <w:pStyle w:val="af9"/>
              <w:widowControl w:val="0"/>
            </w:pPr>
            <w:r w:rsidRPr="0082360B">
              <w:t xml:space="preserve">Предсказание на основе </w:t>
            </w:r>
            <w:proofErr w:type="spellStart"/>
            <w:r w:rsidRPr="0082360B">
              <w:t>Sequence-to-Sequence</w:t>
            </w:r>
            <w:proofErr w:type="spellEnd"/>
            <w:r w:rsidRPr="0082360B">
              <w:t xml:space="preserve"> модели</w:t>
            </w:r>
          </w:p>
        </w:tc>
        <w:tc>
          <w:tcPr>
            <w:tcW w:w="1420" w:type="dxa"/>
            <w:tcBorders>
              <w:left w:val="single" w:sz="4" w:space="0" w:color="000000"/>
              <w:bottom w:val="single" w:sz="4" w:space="0" w:color="000000"/>
              <w:right w:val="single" w:sz="4" w:space="0" w:color="000000"/>
            </w:tcBorders>
          </w:tcPr>
          <w:p w:rsidR="00EB2B3C" w:rsidRPr="0082360B" w:rsidRDefault="0082360B">
            <w:pPr>
              <w:pStyle w:val="af9"/>
              <w:widowControl w:val="0"/>
            </w:pPr>
            <w:r w:rsidRPr="0082360B">
              <w:t>93%</w:t>
            </w:r>
          </w:p>
        </w:tc>
        <w:tc>
          <w:tcPr>
            <w:tcW w:w="2881" w:type="dxa"/>
            <w:tcBorders>
              <w:left w:val="single" w:sz="4" w:space="0" w:color="000000"/>
              <w:bottom w:val="single" w:sz="4" w:space="0" w:color="000000"/>
              <w:right w:val="single" w:sz="4" w:space="0" w:color="000000"/>
            </w:tcBorders>
          </w:tcPr>
          <w:p w:rsidR="00EB2B3C" w:rsidRPr="0082360B" w:rsidRDefault="0082360B">
            <w:pPr>
              <w:pStyle w:val="af9"/>
              <w:widowControl w:val="0"/>
            </w:pPr>
            <w:r w:rsidRPr="0082360B">
              <w:t>Коммерческое/Свободное</w:t>
            </w:r>
          </w:p>
        </w:tc>
      </w:tr>
    </w:tbl>
    <w:p w:rsidR="00EB2B3C" w:rsidRPr="0082360B" w:rsidRDefault="00EB2B3C">
      <w:pPr>
        <w:pStyle w:val="a0"/>
      </w:pPr>
    </w:p>
    <w:p w:rsidR="00EB2B3C" w:rsidRPr="0082360B" w:rsidRDefault="0082360B">
      <w:pPr>
        <w:pStyle w:val="4"/>
      </w:pPr>
      <w:r w:rsidRPr="0082360B">
        <w:rPr>
          <w:rFonts w:cs="Times New Roman"/>
        </w:rPr>
        <w:t>1.3.</w:t>
      </w:r>
      <w:r w:rsidR="00590CB2">
        <w:rPr>
          <w:rFonts w:cs="Times New Roman"/>
        </w:rPr>
        <w:t>3</w:t>
      </w:r>
      <w:r w:rsidRPr="0082360B">
        <w:rPr>
          <w:rFonts w:cs="Times New Roman"/>
        </w:rPr>
        <w:t xml:space="preserve"> </w:t>
      </w:r>
      <w:r w:rsidR="00590CB2">
        <w:rPr>
          <w:rFonts w:cs="Times New Roman"/>
        </w:rPr>
        <w:t>Выводы по итогам сравнений</w:t>
      </w:r>
    </w:p>
    <w:p w:rsidR="00EB2B3C" w:rsidRPr="0082360B" w:rsidRDefault="0082360B">
      <w:pPr>
        <w:pStyle w:val="a0"/>
      </w:pPr>
      <w:r w:rsidRPr="0082360B">
        <w:t xml:space="preserve">Предиктор последнего значения обладает наименьшей точностью среди остальных методов. Предиктор на основе таблиц, унифицированный метод, предиктор на основе дерева решений, предсказание на основе </w:t>
      </w:r>
      <w:proofErr w:type="spellStart"/>
      <w:r w:rsidRPr="0082360B">
        <w:t>Sequence-to-Sequence</w:t>
      </w:r>
      <w:proofErr w:type="spellEnd"/>
      <w:r w:rsidRPr="0082360B">
        <w:t xml:space="preserve"> модели обладают практически одинаковой точность. Предиктор последнего значения, предиктор на основе таблиц, унифицированный метод прогнозирования используются в архитектуре IBM </w:t>
      </w:r>
      <w:proofErr w:type="spellStart"/>
      <w:r w:rsidRPr="0082360B">
        <w:t>Power</w:t>
      </w:r>
      <w:proofErr w:type="spellEnd"/>
      <w:r w:rsidRPr="0082360B">
        <w:t xml:space="preserve"> и ОС AIX, которая является коммерческой </w:t>
      </w:r>
      <w:proofErr w:type="spellStart"/>
      <w:r w:rsidRPr="0082360B">
        <w:t>проприетарной</w:t>
      </w:r>
      <w:proofErr w:type="spellEnd"/>
      <w:r w:rsidRPr="0082360B">
        <w:t xml:space="preserve"> операционной системой, разработанной компанией IBM для серверов, имеет высокую производительность, надежность и поддержку различных аппаратных компонентов. Предиктор на основе дерева решений, предсказание на основе </w:t>
      </w:r>
      <w:proofErr w:type="spellStart"/>
      <w:r w:rsidRPr="0082360B">
        <w:t>Sequence-to-Sequence</w:t>
      </w:r>
      <w:proofErr w:type="spellEnd"/>
      <w:r w:rsidRPr="0082360B">
        <w:t xml:space="preserve"> модели используются в архитектуре x86 и ОС </w:t>
      </w:r>
      <w:proofErr w:type="spellStart"/>
      <w:r w:rsidRPr="0082360B">
        <w:t>Linux</w:t>
      </w:r>
      <w:proofErr w:type="spellEnd"/>
      <w:r w:rsidRPr="0082360B">
        <w:t xml:space="preserve">, которая является свободно распространяемой операционной системой с открытым исходным </w:t>
      </w:r>
      <w:r w:rsidR="000F135F">
        <w:t>текст</w:t>
      </w:r>
      <w:r w:rsidR="000F135F">
        <w:t>ом</w:t>
      </w:r>
      <w:r w:rsidR="000F135F">
        <w:t xml:space="preserve"> программы</w:t>
      </w:r>
      <w:r w:rsidR="000F135F" w:rsidRPr="0082360B">
        <w:t xml:space="preserve"> </w:t>
      </w:r>
      <w:r w:rsidRPr="0082360B">
        <w:t xml:space="preserve">и </w:t>
      </w:r>
      <w:r w:rsidRPr="0082360B">
        <w:lastRenderedPageBreak/>
        <w:t xml:space="preserve">может быть использована на различных типах компьютеров или серверов, имеет большое сообщество разработчиков и пользователей, что приводит к быстрому внедрению новых технологий и исправлению ошибок. </w:t>
      </w:r>
    </w:p>
    <w:p w:rsidR="00EB2B3C" w:rsidRPr="0082360B" w:rsidRDefault="00EB2B3C">
      <w:pPr>
        <w:pStyle w:val="a0"/>
      </w:pPr>
    </w:p>
    <w:p w:rsidR="00EB2B3C" w:rsidRPr="0082360B" w:rsidRDefault="0082360B">
      <w:pPr>
        <w:pStyle w:val="a0"/>
      </w:pPr>
      <w:r w:rsidRPr="0082360B">
        <w:br w:type="page"/>
      </w:r>
    </w:p>
    <w:p w:rsidR="00EB2B3C" w:rsidRPr="0082360B" w:rsidRDefault="0082360B">
      <w:pPr>
        <w:pStyle w:val="2"/>
      </w:pPr>
      <w:bookmarkStart w:id="11" w:name="_Toc731733486"/>
      <w:bookmarkStart w:id="12" w:name="_Toc166466074"/>
      <w:r w:rsidRPr="0082360B">
        <w:rPr>
          <w:rFonts w:cs="Times New Roman"/>
        </w:rPr>
        <w:lastRenderedPageBreak/>
        <w:t xml:space="preserve">2 </w:t>
      </w:r>
      <w:bookmarkEnd w:id="11"/>
      <w:r w:rsidRPr="0082360B">
        <w:rPr>
          <w:rFonts w:cs="Times New Roman"/>
        </w:rPr>
        <w:t>Формулировка требований к решению и постановка задачи</w:t>
      </w:r>
      <w:bookmarkEnd w:id="12"/>
    </w:p>
    <w:p w:rsidR="00EB2B3C" w:rsidRPr="0082360B" w:rsidRDefault="0082360B">
      <w:pPr>
        <w:pStyle w:val="3"/>
      </w:pPr>
      <w:bookmarkStart w:id="13" w:name="_Toc731733495"/>
      <w:bookmarkStart w:id="14" w:name="_Toc166466075"/>
      <w:r w:rsidRPr="0082360B">
        <w:rPr>
          <w:rFonts w:cs="Times New Roman"/>
        </w:rPr>
        <w:t xml:space="preserve">2.1 </w:t>
      </w:r>
      <w:bookmarkEnd w:id="13"/>
      <w:r w:rsidRPr="0082360B">
        <w:rPr>
          <w:rFonts w:cs="Times New Roman"/>
        </w:rPr>
        <w:t>Постановка задачи</w:t>
      </w:r>
      <w:bookmarkEnd w:id="14"/>
    </w:p>
    <w:p w:rsidR="00EB2B3C" w:rsidRPr="0082360B" w:rsidRDefault="0082360B">
      <w:pPr>
        <w:pStyle w:val="a0"/>
      </w:pPr>
      <w:r w:rsidRPr="0082360B">
        <w:t>Необходимо собрать набор данных системных вызовов, разработать модель искусственного интеллекта для прогнозирования следующего системного вызова по пяти вызовам и оценить время предсказания.</w:t>
      </w:r>
    </w:p>
    <w:p w:rsidR="00EB2B3C" w:rsidRPr="0082360B" w:rsidRDefault="00EB2B3C">
      <w:pPr>
        <w:pStyle w:val="a0"/>
      </w:pPr>
    </w:p>
    <w:p w:rsidR="00EB2B3C" w:rsidRPr="0082360B" w:rsidRDefault="0082360B">
      <w:pPr>
        <w:pStyle w:val="3"/>
      </w:pPr>
      <w:bookmarkStart w:id="15" w:name="_Toc7317334951"/>
      <w:bookmarkStart w:id="16" w:name="_Toc166466076"/>
      <w:r w:rsidRPr="0082360B">
        <w:rPr>
          <w:rFonts w:cs="Times New Roman"/>
        </w:rPr>
        <w:t xml:space="preserve">2.2 </w:t>
      </w:r>
      <w:bookmarkEnd w:id="15"/>
      <w:r w:rsidRPr="0082360B">
        <w:rPr>
          <w:rFonts w:cs="Times New Roman"/>
        </w:rPr>
        <w:t>Требования к решению</w:t>
      </w:r>
      <w:bookmarkEnd w:id="16"/>
    </w:p>
    <w:p w:rsidR="00EB2B3C" w:rsidRPr="0082360B" w:rsidRDefault="0082360B">
      <w:pPr>
        <w:pStyle w:val="a0"/>
      </w:pPr>
      <w:r w:rsidRPr="0082360B">
        <w:t>На основе сравнения аналогов решение должно удовлетворять следующим условиям:</w:t>
      </w:r>
    </w:p>
    <w:p w:rsidR="00EB2B3C" w:rsidRPr="0082360B" w:rsidRDefault="0082360B">
      <w:pPr>
        <w:pStyle w:val="a0"/>
        <w:numPr>
          <w:ilvl w:val="0"/>
          <w:numId w:val="6"/>
        </w:numPr>
      </w:pPr>
      <w:r w:rsidRPr="0082360B">
        <w:t>Повышенной точностью прогнозирования.</w:t>
      </w:r>
    </w:p>
    <w:p w:rsidR="00EB2B3C" w:rsidRPr="0082360B" w:rsidRDefault="0082360B">
      <w:pPr>
        <w:pStyle w:val="a0"/>
        <w:numPr>
          <w:ilvl w:val="0"/>
          <w:numId w:val="6"/>
        </w:numPr>
      </w:pPr>
      <w:r w:rsidRPr="0082360B">
        <w:t xml:space="preserve">Обучение модели на </w:t>
      </w:r>
      <w:proofErr w:type="spellStart"/>
      <w:r w:rsidRPr="0082360B">
        <w:t>датасете</w:t>
      </w:r>
      <w:proofErr w:type="spellEnd"/>
      <w:r w:rsidRPr="0082360B">
        <w:t xml:space="preserve"> системных вызовов, содержащих информацию о контексте, включая указание на используемое приложение и выполняемое действие.</w:t>
      </w:r>
    </w:p>
    <w:p w:rsidR="00EB2B3C" w:rsidRPr="0082360B" w:rsidRDefault="0082360B">
      <w:pPr>
        <w:pStyle w:val="a0"/>
        <w:numPr>
          <w:ilvl w:val="0"/>
          <w:numId w:val="6"/>
        </w:numPr>
      </w:pPr>
      <w:r w:rsidRPr="0082360B">
        <w:t xml:space="preserve">Обеспечение </w:t>
      </w:r>
      <w:proofErr w:type="gramStart"/>
      <w:r w:rsidRPr="0082360B">
        <w:t>более точной работы</w:t>
      </w:r>
      <w:proofErr w:type="gramEnd"/>
      <w:r w:rsidRPr="0082360B">
        <w:t xml:space="preserve"> обученной </w:t>
      </w:r>
      <w:proofErr w:type="spellStart"/>
      <w:r w:rsidRPr="0082360B">
        <w:t>нейросети</w:t>
      </w:r>
      <w:proofErr w:type="spellEnd"/>
      <w:r w:rsidRPr="0082360B">
        <w:t xml:space="preserve"> за счет большого количества тестов.</w:t>
      </w:r>
    </w:p>
    <w:p w:rsidR="00EB2B3C" w:rsidRPr="0082360B" w:rsidRDefault="00EB2B3C">
      <w:pPr>
        <w:pStyle w:val="a0"/>
        <w:ind w:left="1080" w:firstLine="0"/>
      </w:pPr>
    </w:p>
    <w:p w:rsidR="00EB2B3C" w:rsidRPr="0082360B" w:rsidRDefault="0082360B">
      <w:pPr>
        <w:pStyle w:val="3"/>
      </w:pPr>
      <w:bookmarkStart w:id="17" w:name="_Toc73173349511"/>
      <w:bookmarkStart w:id="18" w:name="_Toc166466077"/>
      <w:r w:rsidRPr="0082360B">
        <w:rPr>
          <w:rFonts w:cs="Times New Roman"/>
        </w:rPr>
        <w:t xml:space="preserve">2.3 </w:t>
      </w:r>
      <w:bookmarkEnd w:id="17"/>
      <w:r w:rsidRPr="0082360B">
        <w:rPr>
          <w:rFonts w:cs="Times New Roman"/>
        </w:rPr>
        <w:t>Обоснование требований к решению</w:t>
      </w:r>
      <w:bookmarkEnd w:id="18"/>
    </w:p>
    <w:p w:rsidR="00EB2B3C" w:rsidRPr="0082360B" w:rsidRDefault="0082360B">
      <w:pPr>
        <w:pStyle w:val="a0"/>
        <w:numPr>
          <w:ilvl w:val="0"/>
          <w:numId w:val="7"/>
        </w:numPr>
      </w:pPr>
      <w:r w:rsidRPr="0082360B">
        <w:t>Модель ИИ должна обладать повышенной точностью прогнозирования, не меньше, чем на существующих решениях, чтобы успешно предсказывать следующие системные вызовы.</w:t>
      </w:r>
    </w:p>
    <w:p w:rsidR="00EB2B3C" w:rsidRPr="0082360B" w:rsidRDefault="0082360B">
      <w:pPr>
        <w:pStyle w:val="a0"/>
        <w:numPr>
          <w:ilvl w:val="0"/>
          <w:numId w:val="7"/>
        </w:numPr>
      </w:pPr>
      <w:r w:rsidRPr="0082360B">
        <w:t>Обучение модели должно происходить на данных системных вызовов, содержащих информацию о контексте, включая указание на используемое приложение и выполняемое действие для более точного предсказания.</w:t>
      </w:r>
    </w:p>
    <w:p w:rsidR="00EB2B3C" w:rsidRPr="0082360B" w:rsidRDefault="0082360B">
      <w:pPr>
        <w:pStyle w:val="a0"/>
        <w:numPr>
          <w:ilvl w:val="0"/>
          <w:numId w:val="7"/>
        </w:numPr>
      </w:pPr>
      <w:r w:rsidRPr="0082360B">
        <w:t>Модель должна быть обучена на большом количестве тестов для охвата каких-нибудь уникальных тестов для улучшения точности предсказания системных вызовов.</w:t>
      </w:r>
    </w:p>
    <w:p w:rsidR="00EB2B3C" w:rsidRPr="0082360B" w:rsidRDefault="00EB2B3C">
      <w:pPr>
        <w:pStyle w:val="a0"/>
      </w:pPr>
    </w:p>
    <w:p w:rsidR="00EB2B3C" w:rsidRPr="0082360B" w:rsidRDefault="0082360B">
      <w:pPr>
        <w:pStyle w:val="3"/>
      </w:pPr>
      <w:bookmarkStart w:id="19" w:name="_Toc73173349512"/>
      <w:bookmarkStart w:id="20" w:name="_Toc166466078"/>
      <w:r w:rsidRPr="0082360B">
        <w:rPr>
          <w:rFonts w:cs="Times New Roman"/>
        </w:rPr>
        <w:t xml:space="preserve">2.4 </w:t>
      </w:r>
      <w:bookmarkEnd w:id="19"/>
      <w:r w:rsidRPr="0082360B">
        <w:rPr>
          <w:rFonts w:cs="Times New Roman"/>
        </w:rPr>
        <w:t>Обоснование выбора метода решения</w:t>
      </w:r>
      <w:bookmarkEnd w:id="20"/>
    </w:p>
    <w:p w:rsidR="00EB2B3C" w:rsidRPr="0082360B" w:rsidRDefault="0082360B">
      <w:pPr>
        <w:pStyle w:val="a0"/>
      </w:pPr>
      <w:r w:rsidRPr="0082360B">
        <w:lastRenderedPageBreak/>
        <w:t xml:space="preserve">Для выполнения условия повышенной точности выбрана нейронная сеть со слоями: </w:t>
      </w:r>
      <w:proofErr w:type="spellStart"/>
      <w:r w:rsidRPr="0082360B">
        <w:t>Word</w:t>
      </w:r>
      <w:proofErr w:type="spellEnd"/>
      <w:r w:rsidRPr="0082360B">
        <w:t xml:space="preserve"> </w:t>
      </w:r>
      <w:proofErr w:type="spellStart"/>
      <w:r w:rsidRPr="0082360B">
        <w:t>Embedding</w:t>
      </w:r>
      <w:proofErr w:type="spellEnd"/>
      <w:r w:rsidRPr="0082360B">
        <w:t xml:space="preserve">, </w:t>
      </w:r>
      <w:proofErr w:type="spellStart"/>
      <w:r w:rsidRPr="0082360B">
        <w:t>Bidire</w:t>
      </w:r>
      <w:r w:rsidR="00F6490A">
        <w:t>ctional</w:t>
      </w:r>
      <w:proofErr w:type="spellEnd"/>
      <w:r w:rsidR="00F6490A">
        <w:t xml:space="preserve"> LSTM и линейного, из-за</w:t>
      </w:r>
      <w:r w:rsidRPr="0082360B">
        <w:t xml:space="preserve"> способности работать с последовательными данных и извлекать сложные нелинейные зависимости между входными и выходными данными. </w:t>
      </w:r>
      <w:proofErr w:type="spellStart"/>
      <w:r w:rsidRPr="0082360B">
        <w:t>Word</w:t>
      </w:r>
      <w:proofErr w:type="spellEnd"/>
      <w:r w:rsidRPr="0082360B">
        <w:t xml:space="preserve"> </w:t>
      </w:r>
      <w:proofErr w:type="spellStart"/>
      <w:r w:rsidRPr="0082360B">
        <w:t>Embedding</w:t>
      </w:r>
      <w:proofErr w:type="spellEnd"/>
      <w:r w:rsidRPr="0082360B">
        <w:t xml:space="preserve"> слой позволяет преобразовать текстовую информацию в векторное представление, что значительно упрощает работу с данными в формате текста. </w:t>
      </w:r>
      <w:proofErr w:type="spellStart"/>
      <w:r w:rsidRPr="0082360B">
        <w:t>Bidirectional</w:t>
      </w:r>
      <w:proofErr w:type="spellEnd"/>
      <w:r w:rsidRPr="0082360B">
        <w:t xml:space="preserve"> LSTM слой обеспечивает обработку входной последовательной информации в обоих направлениях, что позволяет лучше анализировать контекст и взаимосвязи между различными словами в предложениях. Линейный слой в конце нейронной сети позволяет сделать финальные предсказания на основе извлеченных признаков и связей между данными.</w:t>
      </w:r>
      <w:r w:rsidRPr="0082360B">
        <w:br w:type="page"/>
      </w:r>
    </w:p>
    <w:p w:rsidR="00EB2B3C" w:rsidRPr="0082360B" w:rsidRDefault="0082360B">
      <w:pPr>
        <w:pStyle w:val="2"/>
      </w:pPr>
      <w:bookmarkStart w:id="21" w:name="_Toc166466079"/>
      <w:r w:rsidRPr="0082360B">
        <w:rPr>
          <w:rFonts w:cs="Times New Roman"/>
        </w:rPr>
        <w:lastRenderedPageBreak/>
        <w:t>3</w:t>
      </w:r>
      <w:bookmarkStart w:id="22" w:name="_Toc7317334861"/>
      <w:r w:rsidRPr="0082360B">
        <w:rPr>
          <w:rFonts w:cs="Times New Roman"/>
        </w:rPr>
        <w:t xml:space="preserve"> </w:t>
      </w:r>
      <w:bookmarkEnd w:id="22"/>
      <w:r w:rsidRPr="0082360B">
        <w:rPr>
          <w:rFonts w:cs="Times New Roman"/>
        </w:rPr>
        <w:t>Проектирование модели ИИ</w:t>
      </w:r>
      <w:bookmarkEnd w:id="21"/>
    </w:p>
    <w:p w:rsidR="00EB2B3C" w:rsidRPr="0082360B" w:rsidRDefault="0082360B">
      <w:pPr>
        <w:pStyle w:val="3"/>
      </w:pPr>
      <w:bookmarkStart w:id="23" w:name="_Toc7317334952"/>
      <w:bookmarkStart w:id="24" w:name="_Toc166466080"/>
      <w:r w:rsidRPr="0082360B">
        <w:rPr>
          <w:rFonts w:cs="Times New Roman"/>
        </w:rPr>
        <w:t xml:space="preserve">3.1 </w:t>
      </w:r>
      <w:bookmarkEnd w:id="23"/>
      <w:r w:rsidRPr="0082360B">
        <w:rPr>
          <w:rFonts w:cs="Times New Roman"/>
        </w:rPr>
        <w:t>Подготовка данных</w:t>
      </w:r>
      <w:bookmarkEnd w:id="24"/>
    </w:p>
    <w:p w:rsidR="00EB2B3C" w:rsidRPr="0082360B" w:rsidRDefault="0082360B">
      <w:pPr>
        <w:pStyle w:val="3"/>
      </w:pPr>
      <w:bookmarkStart w:id="25" w:name="_Toc7317334951212"/>
      <w:bookmarkStart w:id="26" w:name="_Toc166466081"/>
      <w:r w:rsidRPr="0082360B">
        <w:rPr>
          <w:rFonts w:cs="Times New Roman"/>
        </w:rPr>
        <w:t xml:space="preserve">3.1.1 </w:t>
      </w:r>
      <w:bookmarkEnd w:id="25"/>
      <w:r w:rsidRPr="0082360B">
        <w:rPr>
          <w:rFonts w:cs="Times New Roman"/>
        </w:rPr>
        <w:t>Сценарий собранных данных</w:t>
      </w:r>
      <w:bookmarkEnd w:id="26"/>
    </w:p>
    <w:p w:rsidR="00EB2B3C" w:rsidRPr="0082360B" w:rsidRDefault="0082360B">
      <w:pPr>
        <w:pStyle w:val="a0"/>
      </w:pPr>
      <w:r w:rsidRPr="0082360B">
        <w:t xml:space="preserve">Многие люди в наше время ежедневно пользуются компьютером, выполняя различные задачи - от работы и обучения до развлечений и общения. Именно поэтому для обучения </w:t>
      </w:r>
      <w:proofErr w:type="spellStart"/>
      <w:r w:rsidRPr="0082360B">
        <w:t>нейросетей</w:t>
      </w:r>
      <w:proofErr w:type="spellEnd"/>
      <w:r w:rsidRPr="0082360B">
        <w:t xml:space="preserve"> необходимо иметь данные о системных вызовах, которые часто вызываются во время использования компьютера пользователем.</w:t>
      </w:r>
    </w:p>
    <w:p w:rsidR="00EB2B3C" w:rsidRPr="0082360B" w:rsidRDefault="0082360B">
      <w:pPr>
        <w:pStyle w:val="a0"/>
      </w:pPr>
      <w:r w:rsidRPr="0082360B">
        <w:t>Чтобы улучшить точность прогнозирования, следует предсказывать название следующего системного вызова на основе анализа нескольких предыдущих системных вызовов.</w:t>
      </w:r>
    </w:p>
    <w:p w:rsidR="00EB2B3C" w:rsidRPr="0082360B" w:rsidRDefault="0082360B">
      <w:pPr>
        <w:pStyle w:val="a0"/>
      </w:pPr>
      <w:r w:rsidRPr="0082360B">
        <w:t>Для более точного прогнозирования системных вызовов данные должны обладать достаточно большим контекстом и собраны из различных действий пользователя в компьютере</w:t>
      </w:r>
      <w:r w:rsidR="00F6490A" w:rsidRPr="00F6490A">
        <w:t xml:space="preserve"> </w:t>
      </w:r>
      <w:r w:rsidRPr="0082360B">
        <w:t xml:space="preserve">(сценариев использования). Контекстом системных вызовов является: название процесса, который вызывает системный вызов, название системного вызова, его аргументы и его результат выполнения. </w:t>
      </w:r>
    </w:p>
    <w:p w:rsidR="00EB2B3C" w:rsidRPr="0082360B" w:rsidRDefault="0082360B">
      <w:pPr>
        <w:pStyle w:val="a0"/>
      </w:pPr>
      <w:r w:rsidRPr="0082360B">
        <w:t xml:space="preserve">Наиболее популярные действия пользователя использующего ОС </w:t>
      </w:r>
      <w:proofErr w:type="spellStart"/>
      <w:r w:rsidRPr="0082360B">
        <w:t>Linux</w:t>
      </w:r>
      <w:proofErr w:type="spellEnd"/>
      <w:r w:rsidRPr="0082360B">
        <w:t xml:space="preserve">: </w:t>
      </w:r>
    </w:p>
    <w:p w:rsidR="00EB2B3C" w:rsidRPr="0082360B" w:rsidRDefault="0082360B">
      <w:pPr>
        <w:pStyle w:val="a0"/>
        <w:numPr>
          <w:ilvl w:val="0"/>
          <w:numId w:val="8"/>
        </w:numPr>
      </w:pPr>
      <w:r w:rsidRPr="0082360B">
        <w:t>Использование интернет браузеров: посещение сайтов, чтение новостей, просмотр видео и т. д.</w:t>
      </w:r>
    </w:p>
    <w:p w:rsidR="00EB2B3C" w:rsidRPr="0082360B" w:rsidRDefault="0082360B">
      <w:pPr>
        <w:pStyle w:val="a0"/>
        <w:numPr>
          <w:ilvl w:val="0"/>
          <w:numId w:val="8"/>
        </w:numPr>
      </w:pPr>
      <w:r w:rsidRPr="0082360B">
        <w:t>Использование социальных сетей: чаты, просмотр ленты новостей.</w:t>
      </w:r>
    </w:p>
    <w:p w:rsidR="00EB2B3C" w:rsidRPr="0082360B" w:rsidRDefault="0082360B">
      <w:pPr>
        <w:pStyle w:val="a0"/>
        <w:numPr>
          <w:ilvl w:val="0"/>
          <w:numId w:val="8"/>
        </w:numPr>
      </w:pPr>
      <w:r w:rsidRPr="0082360B">
        <w:t>Открытие и использование различных приложений.</w:t>
      </w:r>
    </w:p>
    <w:p w:rsidR="00EB2B3C" w:rsidRPr="0082360B" w:rsidRDefault="0082360B">
      <w:pPr>
        <w:pStyle w:val="a0"/>
        <w:numPr>
          <w:ilvl w:val="0"/>
          <w:numId w:val="8"/>
        </w:numPr>
      </w:pPr>
      <w:r w:rsidRPr="0082360B">
        <w:t>Использование терминала</w:t>
      </w:r>
    </w:p>
    <w:p w:rsidR="00EB2B3C" w:rsidRPr="0082360B" w:rsidRDefault="00EB2B3C">
      <w:pPr>
        <w:pStyle w:val="a0"/>
        <w:ind w:firstLine="0"/>
      </w:pPr>
    </w:p>
    <w:p w:rsidR="00EB2B3C" w:rsidRPr="0082360B" w:rsidRDefault="0082360B">
      <w:pPr>
        <w:pStyle w:val="3"/>
      </w:pPr>
      <w:bookmarkStart w:id="27" w:name="_Toc731733495121"/>
      <w:bookmarkStart w:id="28" w:name="_Toc166466082"/>
      <w:r w:rsidRPr="0082360B">
        <w:rPr>
          <w:rFonts w:cs="Times New Roman"/>
        </w:rPr>
        <w:t xml:space="preserve">3.1.2 </w:t>
      </w:r>
      <w:bookmarkEnd w:id="27"/>
      <w:proofErr w:type="spellStart"/>
      <w:r w:rsidRPr="0082360B">
        <w:rPr>
          <w:rFonts w:cs="Times New Roman"/>
        </w:rPr>
        <w:t>Токенизация</w:t>
      </w:r>
      <w:bookmarkEnd w:id="28"/>
      <w:proofErr w:type="spellEnd"/>
    </w:p>
    <w:p w:rsidR="00EB2B3C" w:rsidRPr="0082360B" w:rsidRDefault="0082360B">
      <w:pPr>
        <w:pStyle w:val="a0"/>
      </w:pPr>
      <w:r w:rsidRPr="0082360B">
        <w:t xml:space="preserve">Разделение текста на </w:t>
      </w:r>
      <w:proofErr w:type="spellStart"/>
      <w:r w:rsidRPr="0082360B">
        <w:t>токены</w:t>
      </w:r>
      <w:proofErr w:type="spellEnd"/>
      <w:r w:rsidRPr="0082360B">
        <w:t xml:space="preserve"> является одним из первых и важных этапов при обработке текстов и для многих методов анализа естественного языка.</w:t>
      </w:r>
    </w:p>
    <w:p w:rsidR="00EB2B3C" w:rsidRPr="0082360B" w:rsidRDefault="0082360B">
      <w:pPr>
        <w:pStyle w:val="a0"/>
      </w:pPr>
      <w:r w:rsidRPr="0082360B">
        <w:t xml:space="preserve">В процессе </w:t>
      </w:r>
      <w:proofErr w:type="spellStart"/>
      <w:r w:rsidRPr="0082360B">
        <w:t>токенизации</w:t>
      </w:r>
      <w:proofErr w:type="spellEnd"/>
      <w:r w:rsidRPr="0082360B">
        <w:t xml:space="preserve"> слов текст разделяется на отдельные слова, символы или фразы в зависимости от конкретной задачи. </w:t>
      </w:r>
      <w:proofErr w:type="spellStart"/>
      <w:r w:rsidRPr="0082360B">
        <w:t>Токенизация</w:t>
      </w:r>
      <w:proofErr w:type="spellEnd"/>
      <w:r w:rsidRPr="0082360B">
        <w:t xml:space="preserve"> слов может включать в себя удаление знаков препинания, приведение всех слов к нижнему регистру, удаление стоп-слов.</w:t>
      </w:r>
    </w:p>
    <w:p w:rsidR="00EB2B3C" w:rsidRPr="0082360B" w:rsidRDefault="0082360B">
      <w:pPr>
        <w:pStyle w:val="a0"/>
      </w:pPr>
      <w:r w:rsidRPr="0082360B">
        <w:lastRenderedPageBreak/>
        <w:t>Последовательность из системных вызовов объединяется в предложение, которое следует обработать для нейронной сети, так же необходимо обработать результат нейронной сети (название системного вызова).</w:t>
      </w:r>
    </w:p>
    <w:p w:rsidR="00EB2B3C" w:rsidRPr="0082360B" w:rsidRDefault="0082360B">
      <w:pPr>
        <w:pStyle w:val="a0"/>
      </w:pPr>
      <w:r w:rsidRPr="0082360B">
        <w:t xml:space="preserve">В данной задаче </w:t>
      </w:r>
      <w:proofErr w:type="spellStart"/>
      <w:r w:rsidRPr="0082360B">
        <w:t>токенами</w:t>
      </w:r>
      <w:proofErr w:type="spellEnd"/>
      <w:r w:rsidRPr="0082360B">
        <w:t xml:space="preserve"> будут считаться: </w:t>
      </w:r>
    </w:p>
    <w:p w:rsidR="00EB2B3C" w:rsidRPr="0082360B" w:rsidRDefault="0082360B">
      <w:pPr>
        <w:pStyle w:val="a0"/>
        <w:numPr>
          <w:ilvl w:val="0"/>
          <w:numId w:val="9"/>
        </w:numPr>
      </w:pPr>
      <w:r w:rsidRPr="0082360B">
        <w:t>Название процесса</w:t>
      </w:r>
    </w:p>
    <w:p w:rsidR="00EB2B3C" w:rsidRPr="0082360B" w:rsidRDefault="0082360B">
      <w:pPr>
        <w:pStyle w:val="a0"/>
        <w:numPr>
          <w:ilvl w:val="0"/>
          <w:numId w:val="9"/>
        </w:numPr>
      </w:pPr>
      <w:r w:rsidRPr="0082360B">
        <w:t>Название системного вызова</w:t>
      </w:r>
    </w:p>
    <w:p w:rsidR="00EB2B3C" w:rsidRPr="0082360B" w:rsidRDefault="0082360B">
      <w:pPr>
        <w:pStyle w:val="a0"/>
        <w:numPr>
          <w:ilvl w:val="0"/>
          <w:numId w:val="9"/>
        </w:numPr>
      </w:pPr>
      <w:r w:rsidRPr="0082360B">
        <w:t>Полное перечисление аргументов</w:t>
      </w:r>
    </w:p>
    <w:p w:rsidR="00EB2B3C" w:rsidRPr="0082360B" w:rsidRDefault="0082360B">
      <w:pPr>
        <w:pStyle w:val="a0"/>
        <w:numPr>
          <w:ilvl w:val="0"/>
          <w:numId w:val="9"/>
        </w:numPr>
      </w:pPr>
      <w:r w:rsidRPr="0082360B">
        <w:t>Результат системного вызова</w:t>
      </w:r>
    </w:p>
    <w:p w:rsidR="00EB2B3C" w:rsidRPr="0082360B" w:rsidRDefault="0082360B">
      <w:pPr>
        <w:pStyle w:val="a0"/>
      </w:pPr>
      <w:r w:rsidRPr="0082360B">
        <w:t xml:space="preserve">Пример разбиения данных на </w:t>
      </w:r>
      <w:proofErr w:type="spellStart"/>
      <w:r w:rsidRPr="0082360B">
        <w:t>токены</w:t>
      </w:r>
      <w:proofErr w:type="spellEnd"/>
      <w:r w:rsidRPr="0082360B">
        <w:t xml:space="preserve"> представлен на рис. 3:</w:t>
      </w:r>
    </w:p>
    <w:p w:rsidR="00EB2B3C" w:rsidRPr="0082360B" w:rsidRDefault="0082360B">
      <w:pPr>
        <w:pStyle w:val="afe"/>
      </w:pPr>
      <w:r w:rsidRPr="0082360B">
        <w:rPr>
          <w:noProof/>
          <w:lang w:eastAsia="ru-RU" w:bidi="ar-SA"/>
        </w:rPr>
        <w:drawing>
          <wp:inline distT="0" distB="0" distL="0" distR="0" wp14:anchorId="7AD69A17" wp14:editId="15E260BD">
            <wp:extent cx="5940425" cy="539115"/>
            <wp:effectExtent l="0" t="0" r="0" b="0"/>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9"/>
                    <a:stretch>
                      <a:fillRect/>
                    </a:stretch>
                  </pic:blipFill>
                  <pic:spPr bwMode="auto">
                    <a:xfrm>
                      <a:off x="0" y="0"/>
                      <a:ext cx="5940425" cy="539115"/>
                    </a:xfrm>
                    <a:prstGeom prst="rect">
                      <a:avLst/>
                    </a:prstGeom>
                  </pic:spPr>
                </pic:pic>
              </a:graphicData>
            </a:graphic>
          </wp:inline>
        </w:drawing>
      </w: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3</w:t>
      </w:r>
      <w:r w:rsidRPr="0082360B">
        <w:fldChar w:fldCharType="end"/>
      </w:r>
      <w:r w:rsidR="00F6490A">
        <w:t xml:space="preserve"> –</w:t>
      </w:r>
      <w:r w:rsidRPr="0082360B">
        <w:t xml:space="preserve"> Пример разбиения данных на </w:t>
      </w:r>
      <w:proofErr w:type="spellStart"/>
      <w:r w:rsidRPr="0082360B">
        <w:t>токены</w:t>
      </w:r>
      <w:proofErr w:type="spellEnd"/>
    </w:p>
    <w:p w:rsidR="00EB2B3C" w:rsidRPr="0082360B" w:rsidRDefault="00EB2B3C">
      <w:pPr>
        <w:pStyle w:val="a0"/>
      </w:pPr>
    </w:p>
    <w:p w:rsidR="00EB2B3C" w:rsidRPr="0082360B" w:rsidRDefault="0082360B">
      <w:pPr>
        <w:pStyle w:val="3"/>
      </w:pPr>
      <w:bookmarkStart w:id="29" w:name="_Toc7317334951211"/>
      <w:bookmarkStart w:id="30" w:name="_Toc166466083"/>
      <w:r w:rsidRPr="0082360B">
        <w:rPr>
          <w:rFonts w:cs="Times New Roman"/>
        </w:rPr>
        <w:t xml:space="preserve">3.1.3 </w:t>
      </w:r>
      <w:bookmarkEnd w:id="29"/>
      <w:proofErr w:type="spellStart"/>
      <w:r w:rsidRPr="0082360B">
        <w:rPr>
          <w:rFonts w:cs="Times New Roman"/>
        </w:rPr>
        <w:t>Word</w:t>
      </w:r>
      <w:proofErr w:type="spellEnd"/>
      <w:r w:rsidRPr="0082360B">
        <w:rPr>
          <w:rFonts w:cs="Times New Roman"/>
        </w:rPr>
        <w:t xml:space="preserve"> </w:t>
      </w:r>
      <w:proofErr w:type="spellStart"/>
      <w:r w:rsidRPr="0082360B">
        <w:rPr>
          <w:rFonts w:cs="Times New Roman"/>
        </w:rPr>
        <w:t>embedding</w:t>
      </w:r>
      <w:bookmarkEnd w:id="30"/>
      <w:proofErr w:type="spellEnd"/>
    </w:p>
    <w:p w:rsidR="00EB2B3C" w:rsidRPr="0082360B" w:rsidRDefault="0082360B">
      <w:pPr>
        <w:pStyle w:val="a0"/>
      </w:pPr>
      <w:r w:rsidRPr="0082360B">
        <w:t xml:space="preserve">Для успешного обучения нейронной сети необходимо преобразовать </w:t>
      </w:r>
      <w:proofErr w:type="spellStart"/>
      <w:r w:rsidRPr="0082360B">
        <w:t>токены</w:t>
      </w:r>
      <w:proofErr w:type="spellEnd"/>
      <w:r w:rsidRPr="0082360B">
        <w:t xml:space="preserve"> в вектора чисел, это можно осуществить при помощи </w:t>
      </w:r>
      <w:proofErr w:type="spellStart"/>
      <w:r w:rsidRPr="0082360B">
        <w:t>word</w:t>
      </w:r>
      <w:proofErr w:type="spellEnd"/>
      <w:r w:rsidRPr="0082360B">
        <w:t xml:space="preserve"> </w:t>
      </w:r>
      <w:proofErr w:type="spellStart"/>
      <w:r w:rsidRPr="0082360B">
        <w:t>embedding</w:t>
      </w:r>
      <w:proofErr w:type="spellEnd"/>
      <w:r w:rsidRPr="0082360B">
        <w:t xml:space="preserve">. </w:t>
      </w:r>
      <w:proofErr w:type="gramStart"/>
      <w:r w:rsidRPr="0082360B">
        <w:t>Вектора</w:t>
      </w:r>
      <w:proofErr w:type="gramEnd"/>
      <w:r w:rsidRPr="0082360B">
        <w:t xml:space="preserve"> получившиеся после </w:t>
      </w:r>
      <w:proofErr w:type="spellStart"/>
      <w:r w:rsidRPr="0082360B">
        <w:t>word</w:t>
      </w:r>
      <w:proofErr w:type="spellEnd"/>
      <w:r w:rsidRPr="0082360B">
        <w:t xml:space="preserve"> </w:t>
      </w:r>
      <w:proofErr w:type="spellStart"/>
      <w:r w:rsidRPr="0082360B">
        <w:t>embedding</w:t>
      </w:r>
      <w:proofErr w:type="spellEnd"/>
      <w:r w:rsidRPr="0082360B">
        <w:t xml:space="preserve"> обладают следующими свойствами [22]:</w:t>
      </w:r>
    </w:p>
    <w:p w:rsidR="00EB2B3C" w:rsidRPr="0082360B" w:rsidRDefault="0082360B">
      <w:pPr>
        <w:pStyle w:val="a0"/>
        <w:numPr>
          <w:ilvl w:val="0"/>
          <w:numId w:val="10"/>
        </w:numPr>
      </w:pPr>
      <w:r w:rsidRPr="0082360B">
        <w:t>Семантическая близость. Слова с похожим значением имеют близкие векторы в пространстве, что позволяет измерять семантическую близость между словами.</w:t>
      </w:r>
    </w:p>
    <w:p w:rsidR="00EB2B3C" w:rsidRPr="0082360B" w:rsidRDefault="0082360B">
      <w:pPr>
        <w:pStyle w:val="a0"/>
        <w:numPr>
          <w:ilvl w:val="0"/>
          <w:numId w:val="10"/>
        </w:numPr>
      </w:pPr>
      <w:r w:rsidRPr="0082360B">
        <w:t>Арифметические операции над векторами слов позволяют находить аналогии.</w:t>
      </w:r>
    </w:p>
    <w:p w:rsidR="00EB2B3C" w:rsidRPr="0082360B" w:rsidRDefault="0082360B">
      <w:pPr>
        <w:pStyle w:val="a0"/>
      </w:pPr>
      <w:r w:rsidRPr="0082360B">
        <w:t xml:space="preserve">Данные свойства могут быть полезны из-за существования системных вызовов, которые выполняют задачу с похожим смыслом, но при этом имеют разные названия. </w:t>
      </w:r>
    </w:p>
    <w:p w:rsidR="00EB2B3C" w:rsidRPr="0082360B" w:rsidRDefault="0082360B">
      <w:pPr>
        <w:pStyle w:val="a0"/>
      </w:pPr>
      <w:r w:rsidRPr="0082360B">
        <w:t xml:space="preserve">Пример работы </w:t>
      </w:r>
      <w:proofErr w:type="spellStart"/>
      <w:r w:rsidRPr="0082360B">
        <w:t>word</w:t>
      </w:r>
      <w:proofErr w:type="spellEnd"/>
      <w:r w:rsidRPr="0082360B">
        <w:t xml:space="preserve"> </w:t>
      </w:r>
      <w:proofErr w:type="spellStart"/>
      <w:r w:rsidRPr="0082360B">
        <w:t>embedding</w:t>
      </w:r>
      <w:proofErr w:type="spellEnd"/>
      <w:r w:rsidRPr="0082360B">
        <w:t xml:space="preserve"> представлен на рис. 4, где в левой части изображены </w:t>
      </w:r>
      <w:proofErr w:type="spellStart"/>
      <w:r w:rsidRPr="0082360B">
        <w:t>токены</w:t>
      </w:r>
      <w:proofErr w:type="spellEnd"/>
      <w:r w:rsidRPr="0082360B">
        <w:t>, а в правой – полученные вектора:</w:t>
      </w:r>
    </w:p>
    <w:p w:rsidR="00EB2B3C" w:rsidRPr="0082360B" w:rsidRDefault="0082360B">
      <w:pPr>
        <w:pStyle w:val="a0"/>
        <w:ind w:firstLine="0"/>
        <w:jc w:val="center"/>
      </w:pPr>
      <w:r w:rsidRPr="0082360B">
        <w:rPr>
          <w:noProof/>
          <w:lang w:eastAsia="ru-RU" w:bidi="ar-SA"/>
        </w:rPr>
        <w:lastRenderedPageBreak/>
        <w:drawing>
          <wp:inline distT="0" distB="0" distL="0" distR="0" wp14:anchorId="28A5FA38" wp14:editId="027CFBBB">
            <wp:extent cx="5657850" cy="1391920"/>
            <wp:effectExtent l="0" t="0" r="0" b="0"/>
            <wp:docPr id="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noChangeArrowheads="1"/>
                    </pic:cNvPicPr>
                  </pic:nvPicPr>
                  <pic:blipFill>
                    <a:blip r:embed="rId10"/>
                    <a:stretch>
                      <a:fillRect/>
                    </a:stretch>
                  </pic:blipFill>
                  <pic:spPr bwMode="auto">
                    <a:xfrm>
                      <a:off x="0" y="0"/>
                      <a:ext cx="5657850" cy="1391920"/>
                    </a:xfrm>
                    <a:prstGeom prst="rect">
                      <a:avLst/>
                    </a:prstGeom>
                  </pic:spPr>
                </pic:pic>
              </a:graphicData>
            </a:graphic>
          </wp:inline>
        </w:drawing>
      </w:r>
    </w:p>
    <w:p w:rsidR="00EB2B3C" w:rsidRPr="0082360B" w:rsidRDefault="0082360B">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4</w:t>
      </w:r>
      <w:r w:rsidRPr="0082360B">
        <w:fldChar w:fldCharType="end"/>
      </w:r>
      <w:r w:rsidR="00F6490A">
        <w:t xml:space="preserve"> –</w:t>
      </w:r>
      <w:r w:rsidRPr="0082360B">
        <w:t xml:space="preserve"> Пример работы </w:t>
      </w:r>
      <w:proofErr w:type="spellStart"/>
      <w:r w:rsidRPr="0082360B">
        <w:t>word</w:t>
      </w:r>
      <w:proofErr w:type="spellEnd"/>
      <w:r w:rsidRPr="0082360B">
        <w:t xml:space="preserve"> </w:t>
      </w:r>
      <w:proofErr w:type="spellStart"/>
      <w:r w:rsidRPr="0082360B">
        <w:t>embedding</w:t>
      </w:r>
      <w:proofErr w:type="spellEnd"/>
    </w:p>
    <w:p w:rsidR="00EB2B3C" w:rsidRPr="0082360B" w:rsidRDefault="00EB2B3C">
      <w:pPr>
        <w:pStyle w:val="a0"/>
      </w:pPr>
    </w:p>
    <w:p w:rsidR="00EB2B3C" w:rsidRPr="0082360B" w:rsidRDefault="0082360B">
      <w:pPr>
        <w:pStyle w:val="3"/>
      </w:pPr>
      <w:bookmarkStart w:id="31" w:name="_Toc73173349521"/>
      <w:bookmarkStart w:id="32" w:name="_Toc166466084"/>
      <w:r w:rsidRPr="0082360B">
        <w:rPr>
          <w:rFonts w:cs="Times New Roman"/>
        </w:rPr>
        <w:t xml:space="preserve">3.2 </w:t>
      </w:r>
      <w:bookmarkEnd w:id="31"/>
      <w:r w:rsidRPr="0082360B">
        <w:rPr>
          <w:rFonts w:cs="Times New Roman"/>
        </w:rPr>
        <w:t>Архитектура и принцип работы Нейронной сети</w:t>
      </w:r>
      <w:bookmarkEnd w:id="32"/>
    </w:p>
    <w:p w:rsidR="00EB2B3C" w:rsidRPr="0082360B" w:rsidRDefault="0082360B">
      <w:pPr>
        <w:pStyle w:val="3"/>
      </w:pPr>
      <w:bookmarkStart w:id="33" w:name="_Toc73173349512113"/>
      <w:bookmarkStart w:id="34" w:name="_Toc166466085"/>
      <w:r w:rsidRPr="0082360B">
        <w:rPr>
          <w:rFonts w:cs="Times New Roman"/>
        </w:rPr>
        <w:t xml:space="preserve">3.2.1 </w:t>
      </w:r>
      <w:bookmarkEnd w:id="33"/>
      <w:r w:rsidRPr="0082360B">
        <w:rPr>
          <w:rFonts w:cs="Times New Roman"/>
        </w:rPr>
        <w:t>LSTM</w:t>
      </w:r>
      <w:bookmarkEnd w:id="34"/>
    </w:p>
    <w:p w:rsidR="00EB2B3C" w:rsidRPr="0082360B" w:rsidRDefault="0082360B">
      <w:pPr>
        <w:pStyle w:val="a0"/>
      </w:pPr>
      <w:r w:rsidRPr="0082360B">
        <w:t>LSTM (</w:t>
      </w:r>
      <w:proofErr w:type="spellStart"/>
      <w:r w:rsidRPr="0082360B">
        <w:t>Long</w:t>
      </w:r>
      <w:proofErr w:type="spellEnd"/>
      <w:r w:rsidRPr="0082360B">
        <w:t xml:space="preserve"> </w:t>
      </w:r>
      <w:proofErr w:type="spellStart"/>
      <w:r w:rsidRPr="0082360B">
        <w:t>Short-Term</w:t>
      </w:r>
      <w:proofErr w:type="spellEnd"/>
      <w:r w:rsidRPr="0082360B">
        <w:t xml:space="preserve"> </w:t>
      </w:r>
      <w:proofErr w:type="spellStart"/>
      <w:r w:rsidRPr="0082360B">
        <w:t>Memory</w:t>
      </w:r>
      <w:proofErr w:type="spellEnd"/>
      <w:r w:rsidRPr="0082360B">
        <w:t>) [9], [10], [11], [12] – это разновидность архитектуры рекуррентных нейронных сетей, которая способна запоминать информацию на длительные промежутки времени.  LSTM состоит из специальных блоков памяти, которые позволяют сети запоминать и забывать информацию в зависимости от контекста.</w:t>
      </w:r>
    </w:p>
    <w:p w:rsidR="00EB2B3C" w:rsidRPr="0082360B" w:rsidRDefault="0082360B">
      <w:pPr>
        <w:pStyle w:val="a0"/>
      </w:pPr>
      <w:r w:rsidRPr="0082360B">
        <w:t>Затухания градиентов – это явление, которое происходит при обучении нейронной сети, когда значения градиентов становятся очень маленькими по мере распространения через слои сети, что приводит к незначительным обновлениям весов, и обучение сети замедляется или останавливается.</w:t>
      </w:r>
    </w:p>
    <w:p w:rsidR="00EB2B3C" w:rsidRPr="0082360B" w:rsidRDefault="0082360B">
      <w:pPr>
        <w:pStyle w:val="a0"/>
      </w:pPr>
      <w:r w:rsidRPr="0082360B">
        <w:t>Архитект</w:t>
      </w:r>
      <w:r w:rsidR="00276FC9">
        <w:t>ура LSTM представлена на рис. 5.</w:t>
      </w:r>
    </w:p>
    <w:p w:rsidR="00EB2B3C" w:rsidRPr="0082360B" w:rsidRDefault="0082360B">
      <w:pPr>
        <w:pStyle w:val="a0"/>
        <w:ind w:firstLine="0"/>
        <w:jc w:val="center"/>
      </w:pPr>
      <w:r w:rsidRPr="0082360B">
        <w:rPr>
          <w:noProof/>
          <w:lang w:eastAsia="ru-RU" w:bidi="ar-SA"/>
        </w:rPr>
        <w:lastRenderedPageBreak/>
        <w:drawing>
          <wp:inline distT="0" distB="0" distL="0" distR="0" wp14:anchorId="0FD1F00E" wp14:editId="03F308A2">
            <wp:extent cx="5343525" cy="4027170"/>
            <wp:effectExtent l="0" t="0" r="0" b="0"/>
            <wp:docPr id="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pic:cNvPicPr>
                      <a:picLocks noChangeAspect="1" noChangeArrowheads="1"/>
                    </pic:cNvPicPr>
                  </pic:nvPicPr>
                  <pic:blipFill>
                    <a:blip r:embed="rId11"/>
                    <a:stretch>
                      <a:fillRect/>
                    </a:stretch>
                  </pic:blipFill>
                  <pic:spPr bwMode="auto">
                    <a:xfrm>
                      <a:off x="0" y="0"/>
                      <a:ext cx="5343525" cy="4027170"/>
                    </a:xfrm>
                    <a:prstGeom prst="rect">
                      <a:avLst/>
                    </a:prstGeom>
                  </pic:spPr>
                </pic:pic>
              </a:graphicData>
            </a:graphic>
          </wp:inline>
        </w:drawing>
      </w:r>
    </w:p>
    <w:p w:rsidR="00EB2B3C" w:rsidRPr="0082360B" w:rsidRDefault="0082360B">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5</w:t>
      </w:r>
      <w:r w:rsidRPr="0082360B">
        <w:fldChar w:fldCharType="end"/>
      </w:r>
      <w:r w:rsidR="00F6490A">
        <w:t xml:space="preserve"> –</w:t>
      </w:r>
      <w:r w:rsidRPr="0082360B">
        <w:t xml:space="preserve"> Архитектура LSTM</w:t>
      </w:r>
    </w:p>
    <w:p w:rsidR="00EB2B3C" w:rsidRPr="0082360B" w:rsidRDefault="0082360B">
      <w:pPr>
        <w:pStyle w:val="a0"/>
      </w:pPr>
      <w:proofErr w:type="spellStart"/>
      <w:r w:rsidRPr="0082360B">
        <w:t>Neural</w:t>
      </w:r>
      <w:proofErr w:type="spellEnd"/>
      <w:r w:rsidRPr="0082360B">
        <w:t xml:space="preserve"> </w:t>
      </w:r>
      <w:proofErr w:type="spellStart"/>
      <w:r w:rsidRPr="0082360B">
        <w:t>node</w:t>
      </w:r>
      <w:proofErr w:type="spellEnd"/>
      <w:r w:rsidRPr="0082360B">
        <w:t xml:space="preserve"> – это обученный слой нейронной сети, </w:t>
      </w:r>
      <w:proofErr w:type="spellStart"/>
      <w:r w:rsidRPr="0082360B">
        <w:t>pointwise</w:t>
      </w:r>
      <w:proofErr w:type="spellEnd"/>
      <w:r w:rsidRPr="0082360B">
        <w:t xml:space="preserve"> </w:t>
      </w:r>
      <w:proofErr w:type="spellStart"/>
      <w:r w:rsidRPr="0082360B">
        <w:t>operation</w:t>
      </w:r>
      <w:proofErr w:type="spellEnd"/>
      <w:r w:rsidRPr="0082360B">
        <w:t xml:space="preserve"> – поточечная операция, </w:t>
      </w:r>
      <w:proofErr w:type="spellStart"/>
      <w:r w:rsidRPr="0082360B">
        <w:t>vector</w:t>
      </w:r>
      <w:proofErr w:type="spellEnd"/>
      <w:r w:rsidRPr="0082360B">
        <w:t xml:space="preserve"> </w:t>
      </w:r>
      <w:proofErr w:type="spellStart"/>
      <w:r w:rsidRPr="0082360B">
        <w:t>transfer</w:t>
      </w:r>
      <w:proofErr w:type="spellEnd"/>
      <w:r w:rsidRPr="0082360B">
        <w:t xml:space="preserve"> – векторный перенос (перемещение вектора с выхода одного узла на вход другого); </w:t>
      </w:r>
      <w:proofErr w:type="spellStart"/>
      <w:r w:rsidRPr="0082360B">
        <w:t>concatenate</w:t>
      </w:r>
      <w:proofErr w:type="spellEnd"/>
      <w:r w:rsidRPr="0082360B">
        <w:t xml:space="preserve"> – объединение; </w:t>
      </w:r>
      <w:proofErr w:type="spellStart"/>
      <w:r w:rsidRPr="0082360B">
        <w:t>copy</w:t>
      </w:r>
      <w:proofErr w:type="spellEnd"/>
      <w:r w:rsidRPr="0082360B">
        <w:t xml:space="preserve"> – копирование (информация копируется и отправляется в различные узлы сети), </w:t>
      </w:r>
      <w:proofErr w:type="spellStart"/>
      <w:r w:rsidRPr="0082360B">
        <w:t>bias</w:t>
      </w:r>
      <w:proofErr w:type="spellEnd"/>
      <w:r w:rsidRPr="0082360B">
        <w:t xml:space="preserve"> – добавление смещения.</w:t>
      </w:r>
    </w:p>
    <w:p w:rsidR="00EB2B3C" w:rsidRPr="0082360B" w:rsidRDefault="0082360B">
      <w:pPr>
        <w:pStyle w:val="a0"/>
      </w:pPr>
      <w:r w:rsidRPr="0082360B">
        <w:t xml:space="preserve">В блоке памяти LSTM существует несколько основных «вентилей»: </w:t>
      </w:r>
    </w:p>
    <w:p w:rsidR="00EB2B3C" w:rsidRPr="0082360B" w:rsidRDefault="0082360B">
      <w:pPr>
        <w:pStyle w:val="a0"/>
        <w:numPr>
          <w:ilvl w:val="0"/>
          <w:numId w:val="11"/>
        </w:numPr>
      </w:pPr>
      <w:proofErr w:type="spellStart"/>
      <w:r w:rsidRPr="0082360B">
        <w:t>Forget</w:t>
      </w:r>
      <w:proofErr w:type="spellEnd"/>
      <w:r w:rsidRPr="0082360B">
        <w:t xml:space="preserve"> </w:t>
      </w:r>
      <w:proofErr w:type="spellStart"/>
      <w:r w:rsidRPr="0082360B">
        <w:t>gate</w:t>
      </w:r>
      <w:proofErr w:type="spellEnd"/>
      <w:r w:rsidRPr="0082360B">
        <w:t xml:space="preserve"> определяет, какую информацию можно забыть из предыдущей ячейки памяти. Помогает модели избегать проблемы затухания градиентов и сохранять только актуальную информацию.</w:t>
      </w:r>
    </w:p>
    <w:p w:rsidR="00EB2B3C" w:rsidRPr="0082360B" w:rsidRDefault="0082360B">
      <w:pPr>
        <w:pStyle w:val="a0"/>
        <w:numPr>
          <w:ilvl w:val="0"/>
          <w:numId w:val="11"/>
        </w:numPr>
      </w:pPr>
      <w:proofErr w:type="spellStart"/>
      <w:r w:rsidRPr="0082360B">
        <w:t>Input</w:t>
      </w:r>
      <w:proofErr w:type="spellEnd"/>
      <w:r w:rsidRPr="0082360B">
        <w:t xml:space="preserve"> </w:t>
      </w:r>
      <w:proofErr w:type="spellStart"/>
      <w:r w:rsidRPr="0082360B">
        <w:t>gate</w:t>
      </w:r>
      <w:proofErr w:type="spellEnd"/>
      <w:r w:rsidRPr="0082360B">
        <w:t xml:space="preserve"> решает, какую информацию следует добавить в ячейку памяти на основе </w:t>
      </w:r>
      <w:proofErr w:type="gramStart"/>
      <w:r w:rsidRPr="0082360B">
        <w:t>нового  входного</w:t>
      </w:r>
      <w:proofErr w:type="gramEnd"/>
      <w:r w:rsidRPr="0082360B">
        <w:t xml:space="preserve"> сигнала. Позволяет модели обновлять свою память с учетом новых данных.</w:t>
      </w:r>
    </w:p>
    <w:p w:rsidR="00EB2B3C" w:rsidRPr="0082360B" w:rsidRDefault="0082360B">
      <w:pPr>
        <w:pStyle w:val="a0"/>
        <w:numPr>
          <w:ilvl w:val="0"/>
          <w:numId w:val="11"/>
        </w:numPr>
      </w:pPr>
      <w:proofErr w:type="spellStart"/>
      <w:r w:rsidRPr="0082360B">
        <w:t>Output</w:t>
      </w:r>
      <w:proofErr w:type="spellEnd"/>
      <w:r w:rsidRPr="0082360B">
        <w:t xml:space="preserve"> </w:t>
      </w:r>
      <w:proofErr w:type="spellStart"/>
      <w:r w:rsidRPr="0082360B">
        <w:t>gate</w:t>
      </w:r>
      <w:proofErr w:type="spellEnd"/>
      <w:r w:rsidRPr="0082360B">
        <w:t xml:space="preserve"> определяет, какую информацию из ячейки памяти следует передать на выход.</w:t>
      </w:r>
    </w:p>
    <w:p w:rsidR="00EB2B3C" w:rsidRPr="0082360B" w:rsidRDefault="0082360B">
      <w:pPr>
        <w:pStyle w:val="a0"/>
      </w:pPr>
      <w:r w:rsidRPr="0082360B">
        <w:lastRenderedPageBreak/>
        <w:t>Сеть с двунаправленной LSTM (</w:t>
      </w:r>
      <w:proofErr w:type="spellStart"/>
      <w:r w:rsidRPr="0082360B">
        <w:t>Bidirectional</w:t>
      </w:r>
      <w:proofErr w:type="spellEnd"/>
      <w:r w:rsidRPr="0082360B">
        <w:t xml:space="preserve"> LSTM </w:t>
      </w:r>
      <w:proofErr w:type="spellStart"/>
      <w:r w:rsidRPr="0082360B">
        <w:t>Network</w:t>
      </w:r>
      <w:proofErr w:type="spellEnd"/>
      <w:r w:rsidRPr="0082360B">
        <w:t xml:space="preserve">) [13], [14] – тип рекуррентной нейронной сети, который использует LSTM блоки и обрабатывает входные данные как в прямом, так и в обратном направлении. Этот подход позволяет </w:t>
      </w:r>
      <w:proofErr w:type="gramStart"/>
      <w:r w:rsidRPr="0082360B">
        <w:t>учитывать</w:t>
      </w:r>
      <w:proofErr w:type="gramEnd"/>
      <w:r w:rsidRPr="0082360B">
        <w:t xml:space="preserve"> как предыдущий, так и последующий контекст для более точного прогнозирования выходных данных.</w:t>
      </w:r>
    </w:p>
    <w:p w:rsidR="00EB2B3C" w:rsidRPr="0082360B" w:rsidRDefault="0082360B">
      <w:pPr>
        <w:pStyle w:val="a0"/>
      </w:pPr>
      <w:r w:rsidRPr="0082360B">
        <w:t xml:space="preserve">Структура </w:t>
      </w:r>
      <w:proofErr w:type="spellStart"/>
      <w:r w:rsidRPr="0082360B">
        <w:t>Bidirectio</w:t>
      </w:r>
      <w:r w:rsidR="00276FC9">
        <w:t>nal</w:t>
      </w:r>
      <w:proofErr w:type="spellEnd"/>
      <w:r w:rsidR="00276FC9">
        <w:t xml:space="preserve"> LSTM представлена на рис. 6.</w:t>
      </w:r>
    </w:p>
    <w:p w:rsidR="00EB2B3C" w:rsidRPr="0082360B" w:rsidRDefault="0082360B">
      <w:pPr>
        <w:pStyle w:val="a0"/>
        <w:ind w:firstLine="0"/>
      </w:pPr>
      <w:r w:rsidRPr="0082360B">
        <w:rPr>
          <w:noProof/>
          <w:lang w:eastAsia="ru-RU" w:bidi="ar-SA"/>
        </w:rPr>
        <w:drawing>
          <wp:inline distT="0" distB="0" distL="0" distR="0" wp14:anchorId="1D9ED42B" wp14:editId="713E3AA1">
            <wp:extent cx="5809615" cy="2264410"/>
            <wp:effectExtent l="0" t="0" r="0" b="0"/>
            <wp:docPr id="6"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pic:cNvPicPr>
                      <a:picLocks noChangeAspect="1" noChangeArrowheads="1"/>
                    </pic:cNvPicPr>
                  </pic:nvPicPr>
                  <pic:blipFill>
                    <a:blip r:embed="rId12"/>
                    <a:stretch>
                      <a:fillRect/>
                    </a:stretch>
                  </pic:blipFill>
                  <pic:spPr bwMode="auto">
                    <a:xfrm>
                      <a:off x="0" y="0"/>
                      <a:ext cx="5809615" cy="2264410"/>
                    </a:xfrm>
                    <a:prstGeom prst="rect">
                      <a:avLst/>
                    </a:prstGeom>
                  </pic:spPr>
                </pic:pic>
              </a:graphicData>
            </a:graphic>
          </wp:inline>
        </w:drawing>
      </w:r>
    </w:p>
    <w:p w:rsidR="00EB2B3C" w:rsidRPr="0082360B" w:rsidRDefault="0082360B">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6</w:t>
      </w:r>
      <w:r w:rsidRPr="0082360B">
        <w:fldChar w:fldCharType="end"/>
      </w:r>
      <w:r w:rsidR="00F6490A">
        <w:t xml:space="preserve"> –</w:t>
      </w:r>
      <w:r w:rsidRPr="0082360B">
        <w:t xml:space="preserve"> Структура </w:t>
      </w:r>
      <w:proofErr w:type="spellStart"/>
      <w:r w:rsidRPr="0082360B">
        <w:t>Bidirectional</w:t>
      </w:r>
      <w:proofErr w:type="spellEnd"/>
      <w:r w:rsidRPr="0082360B">
        <w:t xml:space="preserve"> LSTM</w:t>
      </w:r>
    </w:p>
    <w:p w:rsidR="00EB2B3C" w:rsidRPr="0082360B" w:rsidRDefault="0082360B">
      <w:pPr>
        <w:pStyle w:val="a0"/>
      </w:pPr>
      <w:proofErr w:type="spellStart"/>
      <w:r w:rsidRPr="0082360B">
        <w:t>Forward</w:t>
      </w:r>
      <w:proofErr w:type="spellEnd"/>
      <w:r w:rsidRPr="0082360B">
        <w:t xml:space="preserve"> </w:t>
      </w:r>
      <w:proofErr w:type="spellStart"/>
      <w:r w:rsidRPr="0082360B">
        <w:t>layer</w:t>
      </w:r>
      <w:proofErr w:type="spellEnd"/>
      <w:r w:rsidRPr="0082360B">
        <w:t xml:space="preserve"> (прямой слой) работает в прямом направлении, начиная с первого элемента последовательности и последовательно обрабатывает следующие элементы до последнего. </w:t>
      </w:r>
    </w:p>
    <w:p w:rsidR="00EB2B3C" w:rsidRPr="0082360B" w:rsidRDefault="0082360B">
      <w:pPr>
        <w:pStyle w:val="a0"/>
      </w:pPr>
      <w:proofErr w:type="spellStart"/>
      <w:r w:rsidRPr="0082360B">
        <w:t>Backward</w:t>
      </w:r>
      <w:proofErr w:type="spellEnd"/>
      <w:r w:rsidRPr="0082360B">
        <w:t xml:space="preserve"> </w:t>
      </w:r>
      <w:proofErr w:type="spellStart"/>
      <w:r w:rsidRPr="0082360B">
        <w:t>layer</w:t>
      </w:r>
      <w:proofErr w:type="spellEnd"/>
      <w:r w:rsidRPr="0082360B">
        <w:t xml:space="preserve"> (обратный слой) работает в обратном направлении, начиная с последнего элемента последовательности и последовательно обрабатывает предыдущие элементы до первого. </w:t>
      </w:r>
    </w:p>
    <w:p w:rsidR="00EB2B3C" w:rsidRPr="0082360B" w:rsidRDefault="0082360B">
      <w:pPr>
        <w:pStyle w:val="a0"/>
      </w:pPr>
      <w:r w:rsidRPr="0082360B">
        <w:t>Данный метод позволяет модели лучше прогнозировать следующий элемент на основе предыдущего и будущего контекста.</w:t>
      </w:r>
    </w:p>
    <w:p w:rsidR="00EB2B3C" w:rsidRPr="0082360B" w:rsidRDefault="0082360B">
      <w:pPr>
        <w:pStyle w:val="a0"/>
      </w:pPr>
      <w:r w:rsidRPr="0082360B">
        <w:t>LSTM слои широко применяются для анализа и прогнозирования последовательных данных в различных областях науки и техники благодаря их способности эффективно работать с долгосрочными зависимостями в данных [15].</w:t>
      </w:r>
    </w:p>
    <w:p w:rsidR="00EB2B3C" w:rsidRPr="0082360B" w:rsidRDefault="00EB2B3C">
      <w:pPr>
        <w:pStyle w:val="3"/>
        <w:rPr>
          <w:rFonts w:cs="Times New Roman"/>
        </w:rPr>
      </w:pPr>
    </w:p>
    <w:p w:rsidR="00EB2B3C" w:rsidRPr="0082360B" w:rsidRDefault="0082360B">
      <w:pPr>
        <w:pStyle w:val="3"/>
      </w:pPr>
      <w:bookmarkStart w:id="35" w:name="_Toc731733495121131"/>
      <w:bookmarkStart w:id="36" w:name="_Toc166466086"/>
      <w:r w:rsidRPr="0082360B">
        <w:rPr>
          <w:rFonts w:cs="Times New Roman"/>
        </w:rPr>
        <w:t xml:space="preserve">3.2.2 </w:t>
      </w:r>
      <w:bookmarkEnd w:id="35"/>
      <w:r w:rsidRPr="0082360B">
        <w:rPr>
          <w:rFonts w:cs="Times New Roman"/>
        </w:rPr>
        <w:t>Линейный слой</w:t>
      </w:r>
      <w:bookmarkEnd w:id="36"/>
    </w:p>
    <w:p w:rsidR="00EB2B3C" w:rsidRPr="0082360B" w:rsidRDefault="0082360B">
      <w:pPr>
        <w:pStyle w:val="a0"/>
      </w:pPr>
      <w:r w:rsidRPr="0082360B">
        <w:lastRenderedPageBreak/>
        <w:t xml:space="preserve">Линейный слой </w:t>
      </w:r>
      <w:proofErr w:type="spellStart"/>
      <w:r w:rsidRPr="0082360B">
        <w:t>нейросети</w:t>
      </w:r>
      <w:proofErr w:type="spellEnd"/>
      <w:r w:rsidRPr="0082360B">
        <w:t xml:space="preserve"> представляет собой слой, в котором каждый нейрон соединен с каждым нейроном предыдущего слоя, и каждая связь между нейронами имеет свой вес, который определяет влияние сигнала на следующий нейрон.</w:t>
      </w:r>
    </w:p>
    <w:p w:rsidR="00EB2B3C" w:rsidRPr="0082360B" w:rsidRDefault="0082360B">
      <w:pPr>
        <w:pStyle w:val="a0"/>
      </w:pPr>
      <w:r w:rsidRPr="0082360B">
        <w:t>Линейный слой математически можно представить следующим образом (см. рис. 7), где y – вектор выходных данных, x – вектор входных данных, W – матрица весов (</w:t>
      </w:r>
      <w:proofErr w:type="spellStart"/>
      <w:r w:rsidRPr="0082360B">
        <w:t>wji</w:t>
      </w:r>
      <w:proofErr w:type="spellEnd"/>
      <w:r w:rsidRPr="0082360B">
        <w:t xml:space="preserve"> – вес от j-</w:t>
      </w:r>
      <w:proofErr w:type="spellStart"/>
      <w:r w:rsidRPr="0082360B">
        <w:t>го</w:t>
      </w:r>
      <w:proofErr w:type="spellEnd"/>
      <w:r w:rsidRPr="0082360B">
        <w:t xml:space="preserve"> нейрона к i-ому нейрону), b – вектор сдвига [16]. </w:t>
      </w:r>
    </w:p>
    <w:p w:rsidR="00EB2B3C" w:rsidRPr="0082360B" w:rsidRDefault="0082360B">
      <w:pPr>
        <w:pStyle w:val="a0"/>
        <w:jc w:val="center"/>
      </w:pPr>
      <w:r w:rsidRPr="0082360B">
        <w:rPr>
          <w:noProof/>
          <w:lang w:eastAsia="ru-RU" w:bidi="ar-SA"/>
        </w:rPr>
        <w:drawing>
          <wp:inline distT="0" distB="0" distL="0" distR="0" wp14:anchorId="7B5C177D" wp14:editId="16FE10EC">
            <wp:extent cx="5278755" cy="2431415"/>
            <wp:effectExtent l="0" t="0" r="0" b="0"/>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noChangeArrowheads="1"/>
                    </pic:cNvPicPr>
                  </pic:nvPicPr>
                  <pic:blipFill>
                    <a:blip r:embed="rId13"/>
                    <a:stretch>
                      <a:fillRect/>
                    </a:stretch>
                  </pic:blipFill>
                  <pic:spPr bwMode="auto">
                    <a:xfrm>
                      <a:off x="0" y="0"/>
                      <a:ext cx="5278755" cy="2431415"/>
                    </a:xfrm>
                    <a:prstGeom prst="rect">
                      <a:avLst/>
                    </a:prstGeom>
                  </pic:spPr>
                </pic:pic>
              </a:graphicData>
            </a:graphic>
          </wp:inline>
        </w:drawing>
      </w:r>
    </w:p>
    <w:p w:rsidR="00EB2B3C" w:rsidRPr="0082360B" w:rsidRDefault="0082360B">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7</w:t>
      </w:r>
      <w:r w:rsidRPr="0082360B">
        <w:fldChar w:fldCharType="end"/>
      </w:r>
      <w:r w:rsidR="00746A33">
        <w:t xml:space="preserve"> – </w:t>
      </w:r>
      <w:r w:rsidRPr="0082360B">
        <w:t>Математическое представление линейного слоя</w:t>
      </w:r>
    </w:p>
    <w:p w:rsidR="00EB2B3C" w:rsidRPr="0082360B" w:rsidRDefault="0082360B">
      <w:pPr>
        <w:pStyle w:val="a0"/>
      </w:pPr>
      <w:r w:rsidRPr="0082360B">
        <w:t>Линейный слой нейронной сети представлен на рис. 8:</w:t>
      </w:r>
    </w:p>
    <w:p w:rsidR="00EB2B3C" w:rsidRPr="0082360B" w:rsidRDefault="0082360B">
      <w:pPr>
        <w:pStyle w:val="a0"/>
        <w:jc w:val="center"/>
      </w:pPr>
      <w:r w:rsidRPr="0082360B">
        <w:rPr>
          <w:noProof/>
          <w:lang w:eastAsia="ru-RU" w:bidi="ar-SA"/>
        </w:rPr>
        <w:drawing>
          <wp:inline distT="0" distB="0" distL="0" distR="0" wp14:anchorId="2BDBE09D" wp14:editId="2D44A753">
            <wp:extent cx="5194300" cy="2875280"/>
            <wp:effectExtent l="0" t="0" r="0" b="0"/>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noChangeArrowheads="1"/>
                    </pic:cNvPicPr>
                  </pic:nvPicPr>
                  <pic:blipFill>
                    <a:blip r:embed="rId14"/>
                    <a:stretch>
                      <a:fillRect/>
                    </a:stretch>
                  </pic:blipFill>
                  <pic:spPr bwMode="auto">
                    <a:xfrm>
                      <a:off x="0" y="0"/>
                      <a:ext cx="5194300" cy="2875280"/>
                    </a:xfrm>
                    <a:prstGeom prst="rect">
                      <a:avLst/>
                    </a:prstGeom>
                  </pic:spPr>
                </pic:pic>
              </a:graphicData>
            </a:graphic>
          </wp:inline>
        </w:drawing>
      </w:r>
    </w:p>
    <w:p w:rsidR="00EB2B3C" w:rsidRPr="0082360B" w:rsidRDefault="0082360B">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8</w:t>
      </w:r>
      <w:r w:rsidRPr="0082360B">
        <w:fldChar w:fldCharType="end"/>
      </w:r>
      <w:r w:rsidR="00F6490A">
        <w:t xml:space="preserve"> –</w:t>
      </w:r>
      <w:r w:rsidRPr="0082360B">
        <w:t xml:space="preserve"> Линейный слой нейронной сети</w:t>
      </w:r>
    </w:p>
    <w:p w:rsidR="00EB2B3C" w:rsidRPr="0082360B" w:rsidRDefault="00EB2B3C">
      <w:pPr>
        <w:pStyle w:val="a0"/>
      </w:pPr>
    </w:p>
    <w:p w:rsidR="00EB2B3C" w:rsidRPr="0082360B" w:rsidRDefault="0082360B">
      <w:pPr>
        <w:pStyle w:val="3"/>
      </w:pPr>
      <w:bookmarkStart w:id="37" w:name="_Toc7317334951211311"/>
      <w:bookmarkStart w:id="38" w:name="_Toc166466087"/>
      <w:r w:rsidRPr="0082360B">
        <w:rPr>
          <w:rFonts w:cs="Times New Roman"/>
        </w:rPr>
        <w:lastRenderedPageBreak/>
        <w:t xml:space="preserve">3.2.3 </w:t>
      </w:r>
      <w:bookmarkEnd w:id="37"/>
      <w:r w:rsidRPr="0082360B">
        <w:rPr>
          <w:rFonts w:cs="Times New Roman"/>
        </w:rPr>
        <w:t xml:space="preserve">Спроектированная архитектура </w:t>
      </w:r>
      <w:proofErr w:type="spellStart"/>
      <w:r w:rsidRPr="0082360B">
        <w:rPr>
          <w:rFonts w:cs="Times New Roman"/>
        </w:rPr>
        <w:t>нейросети</w:t>
      </w:r>
      <w:bookmarkEnd w:id="38"/>
      <w:proofErr w:type="spellEnd"/>
    </w:p>
    <w:p w:rsidR="00EB2B3C" w:rsidRPr="0082360B" w:rsidRDefault="0082360B">
      <w:pPr>
        <w:pStyle w:val="a0"/>
      </w:pPr>
      <w:r w:rsidRPr="0082360B">
        <w:t xml:space="preserve">Текстовые данные системных вызовов </w:t>
      </w:r>
      <w:proofErr w:type="spellStart"/>
      <w:r w:rsidRPr="0082360B">
        <w:t>токенизируются</w:t>
      </w:r>
      <w:proofErr w:type="spellEnd"/>
      <w:r w:rsidRPr="0082360B">
        <w:t xml:space="preserve">, </w:t>
      </w:r>
      <w:proofErr w:type="spellStart"/>
      <w:r w:rsidRPr="0082360B">
        <w:t>токенами</w:t>
      </w:r>
      <w:proofErr w:type="spellEnd"/>
      <w:r w:rsidRPr="0082360B">
        <w:t xml:space="preserve"> являются: название процесса, название системного вызова, полное перечисление аргументов, результат системного вызова. Далее </w:t>
      </w:r>
      <w:proofErr w:type="spellStart"/>
      <w:r w:rsidRPr="0082360B">
        <w:t>токены</w:t>
      </w:r>
      <w:proofErr w:type="spellEnd"/>
      <w:r w:rsidRPr="0082360B">
        <w:t xml:space="preserve"> передаются на вход нейронной сети.</w:t>
      </w:r>
    </w:p>
    <w:p w:rsidR="00EB2B3C" w:rsidRPr="0082360B" w:rsidRDefault="0082360B">
      <w:pPr>
        <w:pStyle w:val="a0"/>
      </w:pPr>
      <w:r w:rsidRPr="0082360B">
        <w:t xml:space="preserve">Итоговый вид спроектированной нейронной сети состоит из следующих слоев: слой </w:t>
      </w:r>
      <w:proofErr w:type="spellStart"/>
      <w:r w:rsidRPr="0082360B">
        <w:t>word</w:t>
      </w:r>
      <w:proofErr w:type="spellEnd"/>
      <w:r w:rsidRPr="0082360B">
        <w:t xml:space="preserve"> </w:t>
      </w:r>
      <w:proofErr w:type="spellStart"/>
      <w:r w:rsidRPr="0082360B">
        <w:t>embedding</w:t>
      </w:r>
      <w:proofErr w:type="spellEnd"/>
      <w:r w:rsidRPr="0082360B">
        <w:t xml:space="preserve">, </w:t>
      </w:r>
      <w:proofErr w:type="spellStart"/>
      <w:r w:rsidRPr="0082360B">
        <w:t>Bidirectional</w:t>
      </w:r>
      <w:proofErr w:type="spellEnd"/>
      <w:r w:rsidRPr="0082360B">
        <w:t xml:space="preserve"> LSTM слой и линейный слой.</w:t>
      </w:r>
    </w:p>
    <w:p w:rsidR="00EB2B3C" w:rsidRPr="0082360B" w:rsidRDefault="0082360B">
      <w:pPr>
        <w:pStyle w:val="a0"/>
      </w:pPr>
      <w:r w:rsidRPr="0082360B">
        <w:t xml:space="preserve">Для преобразования текстовых данных, содержащих информацию о системных вызовах, в векторное представление был использован слой </w:t>
      </w:r>
      <w:proofErr w:type="spellStart"/>
      <w:r w:rsidRPr="0082360B">
        <w:t>word</w:t>
      </w:r>
      <w:proofErr w:type="spellEnd"/>
      <w:r w:rsidRPr="0082360B">
        <w:t xml:space="preserve"> </w:t>
      </w:r>
      <w:proofErr w:type="spellStart"/>
      <w:r w:rsidRPr="0082360B">
        <w:t>embedding</w:t>
      </w:r>
      <w:proofErr w:type="spellEnd"/>
      <w:r w:rsidRPr="0082360B">
        <w:t xml:space="preserve">. Такой подход позволяет присвоить каждому уникальному слову или символу числовой вектор, что улучшает работу нейронной сети и повышает ее эффективность. Векторы </w:t>
      </w:r>
      <w:proofErr w:type="spellStart"/>
      <w:r w:rsidRPr="0082360B">
        <w:t>токенов</w:t>
      </w:r>
      <w:proofErr w:type="spellEnd"/>
      <w:r w:rsidRPr="0082360B">
        <w:t xml:space="preserve"> подаются на вход </w:t>
      </w:r>
      <w:proofErr w:type="spellStart"/>
      <w:r w:rsidRPr="0082360B">
        <w:t>Bidirectional</w:t>
      </w:r>
      <w:proofErr w:type="spellEnd"/>
      <w:r w:rsidRPr="0082360B">
        <w:t xml:space="preserve"> LSTM слою.</w:t>
      </w:r>
    </w:p>
    <w:p w:rsidR="00EB2B3C" w:rsidRPr="0082360B" w:rsidRDefault="0082360B">
      <w:pPr>
        <w:pStyle w:val="a0"/>
      </w:pPr>
      <w:r w:rsidRPr="0082360B">
        <w:t xml:space="preserve">Слой </w:t>
      </w:r>
      <w:proofErr w:type="spellStart"/>
      <w:r w:rsidRPr="0082360B">
        <w:t>Bidirectional</w:t>
      </w:r>
      <w:proofErr w:type="spellEnd"/>
      <w:r w:rsidRPr="0082360B">
        <w:t xml:space="preserve"> LSTM представляет собой двунаправленную рекуррентную нейронную сеть с долгой краткосрочной памятью, которая способна анализировать последовательность слов как в прямом, так и в обратном порядке. Это позволяет модели </w:t>
      </w:r>
      <w:proofErr w:type="gramStart"/>
      <w:r w:rsidRPr="0082360B">
        <w:t>учитывать</w:t>
      </w:r>
      <w:proofErr w:type="gramEnd"/>
      <w:r w:rsidRPr="0082360B">
        <w:t xml:space="preserve"> как предшествующую, так и последующую информацию при обработке данных. LSTM слой способен запоминать предыдущие состояния и принимать решения на основе этой информации.</w:t>
      </w:r>
    </w:p>
    <w:p w:rsidR="00EB2B3C" w:rsidRPr="0082360B" w:rsidRDefault="0082360B">
      <w:pPr>
        <w:pStyle w:val="a0"/>
      </w:pPr>
      <w:r w:rsidRPr="0082360B">
        <w:t>Линейный слой был добавлен в конце нейронной сети для финального прогноза поведении программ в операционной системе. Выходов у линейного слоя будет столько, сколько названий системных вызовов встретилось в данных.</w:t>
      </w:r>
    </w:p>
    <w:p w:rsidR="00EB2B3C" w:rsidRPr="0082360B" w:rsidRDefault="0082360B">
      <w:pPr>
        <w:pStyle w:val="a0"/>
      </w:pPr>
      <w:r w:rsidRPr="0082360B">
        <w:t>Схема спроектированной нейронной сети представлена на рис. 9:</w:t>
      </w:r>
    </w:p>
    <w:p w:rsidR="00EB2B3C" w:rsidRPr="0082360B" w:rsidRDefault="0082360B">
      <w:pPr>
        <w:pStyle w:val="a0"/>
        <w:ind w:firstLine="0"/>
      </w:pPr>
      <w:r w:rsidRPr="0082360B">
        <w:rPr>
          <w:noProof/>
          <w:lang w:eastAsia="ru-RU" w:bidi="ar-SA"/>
        </w:rPr>
        <w:drawing>
          <wp:inline distT="0" distB="0" distL="0" distR="0" wp14:anchorId="3DD3EF26" wp14:editId="068A5009">
            <wp:extent cx="5949950" cy="1085850"/>
            <wp:effectExtent l="0" t="0" r="0" b="0"/>
            <wp:docPr id="9" name="Изображение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3"/>
                    <pic:cNvPicPr>
                      <a:picLocks noChangeAspect="1" noChangeArrowheads="1"/>
                    </pic:cNvPicPr>
                  </pic:nvPicPr>
                  <pic:blipFill>
                    <a:blip r:embed="rId15"/>
                    <a:stretch>
                      <a:fillRect/>
                    </a:stretch>
                  </pic:blipFill>
                  <pic:spPr bwMode="auto">
                    <a:xfrm>
                      <a:off x="0" y="0"/>
                      <a:ext cx="5949950" cy="1085850"/>
                    </a:xfrm>
                    <a:prstGeom prst="rect">
                      <a:avLst/>
                    </a:prstGeom>
                  </pic:spPr>
                </pic:pic>
              </a:graphicData>
            </a:graphic>
          </wp:inline>
        </w:drawing>
      </w:r>
    </w:p>
    <w:p w:rsidR="00EB2B3C" w:rsidRPr="0082360B" w:rsidRDefault="0082360B">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9</w:t>
      </w:r>
      <w:r w:rsidRPr="0082360B">
        <w:fldChar w:fldCharType="end"/>
      </w:r>
      <w:r w:rsidR="00F6490A">
        <w:t xml:space="preserve"> –</w:t>
      </w:r>
      <w:r w:rsidRPr="0082360B">
        <w:t xml:space="preserve"> Схема спроектированной нейронной сети</w:t>
      </w:r>
    </w:p>
    <w:p w:rsidR="00EB2B3C" w:rsidRPr="0082360B" w:rsidRDefault="0082360B">
      <w:pPr>
        <w:pStyle w:val="a0"/>
      </w:pPr>
      <w:r w:rsidRPr="0082360B">
        <w:lastRenderedPageBreak/>
        <w:t xml:space="preserve">Таким образом, </w:t>
      </w:r>
      <w:proofErr w:type="spellStart"/>
      <w:r w:rsidRPr="0082360B">
        <w:t>токенизация</w:t>
      </w:r>
      <w:proofErr w:type="spellEnd"/>
      <w:r w:rsidRPr="0082360B">
        <w:t xml:space="preserve"> </w:t>
      </w:r>
      <w:proofErr w:type="gramStart"/>
      <w:r w:rsidRPr="0082360B">
        <w:t>данных</w:t>
      </w:r>
      <w:proofErr w:type="gramEnd"/>
      <w:r w:rsidRPr="0082360B">
        <w:t xml:space="preserve"> и комбинация слоев </w:t>
      </w:r>
      <w:proofErr w:type="spellStart"/>
      <w:r w:rsidRPr="0082360B">
        <w:t>word</w:t>
      </w:r>
      <w:proofErr w:type="spellEnd"/>
      <w:r w:rsidRPr="0082360B">
        <w:t xml:space="preserve"> </w:t>
      </w:r>
      <w:proofErr w:type="spellStart"/>
      <w:r w:rsidRPr="0082360B">
        <w:t>embedding</w:t>
      </w:r>
      <w:proofErr w:type="spellEnd"/>
      <w:r w:rsidRPr="0082360B">
        <w:t>, LSTM и линейного слоя в нейронной сети позволяют эффективно обрабатывать данные и прогнозировать следующие системные вызовы в операционной системе на основе анализа текстовой информации.</w:t>
      </w:r>
      <w:r w:rsidRPr="0082360B">
        <w:br w:type="page"/>
      </w:r>
    </w:p>
    <w:p w:rsidR="00EB2B3C" w:rsidRPr="0082360B" w:rsidRDefault="0082360B">
      <w:pPr>
        <w:pStyle w:val="2"/>
      </w:pPr>
      <w:bookmarkStart w:id="39" w:name="_Toc166466088"/>
      <w:r w:rsidRPr="0082360B">
        <w:rPr>
          <w:rFonts w:cs="Times New Roman"/>
        </w:rPr>
        <w:lastRenderedPageBreak/>
        <w:t>4</w:t>
      </w:r>
      <w:bookmarkStart w:id="40" w:name="_Toc731733486111"/>
      <w:r w:rsidRPr="0082360B">
        <w:rPr>
          <w:rFonts w:cs="Times New Roman"/>
        </w:rPr>
        <w:t xml:space="preserve"> </w:t>
      </w:r>
      <w:bookmarkEnd w:id="40"/>
      <w:r w:rsidRPr="0082360B">
        <w:rPr>
          <w:rFonts w:cs="Times New Roman"/>
        </w:rPr>
        <w:t>Реализация модели ИИ</w:t>
      </w:r>
      <w:bookmarkEnd w:id="39"/>
    </w:p>
    <w:p w:rsidR="00EB2B3C" w:rsidRPr="0082360B" w:rsidRDefault="0082360B">
      <w:pPr>
        <w:pStyle w:val="3"/>
      </w:pPr>
      <w:bookmarkStart w:id="41" w:name="_Toc731733495221"/>
      <w:bookmarkStart w:id="42" w:name="_Toc166466089"/>
      <w:r w:rsidRPr="0082360B">
        <w:rPr>
          <w:rFonts w:cs="Times New Roman"/>
        </w:rPr>
        <w:t xml:space="preserve">4.1 </w:t>
      </w:r>
      <w:bookmarkEnd w:id="41"/>
      <w:proofErr w:type="spellStart"/>
      <w:r w:rsidRPr="0082360B">
        <w:rPr>
          <w:rFonts w:cs="Times New Roman"/>
        </w:rPr>
        <w:t>Датасет</w:t>
      </w:r>
      <w:bookmarkEnd w:id="42"/>
      <w:proofErr w:type="spellEnd"/>
    </w:p>
    <w:p w:rsidR="00EB2B3C" w:rsidRPr="0082360B" w:rsidRDefault="0082360B">
      <w:pPr>
        <w:pStyle w:val="3"/>
      </w:pPr>
      <w:bookmarkStart w:id="43" w:name="_Toc731733495121211"/>
      <w:bookmarkStart w:id="44" w:name="_Toc166466090"/>
      <w:r w:rsidRPr="0082360B">
        <w:rPr>
          <w:rFonts w:cs="Times New Roman"/>
        </w:rPr>
        <w:t xml:space="preserve">4.1.1 </w:t>
      </w:r>
      <w:bookmarkEnd w:id="43"/>
      <w:r w:rsidRPr="0082360B">
        <w:rPr>
          <w:rFonts w:cs="Times New Roman"/>
        </w:rPr>
        <w:t xml:space="preserve">Сбор </w:t>
      </w:r>
      <w:proofErr w:type="spellStart"/>
      <w:r w:rsidRPr="0082360B">
        <w:rPr>
          <w:rFonts w:cs="Times New Roman"/>
        </w:rPr>
        <w:t>датасета</w:t>
      </w:r>
      <w:bookmarkEnd w:id="44"/>
      <w:proofErr w:type="spellEnd"/>
    </w:p>
    <w:p w:rsidR="00EB2B3C" w:rsidRPr="0082360B" w:rsidRDefault="0082360B">
      <w:pPr>
        <w:pStyle w:val="a0"/>
      </w:pPr>
      <w:r w:rsidRPr="0082360B">
        <w:t xml:space="preserve">Набор данных формируется с помощью утилиты трассировки: </w:t>
      </w:r>
      <w:proofErr w:type="spellStart"/>
      <w:r w:rsidRPr="0082360B">
        <w:t>strace</w:t>
      </w:r>
      <w:proofErr w:type="spellEnd"/>
      <w:r w:rsidRPr="0082360B">
        <w:t xml:space="preserve">. </w:t>
      </w:r>
      <w:proofErr w:type="spellStart"/>
      <w:r w:rsidRPr="0082360B">
        <w:t>Strace</w:t>
      </w:r>
      <w:proofErr w:type="spellEnd"/>
      <w:r w:rsidRPr="0082360B">
        <w:t xml:space="preserve"> - один из самых популярных инструментов для трассировки системных вызовов. Он позволяет отслеживать все системные вызовы, производимые программой, и выводить подробную информацию о них, такую как тип вызова, аргументы, возвращаемое значение и время выполнения. [17]</w:t>
      </w:r>
    </w:p>
    <w:p w:rsidR="00EB2B3C" w:rsidRPr="0082360B" w:rsidRDefault="0082360B">
      <w:pPr>
        <w:pStyle w:val="a0"/>
      </w:pPr>
      <w:r w:rsidRPr="0082360B">
        <w:t xml:space="preserve">Была разработана программа, которая устанавливает идентификаторы запущенных процессов в операционной системе, после чего запускает трассировку для каждого процесса с целью отслеживания системных вызовов. Трассировка выполняется с помощью утилиты </w:t>
      </w:r>
      <w:proofErr w:type="spellStart"/>
      <w:r w:rsidRPr="0082360B">
        <w:t>strace</w:t>
      </w:r>
      <w:proofErr w:type="spellEnd"/>
      <w:r w:rsidRPr="0082360B">
        <w:t xml:space="preserve"> -</w:t>
      </w:r>
      <w:proofErr w:type="spellStart"/>
      <w:r w:rsidRPr="0082360B">
        <w:t>ff</w:t>
      </w:r>
      <w:proofErr w:type="spellEnd"/>
      <w:r w:rsidRPr="0082360B">
        <w:t xml:space="preserve"> -p </w:t>
      </w:r>
      <w:proofErr w:type="spellStart"/>
      <w:r w:rsidRPr="0082360B">
        <w:t>pid</w:t>
      </w:r>
      <w:proofErr w:type="spellEnd"/>
      <w:r w:rsidRPr="0082360B">
        <w:t xml:space="preserve">, где </w:t>
      </w:r>
      <w:proofErr w:type="spellStart"/>
      <w:r w:rsidRPr="0082360B">
        <w:t>pid</w:t>
      </w:r>
      <w:proofErr w:type="spellEnd"/>
      <w:r w:rsidRPr="0082360B">
        <w:t xml:space="preserve"> – это уникальный идентификатор запущенного процесса, ключ -</w:t>
      </w:r>
      <w:proofErr w:type="spellStart"/>
      <w:r w:rsidRPr="0082360B">
        <w:t>ff</w:t>
      </w:r>
      <w:proofErr w:type="spellEnd"/>
      <w:r w:rsidRPr="0082360B">
        <w:t xml:space="preserve"> для каждого дочернего процесса создает отдельный файл с именем «</w:t>
      </w:r>
      <w:proofErr w:type="spellStart"/>
      <w:r w:rsidRPr="0082360B">
        <w:t>имя_файла.pid</w:t>
      </w:r>
      <w:proofErr w:type="spellEnd"/>
      <w:r w:rsidRPr="0082360B">
        <w:t xml:space="preserve">», -p трассирует процесс с заданным </w:t>
      </w:r>
      <w:proofErr w:type="spellStart"/>
      <w:r w:rsidRPr="0082360B">
        <w:t>pid</w:t>
      </w:r>
      <w:proofErr w:type="spellEnd"/>
      <w:r w:rsidRPr="0082360B">
        <w:t xml:space="preserve">. Таким образом, команда </w:t>
      </w:r>
      <w:proofErr w:type="spellStart"/>
      <w:r w:rsidRPr="0082360B">
        <w:t>strace</w:t>
      </w:r>
      <w:proofErr w:type="spellEnd"/>
      <w:r w:rsidRPr="0082360B">
        <w:t xml:space="preserve"> -</w:t>
      </w:r>
      <w:proofErr w:type="spellStart"/>
      <w:r w:rsidRPr="0082360B">
        <w:t>ff</w:t>
      </w:r>
      <w:proofErr w:type="spellEnd"/>
      <w:r w:rsidRPr="0082360B">
        <w:t xml:space="preserve"> -p будет отслеживать системные вызовы и сигналы нескольких процессов с указанными </w:t>
      </w:r>
      <w:proofErr w:type="spellStart"/>
      <w:r w:rsidRPr="0082360B">
        <w:t>pid</w:t>
      </w:r>
      <w:proofErr w:type="spellEnd"/>
      <w:r w:rsidRPr="0082360B">
        <w:t xml:space="preserve">. Для того, чтобы в конечном </w:t>
      </w:r>
      <w:proofErr w:type="spellStart"/>
      <w:r w:rsidRPr="0082360B">
        <w:t>датасете</w:t>
      </w:r>
      <w:proofErr w:type="spellEnd"/>
      <w:r w:rsidRPr="0082360B">
        <w:t xml:space="preserve"> присутствовало название команды, которые запускали выполнение системных вызовов, название команды добавляется в названия созданных файлов, т. к. в названии команды присутствуют запрещенные символы для названия файла, то было использовано регулярное выражение, которое берет название команды до пробела, тем самым заменяя запрещенные символы.</w:t>
      </w:r>
    </w:p>
    <w:p w:rsidR="00EB2B3C" w:rsidRPr="0082360B" w:rsidRDefault="0082360B">
      <w:pPr>
        <w:pStyle w:val="a0"/>
      </w:pPr>
      <w:r w:rsidRPr="0082360B">
        <w:t xml:space="preserve">Для прогнозирования будущих системных вызовов было решено использовать данные о 5 предыдущих вызовах. Для составления выборки было решено исключить файлы размером менее 1 килобайта, а также исключить файлы с одинаковыми вызовами, так как они не представляют сильной смысловой ценности. Была разработана программа, которая анализирует все файлы трассировки и отбирает 200 процессов для создания </w:t>
      </w:r>
      <w:proofErr w:type="spellStart"/>
      <w:r w:rsidRPr="0082360B">
        <w:t>датасета</w:t>
      </w:r>
      <w:proofErr w:type="spellEnd"/>
      <w:r w:rsidRPr="0082360B">
        <w:t>, выбирая их по уникальности названия команды и размеру файла.</w:t>
      </w:r>
    </w:p>
    <w:p w:rsidR="00EB2B3C" w:rsidRPr="0082360B" w:rsidRDefault="0082360B">
      <w:pPr>
        <w:pStyle w:val="a0"/>
      </w:pPr>
      <w:r w:rsidRPr="0082360B">
        <w:lastRenderedPageBreak/>
        <w:t xml:space="preserve">Учитывая большой размер и наличие дублирующих данных в полученном </w:t>
      </w:r>
      <w:proofErr w:type="spellStart"/>
      <w:r w:rsidRPr="0082360B">
        <w:t>датасете</w:t>
      </w:r>
      <w:proofErr w:type="spellEnd"/>
      <w:r w:rsidRPr="0082360B">
        <w:t xml:space="preserve">, было принято решение выделить 500000 случайно выбранных элементов, оставив из них только уникальные значения. В итоговом </w:t>
      </w:r>
      <w:proofErr w:type="spellStart"/>
      <w:r w:rsidRPr="0082360B">
        <w:t>датасете</w:t>
      </w:r>
      <w:proofErr w:type="spellEnd"/>
      <w:r w:rsidRPr="0082360B">
        <w:t xml:space="preserve"> получилось 366032 элементов.</w:t>
      </w:r>
    </w:p>
    <w:p w:rsidR="00EB2B3C" w:rsidRPr="0082360B" w:rsidRDefault="00EB2B3C">
      <w:pPr>
        <w:pStyle w:val="a0"/>
      </w:pPr>
    </w:p>
    <w:p w:rsidR="00EB2B3C" w:rsidRPr="0082360B" w:rsidRDefault="0082360B">
      <w:pPr>
        <w:pStyle w:val="3"/>
      </w:pPr>
      <w:bookmarkStart w:id="45" w:name="_Toc7317334951212111"/>
      <w:bookmarkStart w:id="46" w:name="_Toc166466091"/>
      <w:r w:rsidRPr="0082360B">
        <w:rPr>
          <w:rFonts w:cs="Times New Roman"/>
        </w:rPr>
        <w:t>4.1.</w:t>
      </w:r>
      <w:r w:rsidR="00F6490A">
        <w:rPr>
          <w:rFonts w:cs="Times New Roman"/>
          <w:lang w:val="en-US"/>
        </w:rPr>
        <w:t>2</w:t>
      </w:r>
      <w:r w:rsidRPr="0082360B">
        <w:rPr>
          <w:rFonts w:cs="Times New Roman"/>
        </w:rPr>
        <w:t xml:space="preserve"> </w:t>
      </w:r>
      <w:bookmarkEnd w:id="45"/>
      <w:proofErr w:type="spellStart"/>
      <w:r w:rsidRPr="0082360B">
        <w:rPr>
          <w:rFonts w:cs="Times New Roman"/>
        </w:rPr>
        <w:t>Dataset</w:t>
      </w:r>
      <w:proofErr w:type="spellEnd"/>
      <w:r w:rsidRPr="0082360B">
        <w:rPr>
          <w:rFonts w:cs="Times New Roman"/>
        </w:rPr>
        <w:t xml:space="preserve"> и </w:t>
      </w:r>
      <w:proofErr w:type="spellStart"/>
      <w:r w:rsidRPr="0082360B">
        <w:rPr>
          <w:rFonts w:cs="Times New Roman"/>
        </w:rPr>
        <w:t>dataloader</w:t>
      </w:r>
      <w:bookmarkEnd w:id="46"/>
      <w:proofErr w:type="spellEnd"/>
    </w:p>
    <w:p w:rsidR="00EB2B3C" w:rsidRPr="0082360B" w:rsidRDefault="0082360B">
      <w:pPr>
        <w:pStyle w:val="a0"/>
      </w:pPr>
      <w:r w:rsidRPr="0082360B">
        <w:t xml:space="preserve">Классы </w:t>
      </w:r>
      <w:proofErr w:type="spellStart"/>
      <w:r w:rsidRPr="0082360B">
        <w:t>Dataset</w:t>
      </w:r>
      <w:proofErr w:type="spellEnd"/>
      <w:r w:rsidRPr="0082360B">
        <w:t xml:space="preserve"> и </w:t>
      </w:r>
      <w:proofErr w:type="spellStart"/>
      <w:r w:rsidRPr="0082360B">
        <w:t>DataLoader</w:t>
      </w:r>
      <w:proofErr w:type="spellEnd"/>
      <w:r w:rsidRPr="0082360B">
        <w:t xml:space="preserve"> в </w:t>
      </w:r>
      <w:proofErr w:type="spellStart"/>
      <w:r w:rsidRPr="0082360B">
        <w:t>PyTorch</w:t>
      </w:r>
      <w:proofErr w:type="spellEnd"/>
      <w:r w:rsidRPr="0082360B">
        <w:t xml:space="preserve"> используются для упрощения и ускорения загрузки и обработки данных во время обучения моделей машинного обучения [18].</w:t>
      </w:r>
    </w:p>
    <w:p w:rsidR="00EB2B3C" w:rsidRPr="0082360B" w:rsidRDefault="0082360B">
      <w:pPr>
        <w:pStyle w:val="a0"/>
      </w:pPr>
      <w:r w:rsidRPr="0082360B">
        <w:t xml:space="preserve">Класс </w:t>
      </w:r>
      <w:proofErr w:type="spellStart"/>
      <w:r w:rsidRPr="0082360B">
        <w:t>Dataset</w:t>
      </w:r>
      <w:proofErr w:type="spellEnd"/>
      <w:r w:rsidRPr="0082360B">
        <w:t xml:space="preserve"> – класс, который предоставляет доступ к набору данных. Он позволяет загружать и обрабатывать данные.</w:t>
      </w:r>
    </w:p>
    <w:p w:rsidR="00EB2B3C" w:rsidRPr="0082360B" w:rsidRDefault="0082360B">
      <w:pPr>
        <w:pStyle w:val="a0"/>
      </w:pPr>
      <w:r w:rsidRPr="0082360B">
        <w:t xml:space="preserve">Класс </w:t>
      </w:r>
      <w:proofErr w:type="spellStart"/>
      <w:r w:rsidRPr="0082360B">
        <w:t>DataLoader</w:t>
      </w:r>
      <w:proofErr w:type="spellEnd"/>
      <w:r w:rsidRPr="0082360B">
        <w:t xml:space="preserve"> используется для создания итератора, который позволяет эффективно загружать данные из созданного объекта класса </w:t>
      </w:r>
      <w:proofErr w:type="spellStart"/>
      <w:r w:rsidRPr="0082360B">
        <w:t>Dataset</w:t>
      </w:r>
      <w:proofErr w:type="spellEnd"/>
      <w:r w:rsidRPr="0082360B">
        <w:t xml:space="preserve"> во время обучения модели.  </w:t>
      </w:r>
      <w:proofErr w:type="spellStart"/>
      <w:r w:rsidRPr="0082360B">
        <w:t>DataLoader</w:t>
      </w:r>
      <w:proofErr w:type="spellEnd"/>
      <w:r w:rsidRPr="0082360B">
        <w:t xml:space="preserve"> позволяет работать с большими объемами данных и разделять данные на </w:t>
      </w:r>
      <w:proofErr w:type="spellStart"/>
      <w:r w:rsidRPr="0082360B">
        <w:t>батчи</w:t>
      </w:r>
      <w:proofErr w:type="spellEnd"/>
      <w:r w:rsidRPr="0082360B">
        <w:t xml:space="preserve"> (небольшие подмножества данных из исходного </w:t>
      </w:r>
      <w:proofErr w:type="spellStart"/>
      <w:r w:rsidRPr="0082360B">
        <w:t>датасета</w:t>
      </w:r>
      <w:proofErr w:type="spellEnd"/>
      <w:r w:rsidRPr="0082360B">
        <w:t>).</w:t>
      </w:r>
    </w:p>
    <w:p w:rsidR="00EB2B3C" w:rsidRPr="0082360B" w:rsidRDefault="0082360B">
      <w:pPr>
        <w:pStyle w:val="a0"/>
      </w:pPr>
      <w:r w:rsidRPr="0082360B">
        <w:t xml:space="preserve">Для обработки уже подготовленного </w:t>
      </w:r>
      <w:proofErr w:type="spellStart"/>
      <w:r w:rsidRPr="0082360B">
        <w:t>датасета</w:t>
      </w:r>
      <w:proofErr w:type="spellEnd"/>
      <w:r w:rsidRPr="0082360B">
        <w:t xml:space="preserve"> были </w:t>
      </w:r>
      <w:proofErr w:type="spellStart"/>
      <w:r w:rsidRPr="0082360B">
        <w:t>реализованны</w:t>
      </w:r>
      <w:proofErr w:type="spellEnd"/>
      <w:r w:rsidRPr="0082360B">
        <w:t xml:space="preserve"> функции:</w:t>
      </w:r>
    </w:p>
    <w:p w:rsidR="00EB2B3C" w:rsidRPr="0082360B" w:rsidRDefault="0082360B">
      <w:pPr>
        <w:pStyle w:val="a0"/>
        <w:numPr>
          <w:ilvl w:val="0"/>
          <w:numId w:val="12"/>
        </w:numPr>
      </w:pPr>
      <w:proofErr w:type="spellStart"/>
      <w:r w:rsidRPr="0082360B">
        <w:rPr>
          <w:i/>
          <w:iCs/>
        </w:rPr>
        <w:t>tokenizer</w:t>
      </w:r>
      <w:proofErr w:type="spellEnd"/>
      <w:r w:rsidRPr="0082360B">
        <w:rPr>
          <w:i/>
          <w:iCs/>
        </w:rPr>
        <w:t>(</w:t>
      </w:r>
      <w:proofErr w:type="spellStart"/>
      <w:r w:rsidRPr="0082360B">
        <w:rPr>
          <w:i/>
          <w:iCs/>
        </w:rPr>
        <w:t>syscalls</w:t>
      </w:r>
      <w:proofErr w:type="spellEnd"/>
      <w:r w:rsidRPr="0082360B">
        <w:rPr>
          <w:i/>
          <w:iCs/>
        </w:rPr>
        <w:t>)</w:t>
      </w:r>
      <w:r w:rsidRPr="0082360B">
        <w:t xml:space="preserve"> – функция на вход получает строку </w:t>
      </w:r>
      <w:proofErr w:type="spellStart"/>
      <w:r w:rsidRPr="0082360B">
        <w:rPr>
          <w:i/>
          <w:iCs/>
        </w:rPr>
        <w:t>syscalls</w:t>
      </w:r>
      <w:proofErr w:type="spellEnd"/>
      <w:r w:rsidRPr="0082360B">
        <w:rPr>
          <w:i/>
          <w:iCs/>
        </w:rPr>
        <w:t>,</w:t>
      </w:r>
      <w:r w:rsidRPr="0082360B">
        <w:t xml:space="preserve"> состоящую из системных вызовов, и </w:t>
      </w:r>
      <w:proofErr w:type="spellStart"/>
      <w:r w:rsidRPr="0082360B">
        <w:t>токенизирует</w:t>
      </w:r>
      <w:proofErr w:type="spellEnd"/>
      <w:r w:rsidRPr="0082360B">
        <w:t xml:space="preserve"> ее, возвращает список </w:t>
      </w:r>
      <w:proofErr w:type="spellStart"/>
      <w:r w:rsidRPr="0082360B">
        <w:t>токенов</w:t>
      </w:r>
      <w:proofErr w:type="spellEnd"/>
      <w:r w:rsidRPr="0082360B">
        <w:t>.</w:t>
      </w:r>
    </w:p>
    <w:p w:rsidR="00EB2B3C" w:rsidRPr="0082360B" w:rsidRDefault="0082360B">
      <w:pPr>
        <w:pStyle w:val="a0"/>
        <w:numPr>
          <w:ilvl w:val="0"/>
          <w:numId w:val="12"/>
        </w:numPr>
      </w:pPr>
      <w:proofErr w:type="spellStart"/>
      <w:r w:rsidRPr="0082360B">
        <w:rPr>
          <w:i/>
          <w:iCs/>
        </w:rPr>
        <w:t>add_tokens_to_</w:t>
      </w:r>
      <w:proofErr w:type="gramStart"/>
      <w:r w:rsidRPr="0082360B">
        <w:rPr>
          <w:i/>
          <w:iCs/>
        </w:rPr>
        <w:t>index</w:t>
      </w:r>
      <w:proofErr w:type="spellEnd"/>
      <w:r w:rsidRPr="0082360B">
        <w:rPr>
          <w:i/>
          <w:iCs/>
        </w:rPr>
        <w:t>(</w:t>
      </w:r>
      <w:proofErr w:type="spellStart"/>
      <w:proofErr w:type="gramEnd"/>
      <w:r w:rsidRPr="0082360B">
        <w:rPr>
          <w:i/>
          <w:iCs/>
        </w:rPr>
        <w:t>index</w:t>
      </w:r>
      <w:proofErr w:type="spellEnd"/>
      <w:r w:rsidRPr="0082360B">
        <w:rPr>
          <w:i/>
          <w:iCs/>
        </w:rPr>
        <w:t xml:space="preserve">, </w:t>
      </w:r>
      <w:proofErr w:type="spellStart"/>
      <w:r w:rsidRPr="0082360B">
        <w:rPr>
          <w:i/>
          <w:iCs/>
        </w:rPr>
        <w:t>tokens_counter</w:t>
      </w:r>
      <w:proofErr w:type="spellEnd"/>
      <w:r w:rsidRPr="0082360B">
        <w:rPr>
          <w:i/>
          <w:iCs/>
        </w:rPr>
        <w:t>)</w:t>
      </w:r>
      <w:r w:rsidRPr="0082360B">
        <w:t xml:space="preserve"> – преобразование </w:t>
      </w:r>
      <w:proofErr w:type="spellStart"/>
      <w:r w:rsidRPr="0082360B">
        <w:t>токенов</w:t>
      </w:r>
      <w:proofErr w:type="spellEnd"/>
      <w:r w:rsidRPr="0082360B">
        <w:t xml:space="preserve"> </w:t>
      </w:r>
      <w:proofErr w:type="spellStart"/>
      <w:r w:rsidRPr="0082360B">
        <w:rPr>
          <w:i/>
          <w:iCs/>
        </w:rPr>
        <w:t>tokens_counter</w:t>
      </w:r>
      <w:proofErr w:type="spellEnd"/>
      <w:r w:rsidRPr="0082360B">
        <w:t xml:space="preserve">, отсортированных по встречаемости, в индексы и добавление </w:t>
      </w:r>
      <w:proofErr w:type="spellStart"/>
      <w:r w:rsidRPr="0082360B">
        <w:t>токена</w:t>
      </w:r>
      <w:proofErr w:type="spellEnd"/>
      <w:r w:rsidRPr="0082360B">
        <w:t xml:space="preserve"> с индексом в словарь </w:t>
      </w:r>
      <w:proofErr w:type="spellStart"/>
      <w:r w:rsidRPr="0082360B">
        <w:rPr>
          <w:i/>
          <w:iCs/>
        </w:rPr>
        <w:t>index</w:t>
      </w:r>
      <w:proofErr w:type="spellEnd"/>
      <w:r w:rsidRPr="0082360B">
        <w:t xml:space="preserve">, возвращает словарь </w:t>
      </w:r>
      <w:proofErr w:type="spellStart"/>
      <w:r w:rsidRPr="0082360B">
        <w:rPr>
          <w:i/>
          <w:iCs/>
        </w:rPr>
        <w:t>index</w:t>
      </w:r>
      <w:proofErr w:type="spellEnd"/>
      <w:r w:rsidRPr="0082360B">
        <w:t xml:space="preserve">. </w:t>
      </w:r>
    </w:p>
    <w:p w:rsidR="00EB2B3C" w:rsidRPr="0082360B" w:rsidRDefault="0082360B">
      <w:pPr>
        <w:pStyle w:val="a0"/>
      </w:pPr>
      <w:r w:rsidRPr="0082360B">
        <w:t xml:space="preserve">Был создан класс </w:t>
      </w:r>
      <w:proofErr w:type="spellStart"/>
      <w:r w:rsidRPr="0082360B">
        <w:rPr>
          <w:i/>
          <w:iCs/>
        </w:rPr>
        <w:t>SyscallDataset</w:t>
      </w:r>
      <w:proofErr w:type="spellEnd"/>
      <w:r w:rsidRPr="0082360B">
        <w:t xml:space="preserve">, наследуемый от класса </w:t>
      </w:r>
      <w:proofErr w:type="spellStart"/>
      <w:r w:rsidRPr="0082360B">
        <w:t>Dataset</w:t>
      </w:r>
      <w:proofErr w:type="spellEnd"/>
      <w:r w:rsidRPr="0082360B">
        <w:t xml:space="preserve">. В конструкторе данного класса происходит обработка данных </w:t>
      </w:r>
      <w:proofErr w:type="spellStart"/>
      <w:r w:rsidRPr="0082360B">
        <w:t>токенизация</w:t>
      </w:r>
      <w:proofErr w:type="spellEnd"/>
      <w:r w:rsidRPr="0082360B">
        <w:t xml:space="preserve"> (функцией </w:t>
      </w:r>
      <w:proofErr w:type="spellStart"/>
      <w:r w:rsidRPr="0082360B">
        <w:rPr>
          <w:i/>
          <w:iCs/>
        </w:rPr>
        <w:t>tokenizer</w:t>
      </w:r>
      <w:proofErr w:type="spellEnd"/>
      <w:r w:rsidRPr="0082360B">
        <w:t xml:space="preserve">) и преобразования </w:t>
      </w:r>
      <w:proofErr w:type="spellStart"/>
      <w:r w:rsidRPr="0082360B">
        <w:t>токенов</w:t>
      </w:r>
      <w:proofErr w:type="spellEnd"/>
      <w:r w:rsidRPr="0082360B">
        <w:t xml:space="preserve"> в коды (функция </w:t>
      </w:r>
      <w:proofErr w:type="spellStart"/>
      <w:r w:rsidRPr="0082360B">
        <w:t>add_tokens_to_index</w:t>
      </w:r>
      <w:proofErr w:type="spellEnd"/>
      <w:r w:rsidRPr="0082360B">
        <w:t xml:space="preserve">). Так же были переопределены методы </w:t>
      </w:r>
      <w:r w:rsidRPr="0082360B">
        <w:rPr>
          <w:i/>
          <w:iCs/>
        </w:rPr>
        <w:t>__</w:t>
      </w:r>
      <w:proofErr w:type="spellStart"/>
      <w:r w:rsidRPr="0082360B">
        <w:rPr>
          <w:i/>
          <w:iCs/>
        </w:rPr>
        <w:t>len</w:t>
      </w:r>
      <w:proofErr w:type="spellEnd"/>
      <w:r w:rsidRPr="0082360B">
        <w:rPr>
          <w:i/>
          <w:iCs/>
        </w:rPr>
        <w:t>_</w:t>
      </w:r>
      <w:proofErr w:type="gramStart"/>
      <w:r w:rsidRPr="0082360B">
        <w:rPr>
          <w:i/>
          <w:iCs/>
        </w:rPr>
        <w:t>_(</w:t>
      </w:r>
      <w:proofErr w:type="gramEnd"/>
      <w:r w:rsidRPr="0082360B">
        <w:rPr>
          <w:i/>
          <w:iCs/>
        </w:rPr>
        <w:t>)</w:t>
      </w:r>
      <w:r w:rsidRPr="0082360B">
        <w:t xml:space="preserve">, который возвращает количество элементов в наборе данных, и метод </w:t>
      </w:r>
      <w:r w:rsidRPr="0082360B">
        <w:rPr>
          <w:i/>
          <w:iCs/>
        </w:rPr>
        <w:t>__</w:t>
      </w:r>
      <w:proofErr w:type="spellStart"/>
      <w:r w:rsidRPr="0082360B">
        <w:rPr>
          <w:i/>
          <w:iCs/>
        </w:rPr>
        <w:t>getitem</w:t>
      </w:r>
      <w:proofErr w:type="spellEnd"/>
      <w:r w:rsidRPr="0082360B">
        <w:rPr>
          <w:i/>
          <w:iCs/>
        </w:rPr>
        <w:t>__(</w:t>
      </w:r>
      <w:proofErr w:type="spellStart"/>
      <w:r w:rsidRPr="0082360B">
        <w:rPr>
          <w:i/>
          <w:iCs/>
        </w:rPr>
        <w:t>ix</w:t>
      </w:r>
      <w:proofErr w:type="spellEnd"/>
      <w:r w:rsidRPr="0082360B">
        <w:rPr>
          <w:i/>
          <w:iCs/>
        </w:rPr>
        <w:t>)</w:t>
      </w:r>
      <w:r w:rsidRPr="0082360B">
        <w:t xml:space="preserve">, </w:t>
      </w:r>
      <w:r w:rsidRPr="0082360B">
        <w:lastRenderedPageBreak/>
        <w:t>который возвращает пару (</w:t>
      </w:r>
      <w:r w:rsidRPr="0082360B">
        <w:rPr>
          <w:i/>
          <w:iCs/>
        </w:rPr>
        <w:t>X, y</w:t>
      </w:r>
      <w:r w:rsidRPr="0082360B">
        <w:t xml:space="preserve">), где </w:t>
      </w:r>
      <w:r w:rsidRPr="0082360B">
        <w:rPr>
          <w:i/>
          <w:iCs/>
        </w:rPr>
        <w:t>X</w:t>
      </w:r>
      <w:r w:rsidRPr="0082360B">
        <w:t xml:space="preserve"> – тензор индексов </w:t>
      </w:r>
      <w:proofErr w:type="spellStart"/>
      <w:r w:rsidRPr="0082360B">
        <w:t>токенов</w:t>
      </w:r>
      <w:proofErr w:type="spellEnd"/>
      <w:r w:rsidRPr="0082360B">
        <w:t xml:space="preserve">, которые были получены путем </w:t>
      </w:r>
      <w:proofErr w:type="spellStart"/>
      <w:r w:rsidRPr="0082360B">
        <w:t>токенизации</w:t>
      </w:r>
      <w:proofErr w:type="spellEnd"/>
      <w:r w:rsidRPr="0082360B">
        <w:t xml:space="preserve"> предложения, а </w:t>
      </w:r>
      <w:r w:rsidRPr="0082360B">
        <w:rPr>
          <w:i/>
          <w:iCs/>
        </w:rPr>
        <w:t>y</w:t>
      </w:r>
      <w:r w:rsidRPr="0082360B">
        <w:t xml:space="preserve"> – это индекс названия системного вызова.</w:t>
      </w:r>
    </w:p>
    <w:p w:rsidR="00EB2B3C" w:rsidRPr="0082360B" w:rsidRDefault="0082360B">
      <w:pPr>
        <w:pStyle w:val="a0"/>
      </w:pPr>
      <w:r w:rsidRPr="0082360B">
        <w:t xml:space="preserve">Также были созданы экземпляры класса </w:t>
      </w:r>
      <w:proofErr w:type="spellStart"/>
      <w:r w:rsidRPr="0082360B">
        <w:t>Dataloader</w:t>
      </w:r>
      <w:proofErr w:type="spellEnd"/>
      <w:r w:rsidRPr="0082360B">
        <w:t xml:space="preserve"> - </w:t>
      </w:r>
      <w:proofErr w:type="spellStart"/>
      <w:r w:rsidRPr="0082360B">
        <w:rPr>
          <w:i/>
          <w:iCs/>
        </w:rPr>
        <w:t>train_dataloader</w:t>
      </w:r>
      <w:proofErr w:type="spellEnd"/>
      <w:r w:rsidRPr="0082360B">
        <w:t xml:space="preserve">, </w:t>
      </w:r>
      <w:proofErr w:type="spellStart"/>
      <w:r w:rsidRPr="0082360B">
        <w:rPr>
          <w:i/>
          <w:iCs/>
        </w:rPr>
        <w:t>val_dataloader</w:t>
      </w:r>
      <w:proofErr w:type="spellEnd"/>
      <w:r w:rsidRPr="0082360B">
        <w:t xml:space="preserve">, </w:t>
      </w:r>
      <w:proofErr w:type="spellStart"/>
      <w:r w:rsidRPr="0082360B">
        <w:rPr>
          <w:i/>
          <w:iCs/>
        </w:rPr>
        <w:t>test_dataloader</w:t>
      </w:r>
      <w:proofErr w:type="spellEnd"/>
      <w:r w:rsidRPr="0082360B">
        <w:t xml:space="preserve">, которые представляют собой данные, разделенные на обучающую, </w:t>
      </w:r>
      <w:proofErr w:type="spellStart"/>
      <w:r w:rsidRPr="0082360B">
        <w:t>валидационную</w:t>
      </w:r>
      <w:proofErr w:type="spellEnd"/>
      <w:r w:rsidRPr="0082360B">
        <w:t xml:space="preserve"> и тестовую выборки соответственно. Далее на этих объектах нейронная сеть будет обучаться, настраивать свои </w:t>
      </w:r>
      <w:proofErr w:type="spellStart"/>
      <w:r w:rsidRPr="0082360B">
        <w:t>гиперпараметры</w:t>
      </w:r>
      <w:proofErr w:type="spellEnd"/>
      <w:r w:rsidRPr="0082360B">
        <w:t xml:space="preserve"> и оценивать итоговое качество модели.</w:t>
      </w:r>
    </w:p>
    <w:p w:rsidR="00EB2B3C" w:rsidRPr="0082360B" w:rsidRDefault="00EB2B3C">
      <w:pPr>
        <w:pStyle w:val="a0"/>
      </w:pPr>
    </w:p>
    <w:p w:rsidR="00EB2B3C" w:rsidRPr="0082360B" w:rsidRDefault="0082360B">
      <w:pPr>
        <w:pStyle w:val="3"/>
      </w:pPr>
      <w:bookmarkStart w:id="47" w:name="_Toc7317334952211"/>
      <w:bookmarkStart w:id="48" w:name="_Toc166466092"/>
      <w:r w:rsidRPr="0082360B">
        <w:rPr>
          <w:rFonts w:cs="Times New Roman"/>
        </w:rPr>
        <w:t xml:space="preserve">4.2 </w:t>
      </w:r>
      <w:bookmarkEnd w:id="47"/>
      <w:r w:rsidRPr="0082360B">
        <w:rPr>
          <w:rFonts w:cs="Times New Roman"/>
        </w:rPr>
        <w:t>Реализация нейронной сети и ее обучение</w:t>
      </w:r>
      <w:bookmarkEnd w:id="48"/>
    </w:p>
    <w:p w:rsidR="00EB2B3C" w:rsidRPr="0082360B" w:rsidRDefault="0082360B">
      <w:pPr>
        <w:pStyle w:val="a0"/>
      </w:pPr>
      <w:r w:rsidRPr="0082360B">
        <w:t xml:space="preserve">Был реализован класс нейронной сети </w:t>
      </w:r>
      <w:proofErr w:type="spellStart"/>
      <w:r w:rsidRPr="0082360B">
        <w:rPr>
          <w:i/>
          <w:iCs/>
        </w:rPr>
        <w:t>SyscallBiLSTMNetwork</w:t>
      </w:r>
      <w:proofErr w:type="spellEnd"/>
      <w:r w:rsidRPr="0082360B">
        <w:t xml:space="preserve"> со следующими слоями:</w:t>
      </w:r>
    </w:p>
    <w:p w:rsidR="00EB2B3C" w:rsidRPr="0082360B" w:rsidRDefault="0082360B">
      <w:pPr>
        <w:pStyle w:val="a0"/>
        <w:numPr>
          <w:ilvl w:val="0"/>
          <w:numId w:val="13"/>
        </w:numPr>
      </w:pPr>
      <w:proofErr w:type="spellStart"/>
      <w:r w:rsidRPr="0082360B">
        <w:t>Word</w:t>
      </w:r>
      <w:proofErr w:type="spellEnd"/>
      <w:r w:rsidRPr="0082360B">
        <w:t xml:space="preserve"> </w:t>
      </w:r>
      <w:proofErr w:type="spellStart"/>
      <w:r w:rsidRPr="0082360B">
        <w:t>Embedding</w:t>
      </w:r>
      <w:proofErr w:type="spellEnd"/>
      <w:r w:rsidRPr="0082360B">
        <w:t xml:space="preserve">, где размерность </w:t>
      </w:r>
      <w:proofErr w:type="spellStart"/>
      <w:r w:rsidRPr="0082360B">
        <w:t>embedding</w:t>
      </w:r>
      <w:proofErr w:type="spellEnd"/>
      <w:r w:rsidRPr="0082360B">
        <w:t xml:space="preserve"> равна 4.</w:t>
      </w:r>
    </w:p>
    <w:p w:rsidR="00EB2B3C" w:rsidRPr="0082360B" w:rsidRDefault="0082360B">
      <w:pPr>
        <w:pStyle w:val="a0"/>
        <w:numPr>
          <w:ilvl w:val="0"/>
          <w:numId w:val="13"/>
        </w:numPr>
      </w:pPr>
      <w:proofErr w:type="spellStart"/>
      <w:r w:rsidRPr="0082360B">
        <w:t>Bidirectional</w:t>
      </w:r>
      <w:proofErr w:type="spellEnd"/>
      <w:r w:rsidRPr="0082360B">
        <w:t xml:space="preserve"> LSTM, где используется 1 слой и размер скрытого состояния равен 16. </w:t>
      </w:r>
    </w:p>
    <w:p w:rsidR="00EB2B3C" w:rsidRPr="0082360B" w:rsidRDefault="0082360B">
      <w:pPr>
        <w:pStyle w:val="a0"/>
        <w:numPr>
          <w:ilvl w:val="0"/>
          <w:numId w:val="13"/>
        </w:numPr>
      </w:pPr>
      <w:r w:rsidRPr="0082360B">
        <w:t xml:space="preserve">Линейный, на вход которого подается 32 выхода за счет </w:t>
      </w:r>
      <w:proofErr w:type="spellStart"/>
      <w:r w:rsidRPr="0082360B">
        <w:t>двунаправленности</w:t>
      </w:r>
      <w:proofErr w:type="spellEnd"/>
      <w:r w:rsidRPr="0082360B">
        <w:t xml:space="preserve"> слоя LSTM, и возвращает количество выходных значений, равное количеству системных вызовов в наборе данных.</w:t>
      </w:r>
    </w:p>
    <w:p w:rsidR="00EB2B3C" w:rsidRPr="0082360B" w:rsidRDefault="0082360B">
      <w:pPr>
        <w:pStyle w:val="a0"/>
      </w:pPr>
      <w:r w:rsidRPr="0082360B">
        <w:t xml:space="preserve">Данные подаются на вход в нейронную сеть </w:t>
      </w:r>
      <w:proofErr w:type="spellStart"/>
      <w:r w:rsidRPr="0082360B">
        <w:t>батчами</w:t>
      </w:r>
      <w:proofErr w:type="spellEnd"/>
      <w:r w:rsidRPr="0082360B">
        <w:t xml:space="preserve"> по 1024 элемента.</w:t>
      </w:r>
    </w:p>
    <w:p w:rsidR="00EB2B3C" w:rsidRPr="0082360B" w:rsidRDefault="0082360B">
      <w:pPr>
        <w:pStyle w:val="a0"/>
      </w:pPr>
      <w:r w:rsidRPr="0082360B">
        <w:t>Архитектура получившейся нейронной сети представлена на рис. 10:</w:t>
      </w:r>
    </w:p>
    <w:p w:rsidR="00EB2B3C" w:rsidRPr="0082360B" w:rsidRDefault="0082360B">
      <w:pPr>
        <w:pStyle w:val="a0"/>
        <w:ind w:firstLine="0"/>
      </w:pPr>
      <w:r w:rsidRPr="0082360B">
        <w:rPr>
          <w:noProof/>
          <w:lang w:eastAsia="ru-RU" w:bidi="ar-SA"/>
        </w:rPr>
        <w:drawing>
          <wp:inline distT="0" distB="0" distL="0" distR="0" wp14:anchorId="032D2AD6" wp14:editId="76D104BE">
            <wp:extent cx="5848350" cy="1741064"/>
            <wp:effectExtent l="0" t="0" r="0" b="0"/>
            <wp:docPr id="10"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5"/>
                    <pic:cNvPicPr>
                      <a:picLocks noChangeAspect="1" noChangeArrowheads="1"/>
                    </pic:cNvPicPr>
                  </pic:nvPicPr>
                  <pic:blipFill>
                    <a:blip r:embed="rId16"/>
                    <a:stretch>
                      <a:fillRect/>
                    </a:stretch>
                  </pic:blipFill>
                  <pic:spPr bwMode="auto">
                    <a:xfrm>
                      <a:off x="0" y="0"/>
                      <a:ext cx="5855880" cy="1743306"/>
                    </a:xfrm>
                    <a:prstGeom prst="rect">
                      <a:avLst/>
                    </a:prstGeom>
                  </pic:spPr>
                </pic:pic>
              </a:graphicData>
            </a:graphic>
          </wp:inline>
        </w:drawing>
      </w:r>
    </w:p>
    <w:p w:rsidR="00EB2B3C" w:rsidRPr="0082360B" w:rsidRDefault="0082360B" w:rsidP="00276FC9">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10</w:t>
      </w:r>
      <w:r w:rsidRPr="0082360B">
        <w:fldChar w:fldCharType="end"/>
      </w:r>
      <w:r w:rsidR="00F6490A">
        <w:t xml:space="preserve"> –</w:t>
      </w:r>
      <w:r w:rsidRPr="0082360B">
        <w:t xml:space="preserve"> </w:t>
      </w:r>
      <w:r w:rsidR="00F6490A" w:rsidRPr="0082360B">
        <w:t>Архитектура получившейся нейронной сети</w:t>
      </w:r>
    </w:p>
    <w:p w:rsidR="00EB2B3C" w:rsidRPr="0082360B" w:rsidRDefault="0082360B">
      <w:pPr>
        <w:pStyle w:val="a0"/>
      </w:pPr>
      <w:r w:rsidRPr="0082360B">
        <w:t xml:space="preserve">Так же была реализована функция </w:t>
      </w:r>
      <w:proofErr w:type="spellStart"/>
      <w:r w:rsidRPr="0082360B">
        <w:rPr>
          <w:i/>
          <w:iCs/>
        </w:rPr>
        <w:t>compute_loss_accuracy_</w:t>
      </w:r>
      <w:proofErr w:type="gramStart"/>
      <w:r w:rsidRPr="0082360B">
        <w:rPr>
          <w:i/>
          <w:iCs/>
        </w:rPr>
        <w:t>perfomance</w:t>
      </w:r>
      <w:proofErr w:type="spellEnd"/>
      <w:r w:rsidRPr="0082360B">
        <w:rPr>
          <w:i/>
          <w:iCs/>
        </w:rPr>
        <w:t>(</w:t>
      </w:r>
      <w:proofErr w:type="spellStart"/>
      <w:proofErr w:type="gramEnd"/>
      <w:r w:rsidRPr="0082360B">
        <w:rPr>
          <w:i/>
          <w:iCs/>
        </w:rPr>
        <w:t>loss_f</w:t>
      </w:r>
      <w:proofErr w:type="spellEnd"/>
      <w:r w:rsidRPr="0082360B">
        <w:rPr>
          <w:i/>
          <w:iCs/>
        </w:rPr>
        <w:t xml:space="preserve">, </w:t>
      </w:r>
      <w:proofErr w:type="spellStart"/>
      <w:r w:rsidRPr="0082360B">
        <w:rPr>
          <w:i/>
          <w:iCs/>
        </w:rPr>
        <w:t>net</w:t>
      </w:r>
      <w:proofErr w:type="spellEnd"/>
      <w:r w:rsidRPr="0082360B">
        <w:rPr>
          <w:i/>
          <w:iCs/>
        </w:rPr>
        <w:t xml:space="preserve">, </w:t>
      </w:r>
      <w:proofErr w:type="spellStart"/>
      <w:r w:rsidRPr="0082360B">
        <w:rPr>
          <w:i/>
          <w:iCs/>
        </w:rPr>
        <w:t>dataloader</w:t>
      </w:r>
      <w:proofErr w:type="spellEnd"/>
      <w:r w:rsidRPr="0082360B">
        <w:rPr>
          <w:i/>
          <w:iCs/>
        </w:rPr>
        <w:t>)</w:t>
      </w:r>
      <w:r w:rsidRPr="0082360B">
        <w:t xml:space="preserve">, которая вычисляет </w:t>
      </w:r>
      <w:proofErr w:type="spellStart"/>
      <w:r w:rsidRPr="0082360B">
        <w:lastRenderedPageBreak/>
        <w:t>loss</w:t>
      </w:r>
      <w:proofErr w:type="spellEnd"/>
      <w:r w:rsidRPr="0082360B">
        <w:t xml:space="preserve">, точность и среднее время, которое потребовалось для предсказания последующего вызова, функции потерь </w:t>
      </w:r>
      <w:proofErr w:type="spellStart"/>
      <w:r w:rsidRPr="0082360B">
        <w:rPr>
          <w:i/>
          <w:iCs/>
        </w:rPr>
        <w:t>loss_f</w:t>
      </w:r>
      <w:proofErr w:type="spellEnd"/>
      <w:r w:rsidRPr="0082360B">
        <w:t xml:space="preserve">, </w:t>
      </w:r>
      <w:proofErr w:type="spellStart"/>
      <w:r w:rsidRPr="0082360B">
        <w:t>нейросети</w:t>
      </w:r>
      <w:proofErr w:type="spellEnd"/>
      <w:r w:rsidRPr="0082360B">
        <w:t xml:space="preserve"> </w:t>
      </w:r>
      <w:proofErr w:type="spellStart"/>
      <w:r w:rsidRPr="0082360B">
        <w:rPr>
          <w:i/>
          <w:iCs/>
        </w:rPr>
        <w:t>net</w:t>
      </w:r>
      <w:proofErr w:type="spellEnd"/>
      <w:r w:rsidRPr="0082360B">
        <w:t xml:space="preserve"> на данных </w:t>
      </w:r>
      <w:proofErr w:type="spellStart"/>
      <w:r w:rsidRPr="0082360B">
        <w:rPr>
          <w:i/>
          <w:iCs/>
        </w:rPr>
        <w:t>dataloader</w:t>
      </w:r>
      <w:proofErr w:type="spellEnd"/>
      <w:r w:rsidRPr="0082360B">
        <w:t>.</w:t>
      </w:r>
    </w:p>
    <w:p w:rsidR="00EB2B3C" w:rsidRPr="0082360B" w:rsidRDefault="0082360B">
      <w:pPr>
        <w:pStyle w:val="a0"/>
      </w:pPr>
      <w:r w:rsidRPr="0082360B">
        <w:t>В качестве функции потерь была выбрана кросс энтропия (</w:t>
      </w:r>
      <w:proofErr w:type="spellStart"/>
      <w:r w:rsidRPr="0082360B">
        <w:t>Cross-entropy</w:t>
      </w:r>
      <w:proofErr w:type="spellEnd"/>
      <w:r w:rsidRPr="0082360B">
        <w:t xml:space="preserve">), т. к. она одна из самых популярных и часто используемых функций потерь для решения задачи </w:t>
      </w:r>
      <w:proofErr w:type="spellStart"/>
      <w:r w:rsidRPr="0082360B">
        <w:t>многоклассовой</w:t>
      </w:r>
      <w:proofErr w:type="spellEnd"/>
      <w:r w:rsidRPr="0082360B">
        <w:t xml:space="preserve"> классификации [19], [20], [21]. В качестве алгоритма настройки параметров нейронной сети был выбран стохастический метод оптимизации </w:t>
      </w:r>
      <w:proofErr w:type="spellStart"/>
      <w:r w:rsidRPr="0082360B">
        <w:t>Adam</w:t>
      </w:r>
      <w:proofErr w:type="spellEnd"/>
      <w:r w:rsidRPr="0082360B">
        <w:t xml:space="preserve">. Модель обучалась на 50 эпохах на </w:t>
      </w:r>
      <w:proofErr w:type="spellStart"/>
      <w:r w:rsidRPr="0082360B">
        <w:t>датасете</w:t>
      </w:r>
      <w:proofErr w:type="spellEnd"/>
      <w:r w:rsidRPr="0082360B">
        <w:t xml:space="preserve"> разделенном на </w:t>
      </w:r>
      <w:proofErr w:type="spellStart"/>
      <w:r w:rsidRPr="0082360B">
        <w:t>батчи</w:t>
      </w:r>
      <w:proofErr w:type="spellEnd"/>
      <w:r w:rsidRPr="0082360B">
        <w:t xml:space="preserve"> размером 1024 элементов.</w:t>
      </w:r>
    </w:p>
    <w:p w:rsidR="00EB2B3C" w:rsidRPr="0082360B" w:rsidRDefault="0082360B">
      <w:pPr>
        <w:pStyle w:val="a0"/>
      </w:pPr>
      <w:r w:rsidRPr="0082360B">
        <w:t>Результаты обучения представлены на рис. 11</w:t>
      </w:r>
      <w:r w:rsidR="00C44AA1" w:rsidRPr="00C44AA1">
        <w:t xml:space="preserve">, </w:t>
      </w:r>
      <w:r w:rsidR="00C44AA1">
        <w:t xml:space="preserve">рис. 12, рис. </w:t>
      </w:r>
      <w:r w:rsidRPr="0082360B">
        <w:t>13:</w:t>
      </w:r>
    </w:p>
    <w:p w:rsidR="00EB2B3C" w:rsidRPr="0082360B" w:rsidRDefault="0082360B">
      <w:pPr>
        <w:pStyle w:val="a0"/>
        <w:ind w:firstLine="0"/>
        <w:jc w:val="center"/>
      </w:pPr>
      <w:r w:rsidRPr="0082360B">
        <w:rPr>
          <w:noProof/>
          <w:lang w:eastAsia="ru-RU" w:bidi="ar-SA"/>
        </w:rPr>
        <w:drawing>
          <wp:inline distT="0" distB="0" distL="0" distR="0" wp14:anchorId="4BAFE549" wp14:editId="35FC0074">
            <wp:extent cx="2912745" cy="3273425"/>
            <wp:effectExtent l="0" t="0" r="0" b="0"/>
            <wp:docPr id="11"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9"/>
                    <pic:cNvPicPr>
                      <a:picLocks noChangeAspect="1" noChangeArrowheads="1"/>
                    </pic:cNvPicPr>
                  </pic:nvPicPr>
                  <pic:blipFill>
                    <a:blip r:embed="rId17"/>
                    <a:stretch>
                      <a:fillRect/>
                    </a:stretch>
                  </pic:blipFill>
                  <pic:spPr bwMode="auto">
                    <a:xfrm>
                      <a:off x="0" y="0"/>
                      <a:ext cx="2912745" cy="3273425"/>
                    </a:xfrm>
                    <a:prstGeom prst="rect">
                      <a:avLst/>
                    </a:prstGeom>
                  </pic:spPr>
                </pic:pic>
              </a:graphicData>
            </a:graphic>
          </wp:inline>
        </w:drawing>
      </w:r>
    </w:p>
    <w:p w:rsidR="00EB2B3C" w:rsidRPr="0082360B" w:rsidRDefault="0082360B" w:rsidP="00276FC9">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11</w:t>
      </w:r>
      <w:r w:rsidRPr="0082360B">
        <w:fldChar w:fldCharType="end"/>
      </w:r>
      <w:r w:rsidR="00F6490A">
        <w:t xml:space="preserve"> –</w:t>
      </w:r>
      <w:r w:rsidRPr="0082360B">
        <w:t xml:space="preserve"> График значений функции потерь от номера эпохи спроектированной нейронной сети</w:t>
      </w:r>
    </w:p>
    <w:p w:rsidR="00EB2B3C" w:rsidRPr="0082360B" w:rsidRDefault="0082360B">
      <w:pPr>
        <w:pStyle w:val="a0"/>
        <w:ind w:firstLine="0"/>
        <w:jc w:val="center"/>
      </w:pPr>
      <w:r w:rsidRPr="0082360B">
        <w:rPr>
          <w:noProof/>
          <w:lang w:eastAsia="ru-RU" w:bidi="ar-SA"/>
        </w:rPr>
        <w:lastRenderedPageBreak/>
        <w:drawing>
          <wp:inline distT="0" distB="0" distL="0" distR="0" wp14:anchorId="1FAA414D" wp14:editId="6197F4AC">
            <wp:extent cx="3084195" cy="3554095"/>
            <wp:effectExtent l="0" t="0" r="0" b="0"/>
            <wp:docPr id="12"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0"/>
                    <pic:cNvPicPr>
                      <a:picLocks noChangeAspect="1" noChangeArrowheads="1"/>
                    </pic:cNvPicPr>
                  </pic:nvPicPr>
                  <pic:blipFill>
                    <a:blip r:embed="rId18"/>
                    <a:stretch>
                      <a:fillRect/>
                    </a:stretch>
                  </pic:blipFill>
                  <pic:spPr bwMode="auto">
                    <a:xfrm>
                      <a:off x="0" y="0"/>
                      <a:ext cx="3084195" cy="3554095"/>
                    </a:xfrm>
                    <a:prstGeom prst="rect">
                      <a:avLst/>
                    </a:prstGeom>
                  </pic:spPr>
                </pic:pic>
              </a:graphicData>
            </a:graphic>
          </wp:inline>
        </w:drawing>
      </w:r>
    </w:p>
    <w:p w:rsidR="00EB2B3C" w:rsidRPr="0082360B" w:rsidRDefault="0082360B" w:rsidP="00276FC9">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12</w:t>
      </w:r>
      <w:r w:rsidRPr="0082360B">
        <w:fldChar w:fldCharType="end"/>
      </w:r>
      <w:r w:rsidR="00F6490A">
        <w:t xml:space="preserve"> –</w:t>
      </w:r>
      <w:r w:rsidRPr="0082360B">
        <w:t xml:space="preserve"> График точности от номера эпохи спроектированной нейронной сети</w:t>
      </w:r>
    </w:p>
    <w:p w:rsidR="00EB2B3C" w:rsidRPr="0082360B" w:rsidRDefault="0082360B">
      <w:pPr>
        <w:pStyle w:val="a0"/>
        <w:ind w:firstLine="0"/>
        <w:jc w:val="center"/>
      </w:pPr>
      <w:r w:rsidRPr="0082360B">
        <w:rPr>
          <w:noProof/>
          <w:lang w:eastAsia="ru-RU" w:bidi="ar-SA"/>
        </w:rPr>
        <w:drawing>
          <wp:inline distT="0" distB="0" distL="0" distR="0" wp14:anchorId="1D925230" wp14:editId="1167BDE7">
            <wp:extent cx="3594735" cy="3808730"/>
            <wp:effectExtent l="0" t="0" r="0" b="0"/>
            <wp:docPr id="13"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1"/>
                    <pic:cNvPicPr>
                      <a:picLocks noChangeAspect="1" noChangeArrowheads="1"/>
                    </pic:cNvPicPr>
                  </pic:nvPicPr>
                  <pic:blipFill>
                    <a:blip r:embed="rId19"/>
                    <a:stretch>
                      <a:fillRect/>
                    </a:stretch>
                  </pic:blipFill>
                  <pic:spPr bwMode="auto">
                    <a:xfrm>
                      <a:off x="0" y="0"/>
                      <a:ext cx="3594735" cy="3808730"/>
                    </a:xfrm>
                    <a:prstGeom prst="rect">
                      <a:avLst/>
                    </a:prstGeom>
                  </pic:spPr>
                </pic:pic>
              </a:graphicData>
            </a:graphic>
          </wp:inline>
        </w:drawing>
      </w:r>
    </w:p>
    <w:p w:rsidR="00EB2B3C" w:rsidRPr="0082360B" w:rsidRDefault="0082360B" w:rsidP="00276FC9">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13</w:t>
      </w:r>
      <w:r w:rsidRPr="0082360B">
        <w:fldChar w:fldCharType="end"/>
      </w:r>
      <w:r w:rsidRPr="0082360B">
        <w:t xml:space="preserve"> –</w:t>
      </w:r>
      <w:r w:rsidR="00F6490A">
        <w:t xml:space="preserve"> </w:t>
      </w:r>
      <w:r w:rsidRPr="0082360B">
        <w:t>График производительности от номера эпохи спроектированной нейронной сети</w:t>
      </w:r>
    </w:p>
    <w:p w:rsidR="00EB2B3C" w:rsidRPr="0082360B" w:rsidRDefault="0082360B">
      <w:pPr>
        <w:pStyle w:val="a0"/>
      </w:pPr>
      <w:r w:rsidRPr="0082360B">
        <w:lastRenderedPageBreak/>
        <w:t xml:space="preserve">На тестовой выборке точность равна 84%, а среднее время предсказания равно 30437. Данная модель обладает достаточно хорошей точностью (больше 80%), но использование сложной модели, включающей слой </w:t>
      </w:r>
      <w:proofErr w:type="spellStart"/>
      <w:r w:rsidRPr="0082360B">
        <w:t>word</w:t>
      </w:r>
      <w:proofErr w:type="spellEnd"/>
      <w:r w:rsidRPr="0082360B">
        <w:t xml:space="preserve"> </w:t>
      </w:r>
      <w:proofErr w:type="spellStart"/>
      <w:r w:rsidRPr="0082360B">
        <w:t>embedding</w:t>
      </w:r>
      <w:proofErr w:type="spellEnd"/>
      <w:r w:rsidRPr="0082360B">
        <w:t xml:space="preserve">, </w:t>
      </w:r>
      <w:proofErr w:type="spellStart"/>
      <w:r w:rsidRPr="0082360B">
        <w:t>Bidirectional</w:t>
      </w:r>
      <w:proofErr w:type="spellEnd"/>
      <w:r w:rsidRPr="0082360B">
        <w:t xml:space="preserve"> LSTM и линейный слой, для прогнозирования системных вызовов неэффективно из-за высокой вычислительной нагрузки. Время, требуемое на предсказание такой моделью (около 30 микросекунд), не соответствует скорости выполнения задач операционных систем. Чтобы быть эффективными в ОС, модели должны быть более простыми и быстрыми, способными быстро и эффективно предсказывать системные вызовы. Поэтому было принято решение использовать слой </w:t>
      </w:r>
      <w:proofErr w:type="spellStart"/>
      <w:r w:rsidRPr="0082360B">
        <w:t>word</w:t>
      </w:r>
      <w:proofErr w:type="spellEnd"/>
      <w:r w:rsidRPr="0082360B">
        <w:t xml:space="preserve"> </w:t>
      </w:r>
      <w:proofErr w:type="spellStart"/>
      <w:r w:rsidRPr="0082360B">
        <w:t>embedding</w:t>
      </w:r>
      <w:proofErr w:type="spellEnd"/>
      <w:r w:rsidRPr="0082360B">
        <w:t xml:space="preserve"> и линейный слой для предсказания.</w:t>
      </w:r>
    </w:p>
    <w:p w:rsidR="00EB2B3C" w:rsidRPr="0082360B" w:rsidRDefault="0082360B">
      <w:pPr>
        <w:pStyle w:val="a0"/>
      </w:pPr>
      <w:r w:rsidRPr="0082360B">
        <w:t xml:space="preserve">Итоговая нейронная сеть состоит из следующих слоев: </w:t>
      </w:r>
    </w:p>
    <w:p w:rsidR="00EB2B3C" w:rsidRPr="0082360B" w:rsidRDefault="0082360B">
      <w:pPr>
        <w:pStyle w:val="a0"/>
        <w:numPr>
          <w:ilvl w:val="0"/>
          <w:numId w:val="14"/>
        </w:numPr>
      </w:pPr>
      <w:proofErr w:type="spellStart"/>
      <w:r w:rsidRPr="0082360B">
        <w:t>Word</w:t>
      </w:r>
      <w:proofErr w:type="spellEnd"/>
      <w:r w:rsidRPr="0082360B">
        <w:t xml:space="preserve"> </w:t>
      </w:r>
      <w:proofErr w:type="spellStart"/>
      <w:r w:rsidRPr="0082360B">
        <w:t>Embedding</w:t>
      </w:r>
      <w:proofErr w:type="spellEnd"/>
      <w:r w:rsidRPr="0082360B">
        <w:t xml:space="preserve">, где размерность </w:t>
      </w:r>
      <w:proofErr w:type="spellStart"/>
      <w:r w:rsidR="00F6490A">
        <w:t>токена</w:t>
      </w:r>
      <w:proofErr w:type="spellEnd"/>
      <w:r w:rsidRPr="0082360B">
        <w:t xml:space="preserve"> равна 4.</w:t>
      </w:r>
    </w:p>
    <w:p w:rsidR="00EB2B3C" w:rsidRPr="0082360B" w:rsidRDefault="0082360B">
      <w:pPr>
        <w:pStyle w:val="a0"/>
        <w:numPr>
          <w:ilvl w:val="0"/>
          <w:numId w:val="14"/>
        </w:numPr>
      </w:pPr>
      <w:r w:rsidRPr="0082360B">
        <w:t xml:space="preserve">Линейный, на вход которого подается 5 системных вызова по 4 слова, и каждое слово является вектором размерностью </w:t>
      </w:r>
      <w:r w:rsidR="00F6490A">
        <w:t>4</w:t>
      </w:r>
      <w:r w:rsidRPr="0082360B">
        <w:t>, таким образом на вход подается 80 значений, а выход остается неизменным, он равен количеству системных вызовов в наборе данных.</w:t>
      </w:r>
    </w:p>
    <w:p w:rsidR="00EB2B3C" w:rsidRPr="0082360B" w:rsidRDefault="0082360B">
      <w:pPr>
        <w:pStyle w:val="a0"/>
      </w:pPr>
      <w:r w:rsidRPr="0082360B">
        <w:t>Архитектура итоговой нейронной сети представлена на рис. 14:</w:t>
      </w:r>
    </w:p>
    <w:p w:rsidR="00EB2B3C" w:rsidRPr="0082360B" w:rsidRDefault="0082360B">
      <w:pPr>
        <w:pStyle w:val="a0"/>
        <w:ind w:firstLine="0"/>
        <w:rPr>
          <w:b/>
          <w:bCs/>
        </w:rPr>
      </w:pPr>
      <w:r w:rsidRPr="0082360B">
        <w:rPr>
          <w:b/>
          <w:bCs/>
          <w:noProof/>
          <w:lang w:eastAsia="ru-RU" w:bidi="ar-SA"/>
        </w:rPr>
        <w:drawing>
          <wp:inline distT="0" distB="0" distL="0" distR="0" wp14:anchorId="53ECFED0" wp14:editId="45F85EBC">
            <wp:extent cx="5940425" cy="2185670"/>
            <wp:effectExtent l="0" t="0" r="0" b="0"/>
            <wp:docPr id="14" name="Изображение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7"/>
                    <pic:cNvPicPr>
                      <a:picLocks noChangeAspect="1" noChangeArrowheads="1"/>
                    </pic:cNvPicPr>
                  </pic:nvPicPr>
                  <pic:blipFill>
                    <a:blip r:embed="rId20"/>
                    <a:stretch>
                      <a:fillRect/>
                    </a:stretch>
                  </pic:blipFill>
                  <pic:spPr bwMode="auto">
                    <a:xfrm>
                      <a:off x="0" y="0"/>
                      <a:ext cx="5940425" cy="2185670"/>
                    </a:xfrm>
                    <a:prstGeom prst="rect">
                      <a:avLst/>
                    </a:prstGeom>
                  </pic:spPr>
                </pic:pic>
              </a:graphicData>
            </a:graphic>
          </wp:inline>
        </w:drawing>
      </w:r>
    </w:p>
    <w:p w:rsidR="00EB2B3C" w:rsidRPr="0082360B" w:rsidRDefault="0082360B">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14</w:t>
      </w:r>
      <w:r w:rsidRPr="0082360B">
        <w:fldChar w:fldCharType="end"/>
      </w:r>
      <w:r w:rsidRPr="0082360B">
        <w:t xml:space="preserve"> – Архитектура итоговой нейронной сети</w:t>
      </w:r>
    </w:p>
    <w:p w:rsidR="00EB2B3C" w:rsidRPr="0082360B" w:rsidRDefault="0082360B">
      <w:pPr>
        <w:pStyle w:val="a0"/>
      </w:pPr>
      <w:r w:rsidRPr="0082360B">
        <w:t xml:space="preserve">Графики </w:t>
      </w:r>
      <w:proofErr w:type="spellStart"/>
      <w:r w:rsidRPr="0082360B">
        <w:t>loss</w:t>
      </w:r>
      <w:proofErr w:type="spellEnd"/>
      <w:r w:rsidRPr="0082360B">
        <w:t xml:space="preserve">, точности и производительности двух </w:t>
      </w:r>
      <w:proofErr w:type="spellStart"/>
      <w:r w:rsidRPr="0082360B">
        <w:t>нейросетей</w:t>
      </w:r>
      <w:proofErr w:type="spellEnd"/>
      <w:r w:rsidRPr="0082360B">
        <w:t xml:space="preserve"> </w:t>
      </w:r>
      <w:proofErr w:type="spellStart"/>
      <w:r w:rsidRPr="0082360B">
        <w:t>предсавлены</w:t>
      </w:r>
      <w:proofErr w:type="spellEnd"/>
      <w:r w:rsidRPr="0082360B">
        <w:t xml:space="preserve"> на </w:t>
      </w:r>
      <w:r w:rsidR="00C44AA1" w:rsidRPr="0082360B">
        <w:t>рис. 1</w:t>
      </w:r>
      <w:r w:rsidR="00C44AA1">
        <w:t>5</w:t>
      </w:r>
      <w:r w:rsidR="00C44AA1" w:rsidRPr="00C44AA1">
        <w:t xml:space="preserve">, </w:t>
      </w:r>
      <w:r w:rsidR="00C44AA1">
        <w:t>рис. 1</w:t>
      </w:r>
      <w:r w:rsidR="00C44AA1">
        <w:t>6</w:t>
      </w:r>
      <w:r w:rsidR="00C44AA1">
        <w:t xml:space="preserve">, рис. </w:t>
      </w:r>
      <w:r w:rsidR="00C44AA1" w:rsidRPr="0082360B">
        <w:t>1</w:t>
      </w:r>
      <w:r w:rsidR="00C44AA1">
        <w:t>7</w:t>
      </w:r>
      <w:r w:rsidRPr="0082360B">
        <w:t>:</w:t>
      </w:r>
    </w:p>
    <w:p w:rsidR="00EB2B3C" w:rsidRPr="0082360B" w:rsidRDefault="0082360B">
      <w:pPr>
        <w:pStyle w:val="a0"/>
        <w:ind w:firstLine="0"/>
        <w:jc w:val="center"/>
      </w:pPr>
      <w:r w:rsidRPr="0082360B">
        <w:rPr>
          <w:noProof/>
          <w:lang w:eastAsia="ru-RU" w:bidi="ar-SA"/>
        </w:rPr>
        <w:lastRenderedPageBreak/>
        <w:drawing>
          <wp:inline distT="0" distB="0" distL="0" distR="0" wp14:anchorId="64571EB9" wp14:editId="7D428388">
            <wp:extent cx="3213100" cy="3632835"/>
            <wp:effectExtent l="0" t="0" r="0" b="0"/>
            <wp:docPr id="15"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2"/>
                    <pic:cNvPicPr>
                      <a:picLocks noChangeAspect="1" noChangeArrowheads="1"/>
                    </pic:cNvPicPr>
                  </pic:nvPicPr>
                  <pic:blipFill>
                    <a:blip r:embed="rId21"/>
                    <a:stretch>
                      <a:fillRect/>
                    </a:stretch>
                  </pic:blipFill>
                  <pic:spPr bwMode="auto">
                    <a:xfrm>
                      <a:off x="0" y="0"/>
                      <a:ext cx="3213100" cy="3632835"/>
                    </a:xfrm>
                    <a:prstGeom prst="rect">
                      <a:avLst/>
                    </a:prstGeom>
                  </pic:spPr>
                </pic:pic>
              </a:graphicData>
            </a:graphic>
          </wp:inline>
        </w:drawing>
      </w:r>
    </w:p>
    <w:p w:rsidR="00EB2B3C" w:rsidRPr="0082360B" w:rsidRDefault="0082360B" w:rsidP="00276FC9">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15</w:t>
      </w:r>
      <w:r w:rsidRPr="0082360B">
        <w:fldChar w:fldCharType="end"/>
      </w:r>
      <w:r w:rsidR="00F6490A">
        <w:t xml:space="preserve"> –</w:t>
      </w:r>
      <w:r w:rsidRPr="0082360B">
        <w:t xml:space="preserve"> График значений функции потерь от номера эпохи спроектированной нейронной сети</w:t>
      </w:r>
    </w:p>
    <w:p w:rsidR="00EB2B3C" w:rsidRPr="0082360B" w:rsidRDefault="0082360B">
      <w:pPr>
        <w:pStyle w:val="a0"/>
        <w:ind w:firstLine="0"/>
        <w:jc w:val="center"/>
      </w:pPr>
      <w:r w:rsidRPr="0082360B">
        <w:rPr>
          <w:noProof/>
          <w:lang w:eastAsia="ru-RU" w:bidi="ar-SA"/>
        </w:rPr>
        <w:drawing>
          <wp:inline distT="0" distB="0" distL="0" distR="0" wp14:anchorId="7BBD00EC" wp14:editId="1CD95C24">
            <wp:extent cx="2954655" cy="3328670"/>
            <wp:effectExtent l="0" t="0" r="0" b="0"/>
            <wp:docPr id="16" name="Изображение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pic:cNvPicPr>
                      <a:picLocks noChangeAspect="1" noChangeArrowheads="1"/>
                    </pic:cNvPicPr>
                  </pic:nvPicPr>
                  <pic:blipFill>
                    <a:blip r:embed="rId22"/>
                    <a:stretch>
                      <a:fillRect/>
                    </a:stretch>
                  </pic:blipFill>
                  <pic:spPr bwMode="auto">
                    <a:xfrm>
                      <a:off x="0" y="0"/>
                      <a:ext cx="2954655" cy="3328670"/>
                    </a:xfrm>
                    <a:prstGeom prst="rect">
                      <a:avLst/>
                    </a:prstGeom>
                  </pic:spPr>
                </pic:pic>
              </a:graphicData>
            </a:graphic>
          </wp:inline>
        </w:drawing>
      </w:r>
    </w:p>
    <w:p w:rsidR="00EB2B3C" w:rsidRPr="0082360B" w:rsidRDefault="0082360B" w:rsidP="00276FC9">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16</w:t>
      </w:r>
      <w:r w:rsidRPr="0082360B">
        <w:fldChar w:fldCharType="end"/>
      </w:r>
      <w:r w:rsidR="00F6490A">
        <w:t xml:space="preserve"> –</w:t>
      </w:r>
      <w:r w:rsidRPr="0082360B">
        <w:t xml:space="preserve"> График точности от номера эпохи спроектированной нейронной сети</w:t>
      </w:r>
    </w:p>
    <w:p w:rsidR="00EB2B3C" w:rsidRPr="0082360B" w:rsidRDefault="0082360B">
      <w:pPr>
        <w:pStyle w:val="a0"/>
        <w:ind w:firstLine="0"/>
        <w:jc w:val="center"/>
      </w:pPr>
      <w:r w:rsidRPr="0082360B">
        <w:rPr>
          <w:noProof/>
          <w:lang w:eastAsia="ru-RU" w:bidi="ar-SA"/>
        </w:rPr>
        <w:lastRenderedPageBreak/>
        <w:drawing>
          <wp:inline distT="0" distB="0" distL="0" distR="0" wp14:anchorId="59B09509" wp14:editId="665270CE">
            <wp:extent cx="3067050" cy="3315970"/>
            <wp:effectExtent l="0" t="0" r="0" b="0"/>
            <wp:docPr id="17" name="Изображение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4"/>
                    <pic:cNvPicPr>
                      <a:picLocks noChangeAspect="1" noChangeArrowheads="1"/>
                    </pic:cNvPicPr>
                  </pic:nvPicPr>
                  <pic:blipFill>
                    <a:blip r:embed="rId23"/>
                    <a:stretch>
                      <a:fillRect/>
                    </a:stretch>
                  </pic:blipFill>
                  <pic:spPr bwMode="auto">
                    <a:xfrm>
                      <a:off x="0" y="0"/>
                      <a:ext cx="3067050" cy="3315970"/>
                    </a:xfrm>
                    <a:prstGeom prst="rect">
                      <a:avLst/>
                    </a:prstGeom>
                  </pic:spPr>
                </pic:pic>
              </a:graphicData>
            </a:graphic>
          </wp:inline>
        </w:drawing>
      </w:r>
    </w:p>
    <w:p w:rsidR="00EB2B3C" w:rsidRPr="0082360B" w:rsidRDefault="0082360B" w:rsidP="00054F81">
      <w:pPr>
        <w:pStyle w:val="afe"/>
      </w:pPr>
      <w:r w:rsidRPr="0082360B">
        <w:t xml:space="preserve">Рисунок </w:t>
      </w:r>
      <w:r w:rsidRPr="0082360B">
        <w:fldChar w:fldCharType="begin"/>
      </w:r>
      <w:r w:rsidRPr="0082360B">
        <w:instrText xml:space="preserve"> SEQ Рисунок \* ARABIC </w:instrText>
      </w:r>
      <w:r w:rsidRPr="0082360B">
        <w:fldChar w:fldCharType="separate"/>
      </w:r>
      <w:r w:rsidR="00874F50">
        <w:rPr>
          <w:noProof/>
        </w:rPr>
        <w:t>17</w:t>
      </w:r>
      <w:r w:rsidRPr="0082360B">
        <w:fldChar w:fldCharType="end"/>
      </w:r>
      <w:r w:rsidR="00F6490A">
        <w:t xml:space="preserve"> –</w:t>
      </w:r>
      <w:r w:rsidRPr="0082360B">
        <w:t xml:space="preserve"> График производительности от номера эпохи спроектированной нейронной сети</w:t>
      </w:r>
    </w:p>
    <w:p w:rsidR="00EB2B3C" w:rsidRPr="0082360B" w:rsidRDefault="0082360B">
      <w:pPr>
        <w:pStyle w:val="a0"/>
      </w:pPr>
      <w:r w:rsidRPr="0082360B">
        <w:t xml:space="preserve">Исходя из полученных графиков можно заметить, что у итоговой модели немного ниже точность по сравнению с нейронной сетью с </w:t>
      </w:r>
      <w:proofErr w:type="spellStart"/>
      <w:r w:rsidRPr="0082360B">
        <w:t>Bidirectional</w:t>
      </w:r>
      <w:proofErr w:type="spellEnd"/>
      <w:r w:rsidRPr="0082360B">
        <w:t xml:space="preserve"> LSTM, но зато время для предсказания уменьшилось примерно в 10 раз. </w:t>
      </w:r>
    </w:p>
    <w:p w:rsidR="00EB2B3C" w:rsidRPr="0082360B" w:rsidRDefault="00EB2B3C">
      <w:pPr>
        <w:pStyle w:val="a0"/>
      </w:pPr>
    </w:p>
    <w:p w:rsidR="00EB2B3C" w:rsidRPr="0082360B" w:rsidRDefault="0082360B">
      <w:pPr>
        <w:pStyle w:val="3"/>
      </w:pPr>
      <w:bookmarkStart w:id="49" w:name="_Toc73173349522112"/>
      <w:bookmarkStart w:id="50" w:name="_Toc166466093"/>
      <w:r w:rsidRPr="0082360B">
        <w:rPr>
          <w:rFonts w:cs="Times New Roman"/>
        </w:rPr>
        <w:t xml:space="preserve">4.3 </w:t>
      </w:r>
      <w:bookmarkEnd w:id="49"/>
      <w:r w:rsidRPr="0082360B">
        <w:rPr>
          <w:rFonts w:cs="Times New Roman"/>
        </w:rPr>
        <w:t>Используемые технологии</w:t>
      </w:r>
      <w:bookmarkEnd w:id="50"/>
    </w:p>
    <w:p w:rsidR="00EB2B3C" w:rsidRPr="0082360B" w:rsidRDefault="0082360B">
      <w:pPr>
        <w:pStyle w:val="a0"/>
      </w:pPr>
      <w:r w:rsidRPr="0082360B">
        <w:t xml:space="preserve">Для создания и обучения нейронных сетей доступны различные инструменты и библиотеки, и одним из наиболее популярных языков программирования для этой цели является </w:t>
      </w:r>
      <w:proofErr w:type="spellStart"/>
      <w:r w:rsidRPr="0082360B">
        <w:t>Python</w:t>
      </w:r>
      <w:proofErr w:type="spellEnd"/>
      <w:r w:rsidRPr="0082360B">
        <w:t xml:space="preserve"> [6]. </w:t>
      </w:r>
      <w:proofErr w:type="spellStart"/>
      <w:r w:rsidRPr="0082360B">
        <w:t>Python</w:t>
      </w:r>
      <w:proofErr w:type="spellEnd"/>
      <w:r w:rsidRPr="0082360B">
        <w:t xml:space="preserve"> предлагает широкий спектр библиотек, таких как </w:t>
      </w:r>
      <w:proofErr w:type="spellStart"/>
      <w:r w:rsidRPr="0082360B">
        <w:t>TensorFlow</w:t>
      </w:r>
      <w:proofErr w:type="spellEnd"/>
      <w:r w:rsidRPr="0082360B">
        <w:t xml:space="preserve">, </w:t>
      </w:r>
      <w:proofErr w:type="spellStart"/>
      <w:r w:rsidRPr="0082360B">
        <w:t>PyTorch</w:t>
      </w:r>
      <w:proofErr w:type="spellEnd"/>
      <w:r w:rsidRPr="0082360B">
        <w:t xml:space="preserve"> и </w:t>
      </w:r>
      <w:proofErr w:type="spellStart"/>
      <w:r w:rsidRPr="0082360B">
        <w:t>Keras</w:t>
      </w:r>
      <w:proofErr w:type="spellEnd"/>
      <w:r w:rsidRPr="0082360B">
        <w:t xml:space="preserve">, которые предоставляют необходимые инструменты и функциональность для разработки и обучения нейронных сетей. Благодаря этому разнообразию средств </w:t>
      </w:r>
      <w:proofErr w:type="spellStart"/>
      <w:r w:rsidRPr="0082360B">
        <w:t>Python</w:t>
      </w:r>
      <w:proofErr w:type="spellEnd"/>
      <w:r w:rsidRPr="0082360B">
        <w:t xml:space="preserve"> является предпочтительным языком программирования для разработки и обучения нейронных сетей.</w:t>
      </w:r>
    </w:p>
    <w:p w:rsidR="00EB2B3C" w:rsidRPr="0082360B" w:rsidRDefault="0082360B">
      <w:pPr>
        <w:pStyle w:val="a0"/>
      </w:pPr>
      <w:r w:rsidRPr="0082360B">
        <w:t xml:space="preserve">Для разработки нейронных сетей было решено использовать библиотеку </w:t>
      </w:r>
      <w:proofErr w:type="spellStart"/>
      <w:r w:rsidRPr="0082360B">
        <w:t>PyTorch</w:t>
      </w:r>
      <w:proofErr w:type="spellEnd"/>
      <w:r w:rsidRPr="0082360B">
        <w:t xml:space="preserve"> из-за её простого и гибкого интерфейса для создания и обучения сложных моделей. </w:t>
      </w:r>
      <w:proofErr w:type="spellStart"/>
      <w:r w:rsidRPr="0082360B">
        <w:t>PyTorch</w:t>
      </w:r>
      <w:proofErr w:type="spellEnd"/>
      <w:r w:rsidRPr="0082360B">
        <w:t xml:space="preserve"> обладает хорошей производительностью благодаря поддержке вычислений на GPU и различных алгоритмов оптимизации, </w:t>
      </w:r>
      <w:r w:rsidRPr="0082360B">
        <w:lastRenderedPageBreak/>
        <w:t>что делает её отличным выбором для исследований в области машинного обучения. Кроме того, наличие обширного сообщества пользователей обеспечивает доступ к дополнительным библиотекам и инструментам для улучшения работы с нейронными сетями [24].</w:t>
      </w:r>
    </w:p>
    <w:p w:rsidR="00EB2B3C" w:rsidRPr="0082360B" w:rsidRDefault="0082360B">
      <w:pPr>
        <w:pStyle w:val="a0"/>
      </w:pPr>
      <w:r w:rsidRPr="0082360B">
        <w:t xml:space="preserve">Была выбрана онлайн среда разработки </w:t>
      </w:r>
      <w:proofErr w:type="spellStart"/>
      <w:r w:rsidRPr="0082360B">
        <w:t>Google</w:t>
      </w:r>
      <w:proofErr w:type="spellEnd"/>
      <w:r w:rsidRPr="0082360B">
        <w:t xml:space="preserve"> </w:t>
      </w:r>
      <w:proofErr w:type="spellStart"/>
      <w:r w:rsidRPr="0082360B">
        <w:t>colab</w:t>
      </w:r>
      <w:proofErr w:type="spellEnd"/>
      <w:r w:rsidRPr="0082360B">
        <w:t xml:space="preserve"> по следующим причинам:</w:t>
      </w:r>
    </w:p>
    <w:p w:rsidR="00EB2B3C" w:rsidRPr="0082360B" w:rsidRDefault="0082360B">
      <w:pPr>
        <w:pStyle w:val="a0"/>
        <w:numPr>
          <w:ilvl w:val="0"/>
          <w:numId w:val="18"/>
        </w:numPr>
      </w:pPr>
      <w:r w:rsidRPr="0082360B">
        <w:t xml:space="preserve">Цена: </w:t>
      </w:r>
      <w:proofErr w:type="spellStart"/>
      <w:r w:rsidRPr="0082360B">
        <w:t>Google</w:t>
      </w:r>
      <w:proofErr w:type="spellEnd"/>
      <w:r w:rsidRPr="0082360B">
        <w:t xml:space="preserve"> </w:t>
      </w:r>
      <w:proofErr w:type="spellStart"/>
      <w:r w:rsidRPr="0082360B">
        <w:t>Colab</w:t>
      </w:r>
      <w:proofErr w:type="spellEnd"/>
      <w:r w:rsidRPr="0082360B">
        <w:t xml:space="preserve"> предоставляет бесплатные вычислительные ресурсы.</w:t>
      </w:r>
    </w:p>
    <w:p w:rsidR="00EB2B3C" w:rsidRPr="0082360B" w:rsidRDefault="0082360B">
      <w:pPr>
        <w:pStyle w:val="a0"/>
        <w:numPr>
          <w:ilvl w:val="0"/>
          <w:numId w:val="18"/>
        </w:numPr>
      </w:pPr>
      <w:r w:rsidRPr="0082360B">
        <w:t xml:space="preserve">Гибкость: Запуск текста программы, не требуя установки дополнительного ПО, на ЯП </w:t>
      </w:r>
      <w:proofErr w:type="spellStart"/>
      <w:r w:rsidRPr="0082360B">
        <w:t>Python</w:t>
      </w:r>
      <w:proofErr w:type="spellEnd"/>
      <w:r w:rsidRPr="0082360B">
        <w:t xml:space="preserve"> прямо в браузере. Это делает его удобным для использования на любом устройстве.</w:t>
      </w:r>
    </w:p>
    <w:p w:rsidR="00EB2B3C" w:rsidRPr="0082360B" w:rsidRDefault="0082360B">
      <w:pPr>
        <w:pStyle w:val="a0"/>
        <w:numPr>
          <w:ilvl w:val="0"/>
          <w:numId w:val="18"/>
        </w:numPr>
      </w:pPr>
      <w:r w:rsidRPr="0082360B">
        <w:t xml:space="preserve">Облачные вычисления: </w:t>
      </w:r>
      <w:proofErr w:type="spellStart"/>
      <w:r w:rsidRPr="0082360B">
        <w:t>Google</w:t>
      </w:r>
      <w:proofErr w:type="spellEnd"/>
      <w:r w:rsidRPr="0082360B">
        <w:t xml:space="preserve"> </w:t>
      </w:r>
      <w:proofErr w:type="spellStart"/>
      <w:r w:rsidRPr="0082360B">
        <w:t>colab</w:t>
      </w:r>
      <w:proofErr w:type="spellEnd"/>
      <w:r w:rsidRPr="0082360B">
        <w:t xml:space="preserve"> работает на серверах </w:t>
      </w:r>
      <w:proofErr w:type="spellStart"/>
      <w:r w:rsidRPr="0082360B">
        <w:t>Google</w:t>
      </w:r>
      <w:proofErr w:type="spellEnd"/>
      <w:r w:rsidRPr="0082360B">
        <w:t>, что позволяет выполнять вычисления на мощных вычислительных машинах.</w:t>
      </w:r>
    </w:p>
    <w:p w:rsidR="00EB2B3C" w:rsidRPr="0082360B" w:rsidRDefault="0082360B">
      <w:pPr>
        <w:pStyle w:val="a0"/>
      </w:pPr>
      <w:proofErr w:type="spellStart"/>
      <w:r w:rsidRPr="0082360B">
        <w:t>Strace</w:t>
      </w:r>
      <w:proofErr w:type="spellEnd"/>
      <w:r w:rsidRPr="0082360B">
        <w:t xml:space="preserve"> является широко используемым и активно поддерживаемым сообществом разработчиков инструментом для трассировки системных вызовов в операционной системе </w:t>
      </w:r>
      <w:proofErr w:type="spellStart"/>
      <w:r w:rsidRPr="0082360B">
        <w:t>Linux</w:t>
      </w:r>
      <w:proofErr w:type="spellEnd"/>
      <w:r w:rsidRPr="0082360B">
        <w:t xml:space="preserve">. Он предоставляет простой и удобный интерфейс для выполнения трассировки, а также широкий набор функций и опций, которые позволяют пользователю настраивать и управлять процессом трассировки в соответствии с его потребностями. </w:t>
      </w:r>
    </w:p>
    <w:p w:rsidR="00EB2B3C" w:rsidRPr="0082360B" w:rsidRDefault="00EB2B3C">
      <w:pPr>
        <w:pStyle w:val="a0"/>
      </w:pPr>
    </w:p>
    <w:p w:rsidR="00EB2B3C" w:rsidRPr="0082360B" w:rsidRDefault="0082360B">
      <w:pPr>
        <w:pStyle w:val="a0"/>
      </w:pPr>
      <w:r w:rsidRPr="0082360B">
        <w:br w:type="page"/>
      </w:r>
    </w:p>
    <w:p w:rsidR="00EB2B3C" w:rsidRPr="0082360B" w:rsidRDefault="0082360B">
      <w:pPr>
        <w:pStyle w:val="2"/>
      </w:pPr>
      <w:bookmarkStart w:id="51" w:name="_Toc73173348211"/>
      <w:bookmarkStart w:id="52" w:name="_Toc7317335012"/>
      <w:bookmarkStart w:id="53" w:name="_Toc166466094"/>
      <w:r w:rsidRPr="0082360B">
        <w:rPr>
          <w:rFonts w:cs="Times New Roman"/>
        </w:rPr>
        <w:lastRenderedPageBreak/>
        <w:t xml:space="preserve">5 </w:t>
      </w:r>
      <w:bookmarkEnd w:id="51"/>
      <w:bookmarkEnd w:id="52"/>
      <w:r w:rsidRPr="0082360B">
        <w:rPr>
          <w:rFonts w:cs="Times New Roman"/>
        </w:rPr>
        <w:t>БЕЗОПАСНОСТЬ ЖИЗНЕДЕЯТЕЛЬНОСТИ</w:t>
      </w:r>
      <w:bookmarkEnd w:id="53"/>
    </w:p>
    <w:p w:rsidR="00EB2B3C" w:rsidRPr="0082360B" w:rsidRDefault="0082360B">
      <w:pPr>
        <w:pStyle w:val="a0"/>
      </w:pPr>
      <w:r w:rsidRPr="0082360B">
        <w:t>С появлением новых технологий и развитием науки все большее значение приобретает вопрос обеспечения безопасности людей при выполнении ими своих профессиональных обязанностей. Именно поэтому была создана и постоянно совершенствуется наука, изучающая проблемы безопасности труда и жизнедеятельности человека.</w:t>
      </w:r>
    </w:p>
    <w:p w:rsidR="00EB2B3C" w:rsidRPr="0082360B" w:rsidRDefault="0082360B">
      <w:pPr>
        <w:pStyle w:val="a0"/>
      </w:pPr>
      <w:r w:rsidRPr="0082360B">
        <w:t>Безопасность жизнедеятельности (БЖД) - это набор мероприятий, направленных на защиту человека в его обычной среде обитания, поддержание его здоровья и разработку методов защиты от вредных и опасных факторов.  Целью БЖД является минимизация рисков возникновения травм, несчастных случаев и болезней на рабочем месте или в любой другой сфере человеческой деятельности.</w:t>
      </w:r>
    </w:p>
    <w:p w:rsidR="00EB2B3C" w:rsidRPr="0082360B" w:rsidRDefault="0082360B">
      <w:pPr>
        <w:pStyle w:val="a0"/>
      </w:pPr>
      <w:r w:rsidRPr="0082360B">
        <w:t>В современное время компьютерная техника широко используется в различных сферах человеческой деятельности. При работе с ЭВМ человек подвергается воздействию опасных и вредных производственных факторов [23], таких как электромагнитные поля, инфракрасное и ионизирующее излучения, шум, вибрация, статическое электричество. Работа за компьютером может быть связана с серьезным умственным и эмоциональным стрессом, а также с высокой нагрузкой на органы зрения. Это требует особого внимания к вопросам здоровья и безопасности при работе с электронной вычислительной машиной.</w:t>
      </w:r>
    </w:p>
    <w:p w:rsidR="00EB2B3C" w:rsidRPr="0082360B" w:rsidRDefault="0082360B">
      <w:pPr>
        <w:pStyle w:val="a0"/>
      </w:pPr>
      <w:r w:rsidRPr="0082360B">
        <w:t>Для устранения негативных последствий работы с компьютером необходимо соблюдать правильный режим труда и отдыха. В противном случае сотрудники могут столкнуться с проблемами зрения, головными болями, раздражительностью, нарушениями сна, усталостью и болезненными ощущениями в гла</w:t>
      </w:r>
      <w:r w:rsidR="00F6490A">
        <w:t>зах, пояснице, шее и руках [23]</w:t>
      </w:r>
      <w:r w:rsidRPr="0082360B">
        <w:t>.</w:t>
      </w:r>
    </w:p>
    <w:p w:rsidR="00EB2B3C" w:rsidRPr="0082360B" w:rsidRDefault="00EB2B3C">
      <w:pPr>
        <w:pStyle w:val="a0"/>
      </w:pPr>
    </w:p>
    <w:p w:rsidR="00EB2B3C" w:rsidRPr="0082360B" w:rsidRDefault="0082360B">
      <w:pPr>
        <w:pStyle w:val="3"/>
      </w:pPr>
      <w:bookmarkStart w:id="54" w:name="_Toc73173349522111"/>
      <w:bookmarkStart w:id="55" w:name="_Toc166466095"/>
      <w:r w:rsidRPr="0082360B">
        <w:rPr>
          <w:rFonts w:cs="Times New Roman"/>
        </w:rPr>
        <w:t xml:space="preserve">5.1 </w:t>
      </w:r>
      <w:bookmarkEnd w:id="54"/>
      <w:r w:rsidRPr="0082360B">
        <w:rPr>
          <w:rFonts w:cs="Times New Roman"/>
        </w:rPr>
        <w:t>Требования к производственным помещениям</w:t>
      </w:r>
      <w:bookmarkEnd w:id="55"/>
    </w:p>
    <w:p w:rsidR="00EB2B3C" w:rsidRPr="0082360B" w:rsidRDefault="0082360B">
      <w:pPr>
        <w:pStyle w:val="a0"/>
      </w:pPr>
      <w:r w:rsidRPr="0082360B">
        <w:t>Согласно СанПиН 2.2.2/2.4.1340-03 [25], для помещения, где используется вычислительная техника, необходимо соблюдать следующие требования:</w:t>
      </w:r>
    </w:p>
    <w:p w:rsidR="00EB2B3C" w:rsidRPr="0082360B" w:rsidRDefault="0082360B">
      <w:pPr>
        <w:pStyle w:val="a0"/>
        <w:numPr>
          <w:ilvl w:val="0"/>
          <w:numId w:val="15"/>
        </w:numPr>
      </w:pPr>
      <w:r w:rsidRPr="0082360B">
        <w:lastRenderedPageBreak/>
        <w:t>Освещение должно соответствовать нормативной документации, а окна предпочтительно должны быть направлены на север и северо-восток.</w:t>
      </w:r>
    </w:p>
    <w:p w:rsidR="00EB2B3C" w:rsidRPr="0082360B" w:rsidRDefault="0082360B">
      <w:pPr>
        <w:pStyle w:val="a0"/>
        <w:numPr>
          <w:ilvl w:val="0"/>
          <w:numId w:val="15"/>
        </w:numPr>
      </w:pPr>
      <w:r w:rsidRPr="0082360B">
        <w:t>Оконные проемы должны иметь регулируемые устройства, такие как жалюзи или занавеси.</w:t>
      </w:r>
    </w:p>
    <w:p w:rsidR="00EB2B3C" w:rsidRPr="0082360B" w:rsidRDefault="0082360B">
      <w:pPr>
        <w:pStyle w:val="a0"/>
        <w:numPr>
          <w:ilvl w:val="0"/>
          <w:numId w:val="15"/>
        </w:numPr>
      </w:pPr>
      <w:r w:rsidRPr="0082360B">
        <w:t>Площадь на одно рабочее место пользователей ПЭВМ проводящего за компьютером более четырех часов в день, если компьютер снабжен жидкокристаллическим или плазменным монитором, должна быть не менее 4,5 кв. м.</w:t>
      </w:r>
    </w:p>
    <w:p w:rsidR="00EB2B3C" w:rsidRPr="0082360B" w:rsidRDefault="0082360B">
      <w:pPr>
        <w:pStyle w:val="a0"/>
        <w:numPr>
          <w:ilvl w:val="0"/>
          <w:numId w:val="15"/>
        </w:numPr>
      </w:pPr>
      <w:r w:rsidRPr="0082360B">
        <w:t>Внутренняя отделка помещений с компьютерами должна выполняться с использованием материалов с диффузным отражением и определенным коэффициентом отражения для потолка, стен и пола.</w:t>
      </w:r>
    </w:p>
    <w:p w:rsidR="00EB2B3C" w:rsidRPr="0082360B" w:rsidRDefault="0082360B">
      <w:pPr>
        <w:pStyle w:val="a0"/>
        <w:numPr>
          <w:ilvl w:val="0"/>
          <w:numId w:val="15"/>
        </w:numPr>
      </w:pPr>
      <w:r w:rsidRPr="0082360B">
        <w:t>расстояние между рабочими столами с видеомониторами, должно быть не менее 2,0 м.</w:t>
      </w:r>
    </w:p>
    <w:p w:rsidR="00EB2B3C" w:rsidRPr="0082360B" w:rsidRDefault="0082360B">
      <w:pPr>
        <w:pStyle w:val="a0"/>
      </w:pPr>
      <w:r w:rsidRPr="0082360B">
        <w:t>Оптимальными параметрами микроклимата в помещении с компьютерами считаются:</w:t>
      </w:r>
    </w:p>
    <w:p w:rsidR="00EB2B3C" w:rsidRPr="0082360B" w:rsidRDefault="0082360B">
      <w:pPr>
        <w:pStyle w:val="a0"/>
        <w:numPr>
          <w:ilvl w:val="0"/>
          <w:numId w:val="16"/>
        </w:numPr>
      </w:pPr>
      <w:r w:rsidRPr="0082360B">
        <w:t>температура воздуха – от 19 до 21°.</w:t>
      </w:r>
    </w:p>
    <w:p w:rsidR="00EB2B3C" w:rsidRPr="0082360B" w:rsidRDefault="0082360B">
      <w:pPr>
        <w:pStyle w:val="a0"/>
        <w:numPr>
          <w:ilvl w:val="0"/>
          <w:numId w:val="16"/>
        </w:numPr>
      </w:pPr>
      <w:r w:rsidRPr="0082360B">
        <w:t>относительная влажность – от 62 до 55%.</w:t>
      </w:r>
    </w:p>
    <w:p w:rsidR="00EB2B3C" w:rsidRPr="0082360B" w:rsidRDefault="0082360B">
      <w:pPr>
        <w:pStyle w:val="a0"/>
        <w:numPr>
          <w:ilvl w:val="0"/>
          <w:numId w:val="16"/>
        </w:numPr>
      </w:pPr>
      <w:r w:rsidRPr="0082360B">
        <w:t>скорость движения воздуха – не более 0,1 м/с.</w:t>
      </w:r>
    </w:p>
    <w:p w:rsidR="00EB2B3C" w:rsidRPr="0082360B" w:rsidRDefault="00EB2B3C">
      <w:pPr>
        <w:pStyle w:val="a0"/>
      </w:pPr>
    </w:p>
    <w:p w:rsidR="00EB2B3C" w:rsidRPr="0082360B" w:rsidRDefault="0082360B">
      <w:pPr>
        <w:pStyle w:val="3"/>
      </w:pPr>
      <w:bookmarkStart w:id="56" w:name="_Toc731733495221111"/>
      <w:bookmarkStart w:id="57" w:name="_Toc166466096"/>
      <w:r w:rsidRPr="0082360B">
        <w:rPr>
          <w:rFonts w:cs="Times New Roman"/>
        </w:rPr>
        <w:t xml:space="preserve">5.2 </w:t>
      </w:r>
      <w:bookmarkEnd w:id="56"/>
      <w:r w:rsidRPr="0082360B">
        <w:rPr>
          <w:rFonts w:cs="Times New Roman"/>
        </w:rPr>
        <w:t>Требования к рабочему месту сотрудника</w:t>
      </w:r>
      <w:bookmarkEnd w:id="57"/>
    </w:p>
    <w:p w:rsidR="00EB2B3C" w:rsidRPr="0082360B" w:rsidRDefault="0082360B">
      <w:pPr>
        <w:pStyle w:val="a0"/>
      </w:pPr>
      <w:r w:rsidRPr="0082360B">
        <w:t>В производственных помещениях при выполнении основных или вспомогательных работ с использованием ЭВМ, согласно СанПиН 2.2.2/2.4.1340-03 [25] должны выполняться следующие требования:</w:t>
      </w:r>
    </w:p>
    <w:p w:rsidR="00EB2B3C" w:rsidRPr="0082360B" w:rsidRDefault="0082360B">
      <w:pPr>
        <w:pStyle w:val="a0"/>
        <w:numPr>
          <w:ilvl w:val="0"/>
          <w:numId w:val="17"/>
        </w:numPr>
      </w:pPr>
      <w:r w:rsidRPr="0082360B">
        <w:t>Уровни шума на рабочих местах не должны превышать предельно допустимых значений.</w:t>
      </w:r>
    </w:p>
    <w:p w:rsidR="00EB2B3C" w:rsidRPr="0082360B" w:rsidRDefault="0082360B">
      <w:pPr>
        <w:pStyle w:val="a0"/>
        <w:numPr>
          <w:ilvl w:val="0"/>
          <w:numId w:val="17"/>
        </w:numPr>
      </w:pPr>
      <w:r w:rsidRPr="0082360B">
        <w:t>Рабочие столы должны быть размещены так, чтобы мониторы были обращены боковой стороной к окнам, чтобы естественный свет освещал их слева.</w:t>
      </w:r>
    </w:p>
    <w:p w:rsidR="00EB2B3C" w:rsidRPr="0082360B" w:rsidRDefault="0082360B">
      <w:pPr>
        <w:pStyle w:val="a0"/>
        <w:numPr>
          <w:ilvl w:val="0"/>
          <w:numId w:val="17"/>
        </w:numPr>
      </w:pPr>
      <w:r w:rsidRPr="0082360B">
        <w:lastRenderedPageBreak/>
        <w:t xml:space="preserve">Освещенность на рабочем месте должна составлять от 300 до 500 </w:t>
      </w:r>
      <w:proofErr w:type="spellStart"/>
      <w:r w:rsidRPr="0082360B">
        <w:t>лк</w:t>
      </w:r>
      <w:proofErr w:type="spellEnd"/>
      <w:r w:rsidRPr="0082360B">
        <w:t xml:space="preserve">, без бликов на экране. Освещенность экрана не должна превышать 300 </w:t>
      </w:r>
      <w:proofErr w:type="spellStart"/>
      <w:r w:rsidRPr="0082360B">
        <w:t>лк</w:t>
      </w:r>
      <w:proofErr w:type="spellEnd"/>
      <w:r w:rsidRPr="0082360B">
        <w:t>.</w:t>
      </w:r>
    </w:p>
    <w:p w:rsidR="00EB2B3C" w:rsidRPr="0082360B" w:rsidRDefault="0082360B">
      <w:pPr>
        <w:pStyle w:val="a0"/>
        <w:numPr>
          <w:ilvl w:val="0"/>
          <w:numId w:val="17"/>
        </w:numPr>
      </w:pPr>
      <w:r w:rsidRPr="0082360B">
        <w:t>Коэффициент пульсации не должен превышать 5%.</w:t>
      </w:r>
    </w:p>
    <w:p w:rsidR="00EB2B3C" w:rsidRPr="0082360B" w:rsidRDefault="0082360B">
      <w:pPr>
        <w:pStyle w:val="a0"/>
        <w:numPr>
          <w:ilvl w:val="0"/>
          <w:numId w:val="17"/>
        </w:numPr>
      </w:pPr>
      <w:r w:rsidRPr="0082360B">
        <w:t>Высота рабочей поверхности стола для взрослых пользователей должна регулироваться в пределах 680-800 мм; при отсутствии такой возможности высота рабочей поверхности стола должна составлять 725 мм.</w:t>
      </w:r>
    </w:p>
    <w:p w:rsidR="00EB2B3C" w:rsidRPr="0082360B" w:rsidRDefault="0082360B">
      <w:pPr>
        <w:pStyle w:val="a0"/>
        <w:numPr>
          <w:ilvl w:val="0"/>
          <w:numId w:val="17"/>
        </w:numPr>
      </w:pPr>
      <w:r w:rsidRPr="0082360B">
        <w:t>Минимальный размер рабочей поверхности стола для ПЭВМ составляет ширину 800 мм. и глубину 800 мм.</w:t>
      </w:r>
    </w:p>
    <w:p w:rsidR="00EB2B3C" w:rsidRPr="0082360B" w:rsidRDefault="0082360B">
      <w:pPr>
        <w:pStyle w:val="a0"/>
        <w:numPr>
          <w:ilvl w:val="0"/>
          <w:numId w:val="17"/>
        </w:numPr>
      </w:pPr>
      <w:r w:rsidRPr="0082360B">
        <w:t>Ширину и глубину поверхности сиденья не менее 400 мм.</w:t>
      </w:r>
    </w:p>
    <w:p w:rsidR="00EB2B3C" w:rsidRPr="0082360B" w:rsidRDefault="0082360B">
      <w:pPr>
        <w:pStyle w:val="a0"/>
        <w:numPr>
          <w:ilvl w:val="0"/>
          <w:numId w:val="17"/>
        </w:numPr>
      </w:pPr>
      <w:r w:rsidRPr="0082360B">
        <w:t>Поверхность сиденья с закругленным передним краем.</w:t>
      </w:r>
    </w:p>
    <w:p w:rsidR="00EB2B3C" w:rsidRPr="0082360B" w:rsidRDefault="0082360B">
      <w:pPr>
        <w:pStyle w:val="a0"/>
        <w:numPr>
          <w:ilvl w:val="0"/>
          <w:numId w:val="17"/>
        </w:numPr>
      </w:pPr>
      <w:r w:rsidRPr="0082360B">
        <w:t>Регулировку высоты поверхности сиденья в пределах 400-550 мм и углам наклона вперед до 15° и назад до 5°.</w:t>
      </w:r>
    </w:p>
    <w:p w:rsidR="00EB2B3C" w:rsidRPr="0082360B" w:rsidRDefault="0082360B">
      <w:pPr>
        <w:pStyle w:val="a0"/>
        <w:numPr>
          <w:ilvl w:val="0"/>
          <w:numId w:val="17"/>
        </w:numPr>
      </w:pPr>
      <w:r w:rsidRPr="0082360B">
        <w:t>Угол наклона спинки сиденья в вертикальной плоскости в пределах ±30°.</w:t>
      </w:r>
    </w:p>
    <w:p w:rsidR="00EB2B3C" w:rsidRPr="0082360B" w:rsidRDefault="0082360B">
      <w:pPr>
        <w:pStyle w:val="a0"/>
        <w:numPr>
          <w:ilvl w:val="0"/>
          <w:numId w:val="17"/>
        </w:numPr>
      </w:pPr>
      <w:r w:rsidRPr="0082360B">
        <w:t>Сиденья должны быть оборудованы стационарными или съемными подлокотниками длиной не менее 250 мм и шириной - 50-70 мм.</w:t>
      </w:r>
    </w:p>
    <w:p w:rsidR="00EB2B3C" w:rsidRPr="0082360B" w:rsidRDefault="0082360B">
      <w:pPr>
        <w:pStyle w:val="a0"/>
        <w:numPr>
          <w:ilvl w:val="0"/>
          <w:numId w:val="17"/>
        </w:numPr>
      </w:pPr>
      <w:r w:rsidRPr="0082360B">
        <w:t>Клавиатуру следует располагать на поверхности стола на расстоянии 100-300 мм от края, обращенного к пользователю.</w:t>
      </w:r>
    </w:p>
    <w:p w:rsidR="00EB2B3C" w:rsidRPr="0082360B" w:rsidRDefault="0082360B">
      <w:pPr>
        <w:pStyle w:val="a0"/>
        <w:numPr>
          <w:ilvl w:val="0"/>
          <w:numId w:val="17"/>
        </w:numPr>
      </w:pPr>
      <w:r w:rsidRPr="0082360B">
        <w:t>Экран видеомонитора должен находиться от глаз пользователя на расстоянии 600-700 мм, но не ближе 500 мм с учетом размеров алфавитно-цифровых знаков и символов.</w:t>
      </w:r>
    </w:p>
    <w:p w:rsidR="00EB2B3C" w:rsidRPr="0082360B" w:rsidRDefault="00EB2B3C">
      <w:pPr>
        <w:pStyle w:val="a0"/>
      </w:pPr>
    </w:p>
    <w:p w:rsidR="00EB2B3C" w:rsidRPr="0082360B" w:rsidRDefault="0082360B">
      <w:pPr>
        <w:pStyle w:val="3"/>
      </w:pPr>
      <w:bookmarkStart w:id="58" w:name="_Toc7317334952211111"/>
      <w:bookmarkStart w:id="59" w:name="_Toc166466097"/>
      <w:r w:rsidRPr="0082360B">
        <w:rPr>
          <w:rFonts w:cs="Times New Roman"/>
        </w:rPr>
        <w:t>5.</w:t>
      </w:r>
      <w:r w:rsidR="00F6490A">
        <w:rPr>
          <w:rFonts w:cs="Times New Roman"/>
        </w:rPr>
        <w:t>3</w:t>
      </w:r>
      <w:r w:rsidRPr="0082360B">
        <w:rPr>
          <w:rFonts w:cs="Times New Roman"/>
        </w:rPr>
        <w:t xml:space="preserve"> </w:t>
      </w:r>
      <w:bookmarkEnd w:id="58"/>
      <w:r w:rsidR="00F6490A">
        <w:rPr>
          <w:rFonts w:cs="Times New Roman"/>
        </w:rPr>
        <w:t>Эргономика интерактивной системы</w:t>
      </w:r>
      <w:bookmarkEnd w:id="59"/>
    </w:p>
    <w:p w:rsidR="00EB2B3C" w:rsidRPr="0082360B" w:rsidRDefault="0082360B">
      <w:pPr>
        <w:pStyle w:val="a0"/>
      </w:pPr>
      <w:r w:rsidRPr="0082360B">
        <w:t>Эргономика - это наука, изучающая взаимодействие человека с окружающей средой с целью создания комфортных и удобных условий для работы и жизни. Эргономика занимается проектированием рабочих мест, оборудова</w:t>
      </w:r>
      <w:r w:rsidRPr="0082360B">
        <w:lastRenderedPageBreak/>
        <w:t>ния, предметов быта и компьютерных программ для обеспечения безопасности и эффективности труда работника, учитывая физические и психические особенности человеческого организма.</w:t>
      </w:r>
    </w:p>
    <w:p w:rsidR="00EB2B3C" w:rsidRPr="0082360B" w:rsidRDefault="0082360B">
      <w:pPr>
        <w:pStyle w:val="a0"/>
      </w:pPr>
      <w:r w:rsidRPr="0082360B">
        <w:t>Интерфейс пользователя IDE оказывает влияние на психофизиологические аспекты, скорость и эффективность работы. Согласно ГОСТ Р ИСО 9241-110-2016</w:t>
      </w:r>
      <w:r w:rsidR="0092053C">
        <w:t xml:space="preserve"> [26]</w:t>
      </w:r>
      <w:r w:rsidRPr="0082360B">
        <w:t xml:space="preserve"> IDE </w:t>
      </w:r>
      <w:proofErr w:type="spellStart"/>
      <w:r w:rsidRPr="0082360B">
        <w:t>PyCharm</w:t>
      </w:r>
      <w:proofErr w:type="spellEnd"/>
      <w:r w:rsidRPr="0082360B">
        <w:t xml:space="preserve"> удовлетворяет семи основным принципам организации диалога пользователь-система:</w:t>
      </w:r>
    </w:p>
    <w:p w:rsidR="00EB2B3C" w:rsidRPr="0082360B" w:rsidRDefault="0082360B">
      <w:pPr>
        <w:pStyle w:val="a0"/>
      </w:pPr>
      <w:r w:rsidRPr="0082360B">
        <w:t xml:space="preserve">1. IDE </w:t>
      </w:r>
      <w:proofErr w:type="spellStart"/>
      <w:r w:rsidRPr="0082360B">
        <w:t>PyCharm</w:t>
      </w:r>
      <w:proofErr w:type="spellEnd"/>
      <w:r w:rsidRPr="0082360B">
        <w:t xml:space="preserve"> соответствует принципу приемлемости организации диалога для выполнения производственного задания, поскольку в своем составе имеет большое количество инструментов и возможностей для эффективной работы разработчиков. Среди наиболее распространенных инструментов можно выделить следующие:</w:t>
      </w:r>
    </w:p>
    <w:p w:rsidR="00EB2B3C" w:rsidRPr="0082360B" w:rsidRDefault="0082360B">
      <w:pPr>
        <w:pStyle w:val="a0"/>
      </w:pPr>
      <w:r w:rsidRPr="0082360B">
        <w:t xml:space="preserve">    • автоматическое дополнение </w:t>
      </w:r>
      <w:r w:rsidR="000F135F">
        <w:t>текста программы</w:t>
      </w:r>
      <w:r w:rsidRPr="0082360B">
        <w:t>, которое позволяет ускорить набор и уменьшить количество опечаток;</w:t>
      </w:r>
    </w:p>
    <w:p w:rsidR="00EB2B3C" w:rsidRPr="0082360B" w:rsidRDefault="0082360B">
      <w:pPr>
        <w:pStyle w:val="a0"/>
      </w:pPr>
      <w:r w:rsidRPr="0082360B">
        <w:t xml:space="preserve">    • </w:t>
      </w:r>
      <w:proofErr w:type="spellStart"/>
      <w:r w:rsidRPr="0082360B">
        <w:t>рефакторинг</w:t>
      </w:r>
      <w:proofErr w:type="spellEnd"/>
      <w:r w:rsidRPr="0082360B">
        <w:t xml:space="preserve"> </w:t>
      </w:r>
      <w:r w:rsidR="000F135F">
        <w:t>текста программы</w:t>
      </w:r>
      <w:r w:rsidRPr="0082360B">
        <w:t xml:space="preserve">, которое позволяет улучшать структуру и читаемость </w:t>
      </w:r>
      <w:r w:rsidR="000F135F">
        <w:t>текста программы</w:t>
      </w:r>
      <w:r w:rsidRPr="0082360B">
        <w:t>:</w:t>
      </w:r>
    </w:p>
    <w:p w:rsidR="00EB2B3C" w:rsidRPr="0082360B" w:rsidRDefault="0082360B">
      <w:pPr>
        <w:pStyle w:val="a0"/>
      </w:pPr>
      <w:r w:rsidRPr="0082360B">
        <w:t xml:space="preserve">    • отладка </w:t>
      </w:r>
      <w:r w:rsidR="000F135F">
        <w:t>текста программы</w:t>
      </w:r>
      <w:r w:rsidRPr="0082360B">
        <w:t>, которая помогает выявлять и исправлять ошибки;</w:t>
      </w:r>
    </w:p>
    <w:p w:rsidR="00EB2B3C" w:rsidRPr="0082360B" w:rsidRDefault="0082360B">
      <w:pPr>
        <w:pStyle w:val="a0"/>
      </w:pPr>
      <w:r w:rsidRPr="0082360B">
        <w:t xml:space="preserve">    • интеграция с системами контроля версий, такими как </w:t>
      </w:r>
      <w:proofErr w:type="spellStart"/>
      <w:r w:rsidRPr="0082360B">
        <w:t>Git</w:t>
      </w:r>
      <w:proofErr w:type="spellEnd"/>
      <w:r w:rsidRPr="0082360B">
        <w:t xml:space="preserve">, SVN и </w:t>
      </w:r>
      <w:proofErr w:type="spellStart"/>
      <w:r w:rsidRPr="0082360B">
        <w:t>Mercurial</w:t>
      </w:r>
      <w:proofErr w:type="spellEnd"/>
      <w:r w:rsidRPr="0082360B">
        <w:t>, которая облегчает совместную работу над проектом.</w:t>
      </w:r>
    </w:p>
    <w:p w:rsidR="00EB2B3C" w:rsidRPr="0082360B" w:rsidRDefault="0082360B">
      <w:pPr>
        <w:pStyle w:val="a0"/>
      </w:pPr>
      <w:r w:rsidRPr="0082360B">
        <w:t xml:space="preserve">2. IDE </w:t>
      </w:r>
      <w:proofErr w:type="spellStart"/>
      <w:r w:rsidRPr="0082360B">
        <w:t>PyCharm</w:t>
      </w:r>
      <w:proofErr w:type="spellEnd"/>
      <w:r w:rsidRPr="0082360B">
        <w:t xml:space="preserve"> соответствует принципу информативности, поскольку предоставляет разработчикам необходимую информацию о </w:t>
      </w:r>
      <w:r w:rsidR="000F135F">
        <w:t>тексте</w:t>
      </w:r>
      <w:r w:rsidR="000F135F">
        <w:t xml:space="preserve"> программы</w:t>
      </w:r>
      <w:r w:rsidRPr="0082360B">
        <w:t xml:space="preserve">, предупреждения и ошибки. Кроме того, IDE </w:t>
      </w:r>
      <w:proofErr w:type="spellStart"/>
      <w:r w:rsidRPr="0082360B">
        <w:t>PyCharm</w:t>
      </w:r>
      <w:proofErr w:type="spellEnd"/>
      <w:r w:rsidRPr="0082360B">
        <w:t xml:space="preserve"> предоставляет возможность настройки интерфейса и горячих клавиш, что позволяет пользователям адаптировать среду разработки под свои потребности и предпочтения, а также имеет систему подсказок к каждому элементу интерфейса и систему уведомлений разработчика.</w:t>
      </w:r>
    </w:p>
    <w:p w:rsidR="00EB2B3C" w:rsidRPr="0082360B" w:rsidRDefault="0082360B">
      <w:pPr>
        <w:pStyle w:val="a0"/>
      </w:pPr>
      <w:r w:rsidRPr="0082360B">
        <w:t xml:space="preserve">3. IDE </w:t>
      </w:r>
      <w:proofErr w:type="spellStart"/>
      <w:r w:rsidRPr="0082360B">
        <w:t>PyCharm</w:t>
      </w:r>
      <w:proofErr w:type="spellEnd"/>
      <w:r w:rsidRPr="0082360B">
        <w:t xml:space="preserve"> соответствует принципу соответствия ожиданиям пользователей, поскольку предоставляет гибко настраиваемый интерфейс, возможность интеграции с другими инструментами и сервисами, такими как системы </w:t>
      </w:r>
      <w:r w:rsidRPr="0082360B">
        <w:lastRenderedPageBreak/>
        <w:t>контроля версий, базы данных и серверы приложений, а также имеет обширную документацию и активное сообщество пользователей, которое помогает решать возникающие вопросы и проблемы.</w:t>
      </w:r>
    </w:p>
    <w:p w:rsidR="00EB2B3C" w:rsidRPr="0082360B" w:rsidRDefault="0082360B">
      <w:pPr>
        <w:pStyle w:val="a0"/>
      </w:pPr>
      <w:r w:rsidRPr="0082360B">
        <w:t xml:space="preserve">4. IDE </w:t>
      </w:r>
      <w:proofErr w:type="spellStart"/>
      <w:r w:rsidRPr="0082360B">
        <w:t>PyCharm</w:t>
      </w:r>
      <w:proofErr w:type="spellEnd"/>
      <w:r w:rsidRPr="0082360B">
        <w:t xml:space="preserve"> соответствует принципу пригодности для обучения, так как предоставляет доступ к большому количеству учебных ресурсов, включая видео-уроки, статьи и документацию, которые помогают обучающимся улучшить свои навыки программирования на </w:t>
      </w:r>
      <w:proofErr w:type="spellStart"/>
      <w:r w:rsidRPr="0082360B">
        <w:t>Python</w:t>
      </w:r>
      <w:proofErr w:type="spellEnd"/>
      <w:r w:rsidRPr="0082360B">
        <w:t xml:space="preserve">. Кроме того, IDE </w:t>
      </w:r>
      <w:proofErr w:type="spellStart"/>
      <w:r w:rsidRPr="0082360B">
        <w:t>PyCharm</w:t>
      </w:r>
      <w:proofErr w:type="spellEnd"/>
      <w:r w:rsidRPr="0082360B">
        <w:t xml:space="preserve"> предоставляет возможность запуска и отладки </w:t>
      </w:r>
      <w:r w:rsidR="000F135F">
        <w:t>текста программы</w:t>
      </w:r>
      <w:r w:rsidR="000F135F" w:rsidRPr="0082360B">
        <w:t xml:space="preserve"> </w:t>
      </w:r>
      <w:r w:rsidRPr="0082360B">
        <w:t xml:space="preserve">прямо из среды разработки, что позволяет видеть результаты своей работы немедленно, а также имеет встроенный редактор </w:t>
      </w:r>
      <w:r w:rsidR="000F135F">
        <w:t>текста программы</w:t>
      </w:r>
      <w:r w:rsidR="000F135F" w:rsidRPr="0082360B">
        <w:t xml:space="preserve"> </w:t>
      </w:r>
      <w:r w:rsidRPr="0082360B">
        <w:t xml:space="preserve">с подсветкой синтаксиса, </w:t>
      </w:r>
      <w:proofErr w:type="spellStart"/>
      <w:r w:rsidRPr="0082360B">
        <w:t>автодополнением</w:t>
      </w:r>
      <w:proofErr w:type="spellEnd"/>
      <w:r w:rsidRPr="0082360B">
        <w:t xml:space="preserve"> и проверкой ошибок, что облегчает написание и отладку </w:t>
      </w:r>
      <w:r w:rsidR="000F135F">
        <w:t>текста программы</w:t>
      </w:r>
      <w:r w:rsidRPr="0082360B">
        <w:t>.</w:t>
      </w:r>
    </w:p>
    <w:p w:rsidR="00EB2B3C" w:rsidRPr="0082360B" w:rsidRDefault="0082360B">
      <w:pPr>
        <w:pStyle w:val="a0"/>
      </w:pPr>
      <w:r w:rsidRPr="0082360B">
        <w:t xml:space="preserve">5. IDE </w:t>
      </w:r>
      <w:proofErr w:type="spellStart"/>
      <w:r w:rsidRPr="0082360B">
        <w:t>PyCharm</w:t>
      </w:r>
      <w:proofErr w:type="spellEnd"/>
      <w:r w:rsidRPr="0082360B">
        <w:t xml:space="preserve"> соответствует принципу контролируемости, так как предоставляет разработчикам инструменты для мониторинга и управления процессом разработки. Среди наиболее часто используемых инструментов можно выделить встроенную систему контроля версий, возможность настройки параметров выполнения </w:t>
      </w:r>
      <w:r w:rsidR="000F135F">
        <w:t>текста программы</w:t>
      </w:r>
      <w:r w:rsidRPr="0082360B">
        <w:t>, которая позволяет пользователям контролировать поведение программы во время выполнения. Кроме того</w:t>
      </w:r>
      <w:r w:rsidR="000F135F">
        <w:t>,</w:t>
      </w:r>
      <w:r w:rsidRPr="0082360B">
        <w:t xml:space="preserve"> IDE </w:t>
      </w:r>
      <w:proofErr w:type="spellStart"/>
      <w:r w:rsidRPr="0082360B">
        <w:t>PyCharm</w:t>
      </w:r>
      <w:proofErr w:type="spellEnd"/>
      <w:r w:rsidRPr="0082360B">
        <w:t xml:space="preserve"> имеет мощные средства отладки, которые помогают пользователям находить и исправлять ошибки в </w:t>
      </w:r>
      <w:r w:rsidR="000F135F">
        <w:t>текст</w:t>
      </w:r>
      <w:r w:rsidR="000F135F">
        <w:t>е</w:t>
      </w:r>
      <w:r w:rsidR="000F135F">
        <w:t xml:space="preserve"> программы</w:t>
      </w:r>
      <w:r w:rsidRPr="0082360B">
        <w:t>, а также хранит историю выполненных команд и имеет возможность отменить или вернуть последнее выполненное действие.</w:t>
      </w:r>
    </w:p>
    <w:p w:rsidR="00EB2B3C" w:rsidRPr="0082360B" w:rsidRDefault="0082360B">
      <w:pPr>
        <w:pStyle w:val="a0"/>
      </w:pPr>
      <w:r w:rsidRPr="0082360B">
        <w:t xml:space="preserve">6. IDE </w:t>
      </w:r>
      <w:proofErr w:type="spellStart"/>
      <w:r w:rsidRPr="0082360B">
        <w:t>PyCharm</w:t>
      </w:r>
      <w:proofErr w:type="spellEnd"/>
      <w:r w:rsidRPr="0082360B">
        <w:t xml:space="preserve"> соответствует принципу устойчивости к ошибкам, так как предоставляет разработчикам инструменты для обнаружения и исправления ошибок в </w:t>
      </w:r>
      <w:r w:rsidR="000F135F">
        <w:t>текст</w:t>
      </w:r>
      <w:r w:rsidR="000F135F">
        <w:t>е</w:t>
      </w:r>
      <w:r w:rsidR="000F135F">
        <w:t xml:space="preserve"> программы</w:t>
      </w:r>
      <w:r w:rsidRPr="0082360B">
        <w:t xml:space="preserve">. К таким инструментам относится встроенный статический анализатор </w:t>
      </w:r>
      <w:r w:rsidR="000F135F">
        <w:t>текста программы</w:t>
      </w:r>
      <w:r w:rsidRPr="0082360B">
        <w:t xml:space="preserve">, который может выявить потенциальные проблемы в </w:t>
      </w:r>
      <w:r w:rsidR="000F135F">
        <w:t>текст</w:t>
      </w:r>
      <w:r w:rsidR="000F135F">
        <w:t>е</w:t>
      </w:r>
      <w:r w:rsidR="000F135F">
        <w:t xml:space="preserve"> программы</w:t>
      </w:r>
      <w:r w:rsidR="000F135F" w:rsidRPr="0082360B">
        <w:t xml:space="preserve"> </w:t>
      </w:r>
      <w:r w:rsidRPr="0082360B">
        <w:t xml:space="preserve">во время его написания, возможность запуска проверки </w:t>
      </w:r>
      <w:r w:rsidR="000F135F">
        <w:t>текста программы</w:t>
      </w:r>
      <w:r w:rsidRPr="0082360B">
        <w:t xml:space="preserve">, которая помогает выявить ошибки. Кроме того, среда разработки имеет мощные средства отладки, которые помогают разработчикам быстро диагностировать и исправлять ошибки в </w:t>
      </w:r>
      <w:r w:rsidR="000F135F">
        <w:t>текст</w:t>
      </w:r>
      <w:r w:rsidR="000F135F">
        <w:t xml:space="preserve">е </w:t>
      </w:r>
      <w:r w:rsidR="000F135F">
        <w:lastRenderedPageBreak/>
        <w:t>программы</w:t>
      </w:r>
      <w:r w:rsidRPr="0082360B">
        <w:t xml:space="preserve">, а также имеет подсветку некорректных участков </w:t>
      </w:r>
      <w:r w:rsidR="000F135F">
        <w:t>текста программы</w:t>
      </w:r>
      <w:r w:rsidRPr="0082360B">
        <w:t>.</w:t>
      </w:r>
    </w:p>
    <w:p w:rsidR="00EB2B3C" w:rsidRPr="0082360B" w:rsidRDefault="0082360B">
      <w:pPr>
        <w:pStyle w:val="a0"/>
      </w:pPr>
      <w:r w:rsidRPr="0082360B">
        <w:t xml:space="preserve">7. IDE </w:t>
      </w:r>
      <w:proofErr w:type="spellStart"/>
      <w:r w:rsidRPr="0082360B">
        <w:t>PyCharm</w:t>
      </w:r>
      <w:proofErr w:type="spellEnd"/>
      <w:r w:rsidRPr="0082360B">
        <w:t xml:space="preserve"> соответствует принципу </w:t>
      </w:r>
      <w:proofErr w:type="spellStart"/>
      <w:r w:rsidRPr="0082360B">
        <w:t>адаптируемости</w:t>
      </w:r>
      <w:proofErr w:type="spellEnd"/>
      <w:r w:rsidRPr="0082360B">
        <w:t xml:space="preserve"> к индивидуальным особенностям пользователя, так как имеет широкие возможности по настройке и персонализации интерфейса. К таким возможностям относится настройка цветовой схемы и горящих клавиш клавиатуры, выбор шрифтов и размеров текста. Кроме того, предоставляет возможность расширения функционала за счет установки дополнительных плагинов, что позволяет пользователям добавлять новые возможности и инструменты необходимые для работы.</w:t>
      </w:r>
    </w:p>
    <w:p w:rsidR="00EB2B3C" w:rsidRPr="0082360B" w:rsidRDefault="00EB2B3C">
      <w:pPr>
        <w:pStyle w:val="a0"/>
      </w:pPr>
    </w:p>
    <w:p w:rsidR="00EB2B3C" w:rsidRPr="0082360B" w:rsidRDefault="00EB2B3C">
      <w:pPr>
        <w:pStyle w:val="a0"/>
      </w:pPr>
    </w:p>
    <w:p w:rsidR="00EB2B3C" w:rsidRPr="0082360B" w:rsidRDefault="0082360B">
      <w:pPr>
        <w:pStyle w:val="a0"/>
      </w:pPr>
      <w:r w:rsidRPr="0082360B">
        <w:br w:type="page"/>
      </w:r>
    </w:p>
    <w:p w:rsidR="00EB2B3C" w:rsidRPr="0082360B" w:rsidRDefault="0082360B">
      <w:pPr>
        <w:pStyle w:val="2"/>
        <w:numPr>
          <w:ilvl w:val="0"/>
          <w:numId w:val="0"/>
        </w:numPr>
        <w:ind w:left="709"/>
        <w:jc w:val="center"/>
      </w:pPr>
      <w:bookmarkStart w:id="60" w:name="_Toc166466098"/>
      <w:r w:rsidRPr="0082360B">
        <w:rPr>
          <w:rFonts w:cs="Times New Roman"/>
        </w:rPr>
        <w:lastRenderedPageBreak/>
        <w:t>ЗАКЛЮЧЕНИЕ</w:t>
      </w:r>
      <w:bookmarkEnd w:id="60"/>
    </w:p>
    <w:p w:rsidR="00EB2B3C" w:rsidRPr="0082360B" w:rsidRDefault="0082360B">
      <w:pPr>
        <w:pStyle w:val="a0"/>
      </w:pPr>
      <w:r w:rsidRPr="0082360B">
        <w:t>В ходе выполнения работы была достигнута поставленная цель - разработка модели искусственного интеллекта для прогнозирования действий программ в реальном времени, предназначенная для улучшения производительности операционных систем.</w:t>
      </w:r>
    </w:p>
    <w:p w:rsidR="00EB2B3C" w:rsidRPr="0082360B" w:rsidRDefault="0082360B">
      <w:pPr>
        <w:pStyle w:val="a0"/>
      </w:pPr>
      <w:r w:rsidRPr="0082360B">
        <w:t>Для достижения поставленной цели были выполнены следующие задачи:</w:t>
      </w:r>
    </w:p>
    <w:p w:rsidR="00EB2B3C" w:rsidRPr="0082360B" w:rsidRDefault="0082360B">
      <w:pPr>
        <w:pStyle w:val="a0"/>
        <w:numPr>
          <w:ilvl w:val="0"/>
          <w:numId w:val="19"/>
        </w:numPr>
      </w:pPr>
      <w:r w:rsidRPr="0082360B">
        <w:t xml:space="preserve">Трассировка списка процессов. Этот шаг включает в себя получение списка последовательных событий (системных вызовов) с помощью утилиты </w:t>
      </w:r>
      <w:proofErr w:type="spellStart"/>
      <w:r w:rsidRPr="0082360B">
        <w:t>strace</w:t>
      </w:r>
      <w:proofErr w:type="spellEnd"/>
      <w:r w:rsidRPr="0082360B">
        <w:t>.</w:t>
      </w:r>
    </w:p>
    <w:p w:rsidR="00EB2B3C" w:rsidRPr="0082360B" w:rsidRDefault="0082360B">
      <w:pPr>
        <w:pStyle w:val="a0"/>
        <w:numPr>
          <w:ilvl w:val="0"/>
          <w:numId w:val="19"/>
        </w:numPr>
      </w:pPr>
      <w:r w:rsidRPr="0082360B">
        <w:t xml:space="preserve">Обработка списка системных вызовов. На этом шаге произведено разбиение данных на </w:t>
      </w:r>
      <w:proofErr w:type="spellStart"/>
      <w:r w:rsidRPr="0082360B">
        <w:t>токены</w:t>
      </w:r>
      <w:proofErr w:type="spellEnd"/>
      <w:r w:rsidRPr="0082360B">
        <w:t xml:space="preserve">, полученные данные разделены на обучающую, </w:t>
      </w:r>
      <w:proofErr w:type="spellStart"/>
      <w:r w:rsidRPr="0082360B">
        <w:t>валидационную</w:t>
      </w:r>
      <w:proofErr w:type="spellEnd"/>
      <w:r w:rsidRPr="0082360B">
        <w:t xml:space="preserve"> и тестовую выборки. Таким образом были подготовлены данные для обучения модели ИИ.</w:t>
      </w:r>
    </w:p>
    <w:p w:rsidR="00EB2B3C" w:rsidRPr="0082360B" w:rsidRDefault="0082360B">
      <w:pPr>
        <w:pStyle w:val="a0"/>
        <w:numPr>
          <w:ilvl w:val="0"/>
          <w:numId w:val="19"/>
        </w:numPr>
      </w:pPr>
      <w:r w:rsidRPr="0082360B">
        <w:t>Обзор существующих моделей искусственного интеллекта для прогнозирования системных вызовов.</w:t>
      </w:r>
    </w:p>
    <w:p w:rsidR="00EB2B3C" w:rsidRPr="0082360B" w:rsidRDefault="0082360B">
      <w:pPr>
        <w:pStyle w:val="a0"/>
        <w:numPr>
          <w:ilvl w:val="0"/>
          <w:numId w:val="19"/>
        </w:numPr>
      </w:pPr>
      <w:r w:rsidRPr="0082360B">
        <w:t>Обучение модели на обучающем наборе данных.</w:t>
      </w:r>
    </w:p>
    <w:p w:rsidR="00EB2B3C" w:rsidRPr="0082360B" w:rsidRDefault="0082360B">
      <w:pPr>
        <w:pStyle w:val="a0"/>
        <w:numPr>
          <w:ilvl w:val="0"/>
          <w:numId w:val="19"/>
        </w:numPr>
      </w:pPr>
      <w:r w:rsidRPr="0082360B">
        <w:t>Оценка качества модели ИИ на тестовой выборке.</w:t>
      </w:r>
    </w:p>
    <w:p w:rsidR="00EB2B3C" w:rsidRPr="0082360B" w:rsidRDefault="0082360B">
      <w:pPr>
        <w:pStyle w:val="a0"/>
      </w:pPr>
      <w:r w:rsidRPr="0082360B">
        <w:t xml:space="preserve">В данной работе был произведен обзор моделей искусственного интеллекта для прогнозирования последующего системного вызова в операционной системе </w:t>
      </w:r>
      <w:proofErr w:type="spellStart"/>
      <w:r w:rsidRPr="0082360B">
        <w:t>Linux</w:t>
      </w:r>
      <w:proofErr w:type="spellEnd"/>
      <w:r w:rsidRPr="0082360B">
        <w:t xml:space="preserve">. Для проведения обзора было рассмотрено пять моделей: предиктор последнего значения, предиктор на основе таблиц, унифицированный метод, предиктор на основе дерева решений, а также предсказание на основе </w:t>
      </w:r>
      <w:proofErr w:type="spellStart"/>
      <w:r w:rsidRPr="0082360B">
        <w:t>Sequence-to-Sequence</w:t>
      </w:r>
      <w:proofErr w:type="spellEnd"/>
      <w:r w:rsidRPr="0082360B">
        <w:t xml:space="preserve"> модели. В ходе анализа выбранных моделей нейронная сеть, состоящая из слоев </w:t>
      </w:r>
      <w:proofErr w:type="spellStart"/>
      <w:r w:rsidRPr="0082360B">
        <w:t>Word</w:t>
      </w:r>
      <w:proofErr w:type="spellEnd"/>
      <w:r w:rsidRPr="0082360B">
        <w:t xml:space="preserve"> </w:t>
      </w:r>
      <w:proofErr w:type="spellStart"/>
      <w:r w:rsidRPr="0082360B">
        <w:t>Embedding</w:t>
      </w:r>
      <w:proofErr w:type="spellEnd"/>
      <w:r w:rsidRPr="0082360B">
        <w:t xml:space="preserve">, </w:t>
      </w:r>
      <w:proofErr w:type="spellStart"/>
      <w:r w:rsidRPr="0082360B">
        <w:t>Bidirectional</w:t>
      </w:r>
      <w:proofErr w:type="spellEnd"/>
      <w:r w:rsidRPr="0082360B">
        <w:t xml:space="preserve"> LSTM и линейного, является более эффективным методом прогнозирования по сравнению с другими методами. Предиктор последнего значения и предиктор на основе таблиц менее эффективны, так как они не учитывают дополнительный контекст или сложные взаимосвязи между словами. Унифицированный метод и предиктор </w:t>
      </w:r>
      <w:r w:rsidRPr="0082360B">
        <w:lastRenderedPageBreak/>
        <w:t xml:space="preserve">на основе дерева решений также могут иметь ограничения в обработке последовательных данных и определении сложных зависимостей. </w:t>
      </w:r>
      <w:proofErr w:type="spellStart"/>
      <w:r w:rsidRPr="0082360B">
        <w:t>Sequence-to-Sequence</w:t>
      </w:r>
      <w:proofErr w:type="spellEnd"/>
      <w:r w:rsidRPr="0082360B">
        <w:t xml:space="preserve"> модель может быть менее эффективной, чем нейронная сеть с LSTM слоями, т. к.  она обычно используется для задач генерации текста или перевода.</w:t>
      </w:r>
    </w:p>
    <w:p w:rsidR="00EB2B3C" w:rsidRPr="0082360B" w:rsidRDefault="0082360B">
      <w:pPr>
        <w:pStyle w:val="a0"/>
      </w:pPr>
      <w:r w:rsidRPr="0082360B">
        <w:t xml:space="preserve">Тестирование выбранной нейронной сети со слоями </w:t>
      </w:r>
      <w:proofErr w:type="spellStart"/>
      <w:r w:rsidRPr="0082360B">
        <w:t>Word</w:t>
      </w:r>
      <w:proofErr w:type="spellEnd"/>
      <w:r w:rsidRPr="0082360B">
        <w:t xml:space="preserve"> </w:t>
      </w:r>
      <w:proofErr w:type="spellStart"/>
      <w:r w:rsidRPr="0082360B">
        <w:t>Embedding</w:t>
      </w:r>
      <w:proofErr w:type="spellEnd"/>
      <w:r w:rsidRPr="0082360B">
        <w:t xml:space="preserve">, </w:t>
      </w:r>
      <w:proofErr w:type="spellStart"/>
      <w:r w:rsidRPr="0082360B">
        <w:t>Bidirectional</w:t>
      </w:r>
      <w:proofErr w:type="spellEnd"/>
      <w:r w:rsidRPr="0082360B">
        <w:t xml:space="preserve"> LSTM и линейного показало, что нейронная сеть имеет недостаточно хорошее время предсказания, то есть время предсказания превышает допустимое время в работе ОС. В связи с этим было принято решение упростить модель, используя только 2 слоя: </w:t>
      </w:r>
      <w:proofErr w:type="spellStart"/>
      <w:r w:rsidRPr="0082360B">
        <w:t>Word</w:t>
      </w:r>
      <w:proofErr w:type="spellEnd"/>
      <w:r w:rsidRPr="0082360B">
        <w:t xml:space="preserve"> </w:t>
      </w:r>
      <w:proofErr w:type="spellStart"/>
      <w:r w:rsidRPr="0082360B">
        <w:t>Embedding</w:t>
      </w:r>
      <w:proofErr w:type="spellEnd"/>
      <w:r w:rsidRPr="0082360B">
        <w:t xml:space="preserve"> и линейный. Упрощенная модель показала незначительное снижение точности (1%), но при этом скорость прогнозирования уменьшилась приблизительно в 10 раз, что стало </w:t>
      </w:r>
      <w:proofErr w:type="spellStart"/>
      <w:r w:rsidRPr="0082360B">
        <w:t>сопостовимым</w:t>
      </w:r>
      <w:proofErr w:type="spellEnd"/>
      <w:r w:rsidRPr="0082360B">
        <w:t xml:space="preserve"> со </w:t>
      </w:r>
      <w:proofErr w:type="spellStart"/>
      <w:r w:rsidRPr="0082360B">
        <w:t>временнем</w:t>
      </w:r>
      <w:proofErr w:type="spellEnd"/>
      <w:r w:rsidRPr="0082360B">
        <w:t xml:space="preserve"> работы в ОС.</w:t>
      </w:r>
    </w:p>
    <w:p w:rsidR="00EB2B3C" w:rsidRPr="0082360B" w:rsidRDefault="0082360B">
      <w:pPr>
        <w:pStyle w:val="a0"/>
      </w:pPr>
      <w:r w:rsidRPr="0082360B">
        <w:t>Для дальнейшего улучшения точности и скорости прогнозирования поведения программ в операционных системах, предлагается настраивать параметры нейронной сети, исследовать возможность использования различных видов нейронных сетей, а также вместо прогнозирования названия следующего системного вызова генерировать последовательность системных вызовов вместе с их аргументами и результатами. Кроме того, целесообразно изучить возможность использования разработанной модели для прогнозирования других типов аномалий в операционных системах.</w:t>
      </w:r>
    </w:p>
    <w:p w:rsidR="00EB2B3C" w:rsidRPr="0082360B" w:rsidRDefault="0082360B">
      <w:pPr>
        <w:pStyle w:val="a0"/>
      </w:pPr>
      <w:r w:rsidRPr="0082360B">
        <w:br w:type="page"/>
      </w:r>
    </w:p>
    <w:p w:rsidR="00EB2B3C" w:rsidRPr="0082360B" w:rsidRDefault="0082360B">
      <w:pPr>
        <w:pStyle w:val="2"/>
        <w:numPr>
          <w:ilvl w:val="0"/>
          <w:numId w:val="0"/>
        </w:numPr>
        <w:ind w:left="709"/>
        <w:jc w:val="center"/>
      </w:pPr>
      <w:bookmarkStart w:id="61" w:name="_Toc73173388"/>
      <w:bookmarkStart w:id="62" w:name="_Toc166466099"/>
      <w:r w:rsidRPr="0082360B">
        <w:rPr>
          <w:rFonts w:cs="Times New Roman"/>
        </w:rPr>
        <w:lastRenderedPageBreak/>
        <w:t>СПИСОК ИСПОЛЬЗОВАННЫХ ИСТОЧНИКОВ</w:t>
      </w:r>
      <w:bookmarkEnd w:id="61"/>
      <w:bookmarkEnd w:id="62"/>
    </w:p>
    <w:p w:rsidR="00EB2B3C" w:rsidRPr="0082360B" w:rsidRDefault="0082360B">
      <w:pPr>
        <w:pStyle w:val="a0"/>
        <w:numPr>
          <w:ilvl w:val="0"/>
          <w:numId w:val="3"/>
        </w:numPr>
        <w:rPr>
          <w:lang w:val="en-US"/>
        </w:rPr>
      </w:pPr>
      <w:proofErr w:type="spellStart"/>
      <w:r w:rsidRPr="0082360B">
        <w:rPr>
          <w:lang w:val="en-US"/>
        </w:rPr>
        <w:t>Duesterwald</w:t>
      </w:r>
      <w:proofErr w:type="spellEnd"/>
      <w:r w:rsidRPr="0082360B">
        <w:rPr>
          <w:lang w:val="en-US"/>
        </w:rPr>
        <w:t xml:space="preserve"> E., </w:t>
      </w:r>
      <w:proofErr w:type="spellStart"/>
      <w:r w:rsidRPr="0082360B">
        <w:rPr>
          <w:lang w:val="en-US"/>
        </w:rPr>
        <w:t>Cascaval</w:t>
      </w:r>
      <w:proofErr w:type="spellEnd"/>
      <w:r w:rsidRPr="0082360B">
        <w:rPr>
          <w:lang w:val="en-US"/>
        </w:rPr>
        <w:t xml:space="preserve"> C., </w:t>
      </w:r>
      <w:proofErr w:type="spellStart"/>
      <w:r w:rsidRPr="0082360B">
        <w:rPr>
          <w:lang w:val="en-US"/>
        </w:rPr>
        <w:t>Dwarkadas</w:t>
      </w:r>
      <w:proofErr w:type="spellEnd"/>
      <w:r w:rsidRPr="0082360B">
        <w:rPr>
          <w:lang w:val="en-US"/>
        </w:rPr>
        <w:t xml:space="preserve"> S. Characterizing and predicting program behavior and its variability //2003 12th International Conference on Parallel Architectures and Compilation Techniques. – IEEE, 2003. – </w:t>
      </w:r>
      <w:proofErr w:type="gramStart"/>
      <w:r w:rsidRPr="0082360B">
        <w:t>С</w:t>
      </w:r>
      <w:r w:rsidRPr="0082360B">
        <w:rPr>
          <w:lang w:val="en-US"/>
        </w:rPr>
        <w:t>. 220</w:t>
      </w:r>
      <w:proofErr w:type="gramEnd"/>
      <w:r w:rsidRPr="0082360B">
        <w:rPr>
          <w:lang w:val="en-US"/>
        </w:rPr>
        <w:t>-231.</w:t>
      </w:r>
    </w:p>
    <w:p w:rsidR="00EB2B3C" w:rsidRPr="0082360B" w:rsidRDefault="0082360B">
      <w:pPr>
        <w:pStyle w:val="a0"/>
        <w:numPr>
          <w:ilvl w:val="0"/>
          <w:numId w:val="3"/>
        </w:numPr>
      </w:pPr>
      <w:proofErr w:type="spellStart"/>
      <w:r w:rsidRPr="0082360B">
        <w:rPr>
          <w:lang w:val="en-US"/>
        </w:rPr>
        <w:t>Sarikaya</w:t>
      </w:r>
      <w:proofErr w:type="spellEnd"/>
      <w:r w:rsidRPr="0082360B">
        <w:rPr>
          <w:lang w:val="en-US"/>
        </w:rPr>
        <w:t xml:space="preserve"> R., </w:t>
      </w:r>
      <w:proofErr w:type="spellStart"/>
      <w:r w:rsidRPr="0082360B">
        <w:rPr>
          <w:lang w:val="en-US"/>
        </w:rPr>
        <w:t>Buyuktosunoglu</w:t>
      </w:r>
      <w:proofErr w:type="spellEnd"/>
      <w:r w:rsidRPr="0082360B">
        <w:rPr>
          <w:lang w:val="en-US"/>
        </w:rPr>
        <w:t xml:space="preserve"> A. A unified prediction method for predicting program behavior //IEEE Transactions on Computers. – 2009. – </w:t>
      </w:r>
      <w:r w:rsidRPr="0082360B">
        <w:t>Т</w:t>
      </w:r>
      <w:r w:rsidRPr="0082360B">
        <w:rPr>
          <w:lang w:val="en-US"/>
        </w:rPr>
        <w:t xml:space="preserve">. 59. – №. </w:t>
      </w:r>
      <w:r w:rsidRPr="0082360B">
        <w:t>2. – С. 272-282.</w:t>
      </w:r>
    </w:p>
    <w:p w:rsidR="00EB2B3C" w:rsidRPr="0082360B" w:rsidRDefault="0082360B">
      <w:pPr>
        <w:pStyle w:val="a0"/>
        <w:numPr>
          <w:ilvl w:val="0"/>
          <w:numId w:val="3"/>
        </w:numPr>
        <w:rPr>
          <w:lang w:val="en-US"/>
        </w:rPr>
      </w:pPr>
      <w:proofErr w:type="spellStart"/>
      <w:r w:rsidRPr="0082360B">
        <w:rPr>
          <w:lang w:val="en-US"/>
        </w:rPr>
        <w:t>Negi</w:t>
      </w:r>
      <w:proofErr w:type="spellEnd"/>
      <w:r w:rsidRPr="0082360B">
        <w:rPr>
          <w:lang w:val="en-US"/>
        </w:rPr>
        <w:t xml:space="preserve"> A., Kumar P. K. Applying machine learning techniques to improve </w:t>
      </w:r>
      <w:proofErr w:type="spellStart"/>
      <w:r w:rsidRPr="0082360B">
        <w:rPr>
          <w:lang w:val="en-US"/>
        </w:rPr>
        <w:t>linux</w:t>
      </w:r>
      <w:proofErr w:type="spellEnd"/>
      <w:r w:rsidRPr="0082360B">
        <w:rPr>
          <w:lang w:val="en-US"/>
        </w:rPr>
        <w:t xml:space="preserve"> process scheduling //TENCON 2005-2005 IEEE Region 10 Conference. – IEEE, 2005. – </w:t>
      </w:r>
      <w:r w:rsidRPr="0082360B">
        <w:t>С</w:t>
      </w:r>
      <w:r w:rsidRPr="0082360B">
        <w:rPr>
          <w:lang w:val="en-US"/>
        </w:rPr>
        <w:t>. 1-6.</w:t>
      </w:r>
    </w:p>
    <w:p w:rsidR="00EB2B3C" w:rsidRPr="0082360B" w:rsidRDefault="0082360B">
      <w:pPr>
        <w:pStyle w:val="a0"/>
        <w:numPr>
          <w:ilvl w:val="0"/>
          <w:numId w:val="3"/>
        </w:numPr>
        <w:rPr>
          <w:lang w:val="en-US"/>
        </w:rPr>
      </w:pPr>
      <w:proofErr w:type="spellStart"/>
      <w:r w:rsidRPr="0082360B">
        <w:rPr>
          <w:lang w:val="en-US"/>
        </w:rPr>
        <w:t>Lv</w:t>
      </w:r>
      <w:proofErr w:type="spellEnd"/>
      <w:r w:rsidRPr="0082360B">
        <w:rPr>
          <w:lang w:val="en-US"/>
        </w:rPr>
        <w:t xml:space="preserve"> S. H. et al. Intrusion prediction with system-call sequence-to-sequence model //IEEE Access. – 2018. – </w:t>
      </w:r>
      <w:r w:rsidRPr="0082360B">
        <w:t>Т</w:t>
      </w:r>
      <w:r w:rsidRPr="0082360B">
        <w:rPr>
          <w:lang w:val="en-US"/>
        </w:rPr>
        <w:t xml:space="preserve">. 6. – </w:t>
      </w:r>
      <w:proofErr w:type="gramStart"/>
      <w:r w:rsidRPr="0082360B">
        <w:t>С</w:t>
      </w:r>
      <w:r w:rsidRPr="0082360B">
        <w:rPr>
          <w:lang w:val="en-US"/>
        </w:rPr>
        <w:t>. 71413</w:t>
      </w:r>
      <w:proofErr w:type="gramEnd"/>
      <w:r w:rsidRPr="0082360B">
        <w:rPr>
          <w:lang w:val="en-US"/>
        </w:rPr>
        <w:t>-71421.</w:t>
      </w:r>
    </w:p>
    <w:p w:rsidR="00EB2B3C" w:rsidRPr="0082360B" w:rsidRDefault="0082360B">
      <w:pPr>
        <w:pStyle w:val="a0"/>
        <w:numPr>
          <w:ilvl w:val="0"/>
          <w:numId w:val="3"/>
        </w:numPr>
        <w:rPr>
          <w:lang w:val="en-US"/>
        </w:rPr>
      </w:pPr>
      <w:r w:rsidRPr="0082360B">
        <w:rPr>
          <w:lang w:val="en-US"/>
        </w:rPr>
        <w:t xml:space="preserve">Xu C. et al. Cache contention and application performance prediction for multi-core systems //2010 IEEE International Symposium on Performance Analysis of Systems &amp; Software (ISPASS). – IEEE, 2010. – </w:t>
      </w:r>
      <w:proofErr w:type="gramStart"/>
      <w:r w:rsidRPr="0082360B">
        <w:t>С</w:t>
      </w:r>
      <w:r w:rsidRPr="0082360B">
        <w:rPr>
          <w:lang w:val="en-US"/>
        </w:rPr>
        <w:t>. 76</w:t>
      </w:r>
      <w:proofErr w:type="gramEnd"/>
      <w:r w:rsidRPr="0082360B">
        <w:rPr>
          <w:lang w:val="en-US"/>
        </w:rPr>
        <w:t>-86.</w:t>
      </w:r>
    </w:p>
    <w:p w:rsidR="00EB2B3C" w:rsidRPr="0082360B" w:rsidRDefault="0082360B">
      <w:pPr>
        <w:pStyle w:val="a0"/>
        <w:numPr>
          <w:ilvl w:val="0"/>
          <w:numId w:val="3"/>
        </w:numPr>
      </w:pPr>
      <w:proofErr w:type="spellStart"/>
      <w:r w:rsidRPr="0082360B">
        <w:rPr>
          <w:lang w:val="en-US"/>
        </w:rPr>
        <w:t>Thaker</w:t>
      </w:r>
      <w:proofErr w:type="spellEnd"/>
      <w:r w:rsidRPr="0082360B">
        <w:rPr>
          <w:lang w:val="en-US"/>
        </w:rPr>
        <w:t xml:space="preserve"> N., Shukla A. Python as multi paradigm programming language //International Journal of Computer Applications. – 2020. – </w:t>
      </w:r>
      <w:r w:rsidRPr="0082360B">
        <w:t>Т</w:t>
      </w:r>
      <w:r w:rsidRPr="0082360B">
        <w:rPr>
          <w:lang w:val="en-US"/>
        </w:rPr>
        <w:t xml:space="preserve">. 177. – №. </w:t>
      </w:r>
      <w:r w:rsidRPr="0082360B">
        <w:t>31. – С. 38-42.</w:t>
      </w:r>
    </w:p>
    <w:p w:rsidR="00EB2B3C" w:rsidRPr="0082360B" w:rsidRDefault="0082360B">
      <w:pPr>
        <w:pStyle w:val="a0"/>
        <w:numPr>
          <w:ilvl w:val="0"/>
          <w:numId w:val="3"/>
        </w:numPr>
      </w:pPr>
      <w:hyperlink r:id="rId24">
        <w:r w:rsidRPr="0082360B">
          <w:t>https://gs.statcounter.com/os-market-share/desktop/worldwide</w:t>
        </w:r>
      </w:hyperlink>
    </w:p>
    <w:p w:rsidR="00EB2B3C" w:rsidRPr="0082360B" w:rsidRDefault="0082360B">
      <w:pPr>
        <w:pStyle w:val="a0"/>
        <w:numPr>
          <w:ilvl w:val="0"/>
          <w:numId w:val="3"/>
        </w:numPr>
        <w:rPr>
          <w:lang w:val="en-US"/>
        </w:rPr>
      </w:pPr>
      <w:proofErr w:type="spellStart"/>
      <w:r w:rsidRPr="0082360B">
        <w:rPr>
          <w:lang w:val="en-US"/>
        </w:rPr>
        <w:t>Tsafrir</w:t>
      </w:r>
      <w:proofErr w:type="spellEnd"/>
      <w:r w:rsidRPr="0082360B">
        <w:rPr>
          <w:lang w:val="en-US"/>
        </w:rPr>
        <w:t xml:space="preserve"> D. The context-switch overhead inflicted by hardware interrupts (and the enigma of do-nothing loops) //Proceedings of the 2007 workshop on Experimental computer science. – 2007. – </w:t>
      </w:r>
      <w:r w:rsidRPr="0082360B">
        <w:t>С</w:t>
      </w:r>
      <w:r w:rsidRPr="0082360B">
        <w:rPr>
          <w:lang w:val="en-US"/>
        </w:rPr>
        <w:t>. 4-es.</w:t>
      </w:r>
    </w:p>
    <w:p w:rsidR="00EB2B3C" w:rsidRPr="0082360B" w:rsidRDefault="0082360B">
      <w:pPr>
        <w:pStyle w:val="a0"/>
        <w:numPr>
          <w:ilvl w:val="0"/>
          <w:numId w:val="3"/>
        </w:numPr>
      </w:pPr>
      <w:r w:rsidRPr="0082360B">
        <w:rPr>
          <w:lang w:val="en-US"/>
        </w:rPr>
        <w:t xml:space="preserve">Gers F. A., </w:t>
      </w:r>
      <w:proofErr w:type="spellStart"/>
      <w:r w:rsidRPr="0082360B">
        <w:rPr>
          <w:lang w:val="en-US"/>
        </w:rPr>
        <w:t>Schmidhuber</w:t>
      </w:r>
      <w:proofErr w:type="spellEnd"/>
      <w:r w:rsidRPr="0082360B">
        <w:rPr>
          <w:lang w:val="en-US"/>
        </w:rPr>
        <w:t xml:space="preserve"> J., Cummins F. Learning to forget: Continual prediction with LSTM //Neural computation. – 2000. – </w:t>
      </w:r>
      <w:r w:rsidRPr="0082360B">
        <w:t>Т</w:t>
      </w:r>
      <w:r w:rsidRPr="0082360B">
        <w:rPr>
          <w:lang w:val="en-US"/>
        </w:rPr>
        <w:t xml:space="preserve">. 12. – №. </w:t>
      </w:r>
      <w:r w:rsidRPr="0082360B">
        <w:t>10. – С. 2451-2471.</w:t>
      </w:r>
    </w:p>
    <w:p w:rsidR="00EB2B3C" w:rsidRPr="0082360B" w:rsidRDefault="0082360B">
      <w:pPr>
        <w:pStyle w:val="a0"/>
        <w:numPr>
          <w:ilvl w:val="0"/>
          <w:numId w:val="3"/>
        </w:numPr>
        <w:rPr>
          <w:lang w:val="en-US"/>
        </w:rPr>
      </w:pPr>
      <w:proofErr w:type="spellStart"/>
      <w:r w:rsidRPr="0082360B">
        <w:rPr>
          <w:lang w:val="en-US"/>
        </w:rPr>
        <w:t>Hochreiter</w:t>
      </w:r>
      <w:proofErr w:type="spellEnd"/>
      <w:r w:rsidRPr="0082360B">
        <w:rPr>
          <w:lang w:val="en-US"/>
        </w:rPr>
        <w:t xml:space="preserve"> S., </w:t>
      </w:r>
      <w:proofErr w:type="spellStart"/>
      <w:r w:rsidRPr="0082360B">
        <w:rPr>
          <w:lang w:val="en-US"/>
        </w:rPr>
        <w:t>Schmidhuber</w:t>
      </w:r>
      <w:proofErr w:type="spellEnd"/>
      <w:r w:rsidRPr="0082360B">
        <w:rPr>
          <w:lang w:val="en-US"/>
        </w:rPr>
        <w:t xml:space="preserve"> J. LSTM can solve hard long time lag problems //Advances in neural information processing systems. – 1996. – </w:t>
      </w:r>
      <w:r w:rsidRPr="0082360B">
        <w:t>Т</w:t>
      </w:r>
      <w:r w:rsidRPr="0082360B">
        <w:rPr>
          <w:lang w:val="en-US"/>
        </w:rPr>
        <w:t>. 9.</w:t>
      </w:r>
    </w:p>
    <w:p w:rsidR="00EB2B3C" w:rsidRPr="0082360B" w:rsidRDefault="0082360B">
      <w:pPr>
        <w:pStyle w:val="a0"/>
        <w:numPr>
          <w:ilvl w:val="0"/>
          <w:numId w:val="3"/>
        </w:numPr>
      </w:pPr>
      <w:proofErr w:type="spellStart"/>
      <w:r w:rsidRPr="0082360B">
        <w:rPr>
          <w:lang w:val="en-US"/>
        </w:rPr>
        <w:t>Hochreiter</w:t>
      </w:r>
      <w:proofErr w:type="spellEnd"/>
      <w:r w:rsidRPr="0082360B">
        <w:rPr>
          <w:lang w:val="en-US"/>
        </w:rPr>
        <w:t xml:space="preserve"> S., </w:t>
      </w:r>
      <w:proofErr w:type="spellStart"/>
      <w:r w:rsidRPr="0082360B">
        <w:rPr>
          <w:lang w:val="en-US"/>
        </w:rPr>
        <w:t>Schmidhuber</w:t>
      </w:r>
      <w:proofErr w:type="spellEnd"/>
      <w:r w:rsidRPr="0082360B">
        <w:rPr>
          <w:lang w:val="en-US"/>
        </w:rPr>
        <w:t xml:space="preserve"> J. Long short-term memory //Neural computation. – 1997. – </w:t>
      </w:r>
      <w:r w:rsidRPr="0082360B">
        <w:t>Т</w:t>
      </w:r>
      <w:r w:rsidRPr="0082360B">
        <w:rPr>
          <w:lang w:val="en-US"/>
        </w:rPr>
        <w:t xml:space="preserve">. 9. – №. </w:t>
      </w:r>
      <w:r w:rsidRPr="0082360B">
        <w:t>8. – С. 1735-1780.</w:t>
      </w:r>
    </w:p>
    <w:p w:rsidR="00EB2B3C" w:rsidRPr="0082360B" w:rsidRDefault="0082360B">
      <w:pPr>
        <w:pStyle w:val="a0"/>
        <w:numPr>
          <w:ilvl w:val="0"/>
          <w:numId w:val="3"/>
        </w:numPr>
      </w:pPr>
      <w:r w:rsidRPr="0082360B">
        <w:rPr>
          <w:lang w:val="en-US"/>
        </w:rPr>
        <w:lastRenderedPageBreak/>
        <w:t xml:space="preserve">Gers F. A., </w:t>
      </w:r>
      <w:proofErr w:type="spellStart"/>
      <w:r w:rsidRPr="0082360B">
        <w:rPr>
          <w:lang w:val="en-US"/>
        </w:rPr>
        <w:t>Schraudolph</w:t>
      </w:r>
      <w:proofErr w:type="spellEnd"/>
      <w:r w:rsidRPr="0082360B">
        <w:rPr>
          <w:lang w:val="en-US"/>
        </w:rPr>
        <w:t xml:space="preserve"> N. N., </w:t>
      </w:r>
      <w:proofErr w:type="spellStart"/>
      <w:r w:rsidRPr="0082360B">
        <w:rPr>
          <w:lang w:val="en-US"/>
        </w:rPr>
        <w:t>Schmidhuber</w:t>
      </w:r>
      <w:proofErr w:type="spellEnd"/>
      <w:r w:rsidRPr="0082360B">
        <w:rPr>
          <w:lang w:val="en-US"/>
        </w:rPr>
        <w:t xml:space="preserve"> J. Learning precise timing with LSTM recurrent networks //Journal of machine learning research. – 2002. – </w:t>
      </w:r>
      <w:r w:rsidRPr="0082360B">
        <w:t>Т</w:t>
      </w:r>
      <w:r w:rsidRPr="0082360B">
        <w:rPr>
          <w:lang w:val="en-US"/>
        </w:rPr>
        <w:t xml:space="preserve">. 3. – №. </w:t>
      </w:r>
      <w:proofErr w:type="spellStart"/>
      <w:r w:rsidRPr="0082360B">
        <w:t>Aug</w:t>
      </w:r>
      <w:proofErr w:type="spellEnd"/>
      <w:r w:rsidRPr="0082360B">
        <w:t>. – С. 115-143.</w:t>
      </w:r>
    </w:p>
    <w:p w:rsidR="00EB2B3C" w:rsidRPr="0082360B" w:rsidRDefault="0082360B">
      <w:pPr>
        <w:pStyle w:val="a0"/>
        <w:numPr>
          <w:ilvl w:val="0"/>
          <w:numId w:val="3"/>
        </w:numPr>
        <w:rPr>
          <w:lang w:val="en-US"/>
        </w:rPr>
      </w:pPr>
      <w:r w:rsidRPr="0082360B">
        <w:rPr>
          <w:lang w:val="en-US"/>
        </w:rPr>
        <w:t>Huang Z., Xu W., Yu K. Bidirectional LSTM-CRF models for sequence tagging //</w:t>
      </w:r>
      <w:proofErr w:type="spellStart"/>
      <w:r w:rsidRPr="0082360B">
        <w:rPr>
          <w:lang w:val="en-US"/>
        </w:rPr>
        <w:t>arXiv</w:t>
      </w:r>
      <w:proofErr w:type="spellEnd"/>
      <w:r w:rsidRPr="0082360B">
        <w:rPr>
          <w:lang w:val="en-US"/>
        </w:rPr>
        <w:t xml:space="preserve"> preprint arXiv</w:t>
      </w:r>
      <w:proofErr w:type="gramStart"/>
      <w:r w:rsidRPr="0082360B">
        <w:rPr>
          <w:lang w:val="en-US"/>
        </w:rPr>
        <w:t>:1508.01991</w:t>
      </w:r>
      <w:proofErr w:type="gramEnd"/>
      <w:r w:rsidRPr="0082360B">
        <w:rPr>
          <w:lang w:val="en-US"/>
        </w:rPr>
        <w:t>. – 2015.</w:t>
      </w:r>
    </w:p>
    <w:p w:rsidR="00EB2B3C" w:rsidRPr="0082360B" w:rsidRDefault="0082360B">
      <w:pPr>
        <w:pStyle w:val="a0"/>
        <w:numPr>
          <w:ilvl w:val="0"/>
          <w:numId w:val="3"/>
        </w:numPr>
      </w:pPr>
      <w:r w:rsidRPr="0082360B">
        <w:rPr>
          <w:lang w:val="en-US"/>
        </w:rPr>
        <w:t xml:space="preserve">Yu Y. et al. A review of recurrent neural networks: LSTM cells and network architectures //Neural computation. – 2019. – </w:t>
      </w:r>
      <w:r w:rsidRPr="0082360B">
        <w:t>Т</w:t>
      </w:r>
      <w:r w:rsidRPr="0082360B">
        <w:rPr>
          <w:lang w:val="en-US"/>
        </w:rPr>
        <w:t xml:space="preserve">. 31. – №. </w:t>
      </w:r>
      <w:r w:rsidRPr="0082360B">
        <w:t>7. – С. 1235-1270.</w:t>
      </w:r>
    </w:p>
    <w:p w:rsidR="00EB2B3C" w:rsidRPr="0082360B" w:rsidRDefault="0082360B">
      <w:pPr>
        <w:pStyle w:val="a0"/>
        <w:numPr>
          <w:ilvl w:val="0"/>
          <w:numId w:val="3"/>
        </w:numPr>
        <w:rPr>
          <w:lang w:val="en-US"/>
        </w:rPr>
      </w:pPr>
      <w:proofErr w:type="spellStart"/>
      <w:r w:rsidRPr="0082360B">
        <w:rPr>
          <w:lang w:val="en-US"/>
        </w:rPr>
        <w:t>Staudemeyer</w:t>
      </w:r>
      <w:proofErr w:type="spellEnd"/>
      <w:r w:rsidRPr="0082360B">
        <w:rPr>
          <w:lang w:val="en-US"/>
        </w:rPr>
        <w:t xml:space="preserve"> R. C., Morris E. R. Understanding LSTM--a tutorial into long short-term memory recurrent neural networks //</w:t>
      </w:r>
      <w:proofErr w:type="spellStart"/>
      <w:r w:rsidRPr="0082360B">
        <w:rPr>
          <w:lang w:val="en-US"/>
        </w:rPr>
        <w:t>arXiv</w:t>
      </w:r>
      <w:proofErr w:type="spellEnd"/>
      <w:r w:rsidRPr="0082360B">
        <w:rPr>
          <w:lang w:val="en-US"/>
        </w:rPr>
        <w:t xml:space="preserve"> preprint arXiv</w:t>
      </w:r>
      <w:proofErr w:type="gramStart"/>
      <w:r w:rsidRPr="0082360B">
        <w:rPr>
          <w:lang w:val="en-US"/>
        </w:rPr>
        <w:t>:1909.09586</w:t>
      </w:r>
      <w:proofErr w:type="gramEnd"/>
      <w:r w:rsidRPr="0082360B">
        <w:rPr>
          <w:lang w:val="en-US"/>
        </w:rPr>
        <w:t>. – 2019.</w:t>
      </w:r>
    </w:p>
    <w:p w:rsidR="00EB2B3C" w:rsidRPr="0082360B" w:rsidRDefault="0082360B">
      <w:pPr>
        <w:pStyle w:val="a0"/>
        <w:numPr>
          <w:ilvl w:val="0"/>
          <w:numId w:val="3"/>
        </w:numPr>
        <w:rPr>
          <w:lang w:val="en-US"/>
        </w:rPr>
      </w:pPr>
      <w:proofErr w:type="spellStart"/>
      <w:r w:rsidRPr="0082360B">
        <w:rPr>
          <w:lang w:val="en-US"/>
        </w:rPr>
        <w:t>Shimodaira</w:t>
      </w:r>
      <w:proofErr w:type="spellEnd"/>
      <w:r w:rsidRPr="0082360B">
        <w:rPr>
          <w:lang w:val="en-US"/>
        </w:rPr>
        <w:t xml:space="preserve"> H. Single Layer Neural Networks //Learning and Data Note. – 2015.</w:t>
      </w:r>
    </w:p>
    <w:p w:rsidR="00EB2B3C" w:rsidRPr="0082360B" w:rsidRDefault="0082360B">
      <w:pPr>
        <w:pStyle w:val="a0"/>
        <w:numPr>
          <w:ilvl w:val="0"/>
          <w:numId w:val="3"/>
        </w:numPr>
        <w:rPr>
          <w:lang w:val="en-US"/>
        </w:rPr>
      </w:pPr>
      <w:r w:rsidRPr="0082360B">
        <w:rPr>
          <w:lang w:val="en-US"/>
        </w:rPr>
        <w:t xml:space="preserve">BB S. D. S. P. D., </w:t>
      </w:r>
      <w:proofErr w:type="spellStart"/>
      <w:r w:rsidRPr="0082360B">
        <w:rPr>
          <w:lang w:val="en-US"/>
        </w:rPr>
        <w:t>Varshapriya</w:t>
      </w:r>
      <w:proofErr w:type="spellEnd"/>
      <w:r w:rsidRPr="0082360B">
        <w:rPr>
          <w:lang w:val="en-US"/>
        </w:rPr>
        <w:t xml:space="preserve"> M. P., </w:t>
      </w:r>
      <w:proofErr w:type="spellStart"/>
      <w:r w:rsidRPr="0082360B">
        <w:rPr>
          <w:lang w:val="en-US"/>
        </w:rPr>
        <w:t>Ambavkar</w:t>
      </w:r>
      <w:proofErr w:type="spellEnd"/>
      <w:r w:rsidRPr="0082360B">
        <w:rPr>
          <w:lang w:val="en-US"/>
        </w:rPr>
        <w:t xml:space="preserve"> P. P. P. DEBUGGING ON LINUX.</w:t>
      </w:r>
    </w:p>
    <w:p w:rsidR="00EB2B3C" w:rsidRPr="0082360B" w:rsidRDefault="0082360B">
      <w:pPr>
        <w:pStyle w:val="a0"/>
        <w:numPr>
          <w:ilvl w:val="0"/>
          <w:numId w:val="3"/>
        </w:numPr>
        <w:rPr>
          <w:lang w:val="en-US"/>
        </w:rPr>
      </w:pPr>
      <w:r w:rsidRPr="0082360B">
        <w:rPr>
          <w:lang w:val="en-US"/>
        </w:rPr>
        <w:t xml:space="preserve">Subramanian V. Deep Learning with </w:t>
      </w:r>
      <w:proofErr w:type="spellStart"/>
      <w:r w:rsidRPr="0082360B">
        <w:rPr>
          <w:lang w:val="en-US"/>
        </w:rPr>
        <w:t>PyTorch</w:t>
      </w:r>
      <w:proofErr w:type="spellEnd"/>
      <w:r w:rsidRPr="0082360B">
        <w:rPr>
          <w:lang w:val="en-US"/>
        </w:rPr>
        <w:t xml:space="preserve">: A practical approach to building neural network models using </w:t>
      </w:r>
      <w:proofErr w:type="spellStart"/>
      <w:r w:rsidRPr="0082360B">
        <w:rPr>
          <w:lang w:val="en-US"/>
        </w:rPr>
        <w:t>PyTorch</w:t>
      </w:r>
      <w:proofErr w:type="spellEnd"/>
      <w:r w:rsidRPr="0082360B">
        <w:rPr>
          <w:lang w:val="en-US"/>
        </w:rPr>
        <w:t xml:space="preserve">. – </w:t>
      </w:r>
      <w:proofErr w:type="spellStart"/>
      <w:r w:rsidRPr="0082360B">
        <w:rPr>
          <w:lang w:val="en-US"/>
        </w:rPr>
        <w:t>Packt</w:t>
      </w:r>
      <w:proofErr w:type="spellEnd"/>
      <w:r w:rsidRPr="0082360B">
        <w:rPr>
          <w:lang w:val="en-US"/>
        </w:rPr>
        <w:t xml:space="preserve"> Publishing Ltd, 2018.</w:t>
      </w:r>
    </w:p>
    <w:p w:rsidR="00EB2B3C" w:rsidRPr="0082360B" w:rsidRDefault="0082360B">
      <w:pPr>
        <w:pStyle w:val="a0"/>
        <w:numPr>
          <w:ilvl w:val="0"/>
          <w:numId w:val="3"/>
        </w:numPr>
        <w:rPr>
          <w:lang w:val="en-US"/>
        </w:rPr>
      </w:pPr>
      <w:proofErr w:type="spellStart"/>
      <w:r w:rsidRPr="0082360B">
        <w:rPr>
          <w:lang w:val="en-US"/>
        </w:rPr>
        <w:t>Sergeevna</w:t>
      </w:r>
      <w:proofErr w:type="spellEnd"/>
      <w:r w:rsidRPr="0082360B">
        <w:rPr>
          <w:lang w:val="en-US"/>
        </w:rPr>
        <w:t xml:space="preserve"> </w:t>
      </w:r>
      <w:proofErr w:type="spellStart"/>
      <w:r w:rsidRPr="0082360B">
        <w:rPr>
          <w:lang w:val="en-US"/>
        </w:rPr>
        <w:t>Bosman</w:t>
      </w:r>
      <w:proofErr w:type="spellEnd"/>
      <w:r w:rsidRPr="0082360B">
        <w:rPr>
          <w:lang w:val="en-US"/>
        </w:rPr>
        <w:t xml:space="preserve"> A., </w:t>
      </w:r>
      <w:proofErr w:type="spellStart"/>
      <w:r w:rsidRPr="0082360B">
        <w:rPr>
          <w:lang w:val="en-US"/>
        </w:rPr>
        <w:t>Engelbrecht</w:t>
      </w:r>
      <w:proofErr w:type="spellEnd"/>
      <w:r w:rsidRPr="0082360B">
        <w:rPr>
          <w:lang w:val="en-US"/>
        </w:rPr>
        <w:t xml:space="preserve"> A., </w:t>
      </w:r>
      <w:proofErr w:type="spellStart"/>
      <w:r w:rsidRPr="0082360B">
        <w:rPr>
          <w:lang w:val="en-US"/>
        </w:rPr>
        <w:t>Helbig</w:t>
      </w:r>
      <w:proofErr w:type="spellEnd"/>
      <w:r w:rsidRPr="0082360B">
        <w:rPr>
          <w:lang w:val="en-US"/>
        </w:rPr>
        <w:t xml:space="preserve"> M. </w:t>
      </w:r>
      <w:proofErr w:type="spellStart"/>
      <w:r w:rsidRPr="0082360B">
        <w:rPr>
          <w:lang w:val="en-US"/>
        </w:rPr>
        <w:t>Visualising</w:t>
      </w:r>
      <w:proofErr w:type="spellEnd"/>
      <w:r w:rsidRPr="0082360B">
        <w:rPr>
          <w:lang w:val="en-US"/>
        </w:rPr>
        <w:t xml:space="preserve"> Basins of Attraction for the Cross-Entropy and the Squared Error Neural Network Loss Functions //</w:t>
      </w:r>
      <w:proofErr w:type="spellStart"/>
      <w:r w:rsidRPr="0082360B">
        <w:rPr>
          <w:lang w:val="en-US"/>
        </w:rPr>
        <w:t>arXiv</w:t>
      </w:r>
      <w:proofErr w:type="spellEnd"/>
      <w:r w:rsidRPr="0082360B">
        <w:rPr>
          <w:lang w:val="en-US"/>
        </w:rPr>
        <w:t xml:space="preserve"> e-prints. – 2019. – </w:t>
      </w:r>
      <w:r w:rsidRPr="0082360B">
        <w:t>С</w:t>
      </w:r>
      <w:r w:rsidRPr="0082360B">
        <w:rPr>
          <w:lang w:val="en-US"/>
        </w:rPr>
        <w:t xml:space="preserve">. </w:t>
      </w:r>
      <w:proofErr w:type="spellStart"/>
      <w:r w:rsidRPr="0082360B">
        <w:rPr>
          <w:lang w:val="en-US"/>
        </w:rPr>
        <w:t>ArXiv</w:t>
      </w:r>
      <w:proofErr w:type="spellEnd"/>
      <w:r w:rsidRPr="0082360B">
        <w:rPr>
          <w:lang w:val="en-US"/>
        </w:rPr>
        <w:t>: 1901.02302.</w:t>
      </w:r>
    </w:p>
    <w:p w:rsidR="00EB2B3C" w:rsidRPr="0082360B" w:rsidRDefault="0082360B">
      <w:pPr>
        <w:pStyle w:val="a0"/>
        <w:numPr>
          <w:ilvl w:val="0"/>
          <w:numId w:val="3"/>
        </w:numPr>
        <w:rPr>
          <w:lang w:val="en-US"/>
        </w:rPr>
      </w:pPr>
      <w:proofErr w:type="spellStart"/>
      <w:r w:rsidRPr="0082360B">
        <w:rPr>
          <w:lang w:val="en-US"/>
        </w:rPr>
        <w:t>Golik</w:t>
      </w:r>
      <w:proofErr w:type="spellEnd"/>
      <w:r w:rsidRPr="0082360B">
        <w:rPr>
          <w:lang w:val="en-US"/>
        </w:rPr>
        <w:t xml:space="preserve"> P., </w:t>
      </w:r>
      <w:proofErr w:type="spellStart"/>
      <w:r w:rsidRPr="0082360B">
        <w:rPr>
          <w:lang w:val="en-US"/>
        </w:rPr>
        <w:t>Doetsch</w:t>
      </w:r>
      <w:proofErr w:type="spellEnd"/>
      <w:r w:rsidRPr="0082360B">
        <w:rPr>
          <w:lang w:val="en-US"/>
        </w:rPr>
        <w:t xml:space="preserve"> P., Ney H. Cross-entropy vs. squared error training: a theoretical and experimental comparison //</w:t>
      </w:r>
      <w:proofErr w:type="spellStart"/>
      <w:r w:rsidRPr="0082360B">
        <w:rPr>
          <w:lang w:val="en-US"/>
        </w:rPr>
        <w:t>Interspeech</w:t>
      </w:r>
      <w:proofErr w:type="spellEnd"/>
      <w:r w:rsidRPr="0082360B">
        <w:rPr>
          <w:lang w:val="en-US"/>
        </w:rPr>
        <w:t xml:space="preserve">. – 2013. – </w:t>
      </w:r>
      <w:r w:rsidRPr="0082360B">
        <w:t>Т</w:t>
      </w:r>
      <w:r w:rsidRPr="0082360B">
        <w:rPr>
          <w:lang w:val="en-US"/>
        </w:rPr>
        <w:t xml:space="preserve">. 13. – </w:t>
      </w:r>
      <w:proofErr w:type="gramStart"/>
      <w:r w:rsidRPr="0082360B">
        <w:t>С</w:t>
      </w:r>
      <w:r w:rsidRPr="0082360B">
        <w:rPr>
          <w:lang w:val="en-US"/>
        </w:rPr>
        <w:t>. 1756</w:t>
      </w:r>
      <w:proofErr w:type="gramEnd"/>
      <w:r w:rsidRPr="0082360B">
        <w:rPr>
          <w:lang w:val="en-US"/>
        </w:rPr>
        <w:t>-1760.</w:t>
      </w:r>
    </w:p>
    <w:p w:rsidR="00EB2B3C" w:rsidRPr="0082360B" w:rsidRDefault="0082360B">
      <w:pPr>
        <w:pStyle w:val="a0"/>
        <w:numPr>
          <w:ilvl w:val="0"/>
          <w:numId w:val="3"/>
        </w:numPr>
        <w:rPr>
          <w:lang w:val="en-US"/>
        </w:rPr>
      </w:pPr>
      <w:proofErr w:type="spellStart"/>
      <w:r w:rsidRPr="0082360B">
        <w:rPr>
          <w:lang w:val="en-US"/>
        </w:rPr>
        <w:t>Glorot</w:t>
      </w:r>
      <w:proofErr w:type="spellEnd"/>
      <w:r w:rsidRPr="0082360B">
        <w:rPr>
          <w:lang w:val="en-US"/>
        </w:rPr>
        <w:t xml:space="preserve"> X., </w:t>
      </w:r>
      <w:proofErr w:type="spellStart"/>
      <w:r w:rsidRPr="0082360B">
        <w:rPr>
          <w:lang w:val="en-US"/>
        </w:rPr>
        <w:t>Bengio</w:t>
      </w:r>
      <w:proofErr w:type="spellEnd"/>
      <w:r w:rsidRPr="0082360B">
        <w:rPr>
          <w:lang w:val="en-US"/>
        </w:rPr>
        <w:t xml:space="preserve"> Y. Understanding the difficulty of training deep </w:t>
      </w:r>
      <w:proofErr w:type="spellStart"/>
      <w:r w:rsidRPr="0082360B">
        <w:rPr>
          <w:lang w:val="en-US"/>
        </w:rPr>
        <w:t>feedforward</w:t>
      </w:r>
      <w:proofErr w:type="spellEnd"/>
      <w:r w:rsidRPr="0082360B">
        <w:rPr>
          <w:lang w:val="en-US"/>
        </w:rPr>
        <w:t xml:space="preserve"> neural networks //Proceedings of the thirteenth international conference on artificial intelligence and statistics. – JMLR Workshop and Conference Proceedings, 2010. – </w:t>
      </w:r>
      <w:proofErr w:type="gramStart"/>
      <w:r w:rsidRPr="0082360B">
        <w:t>С</w:t>
      </w:r>
      <w:r w:rsidRPr="0082360B">
        <w:rPr>
          <w:lang w:val="en-US"/>
        </w:rPr>
        <w:t>. 249</w:t>
      </w:r>
      <w:proofErr w:type="gramEnd"/>
      <w:r w:rsidRPr="0082360B">
        <w:rPr>
          <w:lang w:val="en-US"/>
        </w:rPr>
        <w:t>-256.</w:t>
      </w:r>
    </w:p>
    <w:p w:rsidR="00EB2B3C" w:rsidRPr="0082360B" w:rsidRDefault="0082360B">
      <w:pPr>
        <w:pStyle w:val="a0"/>
        <w:numPr>
          <w:ilvl w:val="0"/>
          <w:numId w:val="3"/>
        </w:numPr>
        <w:rPr>
          <w:lang w:val="en-US"/>
        </w:rPr>
      </w:pPr>
      <w:r w:rsidRPr="0082360B">
        <w:rPr>
          <w:lang w:val="en-US"/>
        </w:rPr>
        <w:t xml:space="preserve">Allen C., </w:t>
      </w:r>
      <w:proofErr w:type="spellStart"/>
      <w:r w:rsidRPr="0082360B">
        <w:rPr>
          <w:lang w:val="en-US"/>
        </w:rPr>
        <w:t>Hospedales</w:t>
      </w:r>
      <w:proofErr w:type="spellEnd"/>
      <w:r w:rsidRPr="0082360B">
        <w:rPr>
          <w:lang w:val="en-US"/>
        </w:rPr>
        <w:t xml:space="preserve"> T. Analogies explained: Towards understanding word </w:t>
      </w:r>
      <w:proofErr w:type="spellStart"/>
      <w:r w:rsidRPr="0082360B">
        <w:rPr>
          <w:lang w:val="en-US"/>
        </w:rPr>
        <w:t>embeddings</w:t>
      </w:r>
      <w:proofErr w:type="spellEnd"/>
      <w:r w:rsidRPr="0082360B">
        <w:rPr>
          <w:lang w:val="en-US"/>
        </w:rPr>
        <w:t xml:space="preserve"> //International Conference on Machine Learning. – PMLR, 2019. – </w:t>
      </w:r>
      <w:proofErr w:type="gramStart"/>
      <w:r w:rsidRPr="0082360B">
        <w:t>С</w:t>
      </w:r>
      <w:r w:rsidRPr="0082360B">
        <w:rPr>
          <w:lang w:val="en-US"/>
        </w:rPr>
        <w:t>. 223</w:t>
      </w:r>
      <w:proofErr w:type="gramEnd"/>
      <w:r w:rsidRPr="0082360B">
        <w:rPr>
          <w:lang w:val="en-US"/>
        </w:rPr>
        <w:t>-231.</w:t>
      </w:r>
    </w:p>
    <w:p w:rsidR="00EB2B3C" w:rsidRPr="0082360B" w:rsidRDefault="0082360B">
      <w:pPr>
        <w:pStyle w:val="a0"/>
        <w:numPr>
          <w:ilvl w:val="0"/>
          <w:numId w:val="3"/>
        </w:numPr>
      </w:pPr>
      <w:proofErr w:type="spellStart"/>
      <w:r w:rsidRPr="0082360B">
        <w:lastRenderedPageBreak/>
        <w:t>Белехов</w:t>
      </w:r>
      <w:proofErr w:type="spellEnd"/>
      <w:r w:rsidRPr="0082360B">
        <w:t xml:space="preserve"> Александр Николаевич Научно-технический прогресс и безопасность труда // Инновации и инвестиции. 2016. №3. URL: https://cyberleninka.ru/article/n/nauchno-tehnicheskiy-progress-i-bezopasnost-truda (дата обращения: 12.05.2024).</w:t>
      </w:r>
    </w:p>
    <w:p w:rsidR="00EB2B3C" w:rsidRPr="0082360B" w:rsidRDefault="0082360B">
      <w:pPr>
        <w:pStyle w:val="a0"/>
        <w:numPr>
          <w:ilvl w:val="0"/>
          <w:numId w:val="3"/>
        </w:numPr>
        <w:rPr>
          <w:lang w:val="en-US"/>
        </w:rPr>
      </w:pPr>
      <w:r w:rsidRPr="0082360B">
        <w:rPr>
          <w:lang w:val="en-US"/>
        </w:rPr>
        <w:t xml:space="preserve">Steiner B. et al. </w:t>
      </w:r>
      <w:proofErr w:type="spellStart"/>
      <w:r w:rsidRPr="0082360B">
        <w:rPr>
          <w:lang w:val="en-US"/>
        </w:rPr>
        <w:t>Pytorch</w:t>
      </w:r>
      <w:proofErr w:type="spellEnd"/>
      <w:r w:rsidRPr="0082360B">
        <w:rPr>
          <w:lang w:val="en-US"/>
        </w:rPr>
        <w:t>: An imperative style, high-performance deep learning library. – 2019.</w:t>
      </w:r>
    </w:p>
    <w:p w:rsidR="00EB2B3C" w:rsidRDefault="0082360B" w:rsidP="00F3467D">
      <w:pPr>
        <w:pStyle w:val="a0"/>
        <w:numPr>
          <w:ilvl w:val="0"/>
          <w:numId w:val="3"/>
        </w:numPr>
      </w:pPr>
      <w:r w:rsidRPr="004E1A22">
        <w:t>СанПиН 2.2.2/2.4.1340-03</w:t>
      </w:r>
    </w:p>
    <w:p w:rsidR="00F3467D" w:rsidRPr="004E1A22" w:rsidRDefault="00021CD4" w:rsidP="009044BA">
      <w:pPr>
        <w:pStyle w:val="a0"/>
        <w:numPr>
          <w:ilvl w:val="0"/>
          <w:numId w:val="3"/>
        </w:numPr>
      </w:pPr>
      <w:r>
        <w:t>ГОСТ Р ИСО 9241-110-2016</w:t>
      </w:r>
      <w:bookmarkStart w:id="63" w:name="_GoBack"/>
      <w:bookmarkEnd w:id="63"/>
    </w:p>
    <w:sectPr w:rsidR="00F3467D" w:rsidRPr="004E1A22">
      <w:footerReference w:type="default" r:id="rId25"/>
      <w:footerReference w:type="first" r:id="rId26"/>
      <w:pgSz w:w="11906" w:h="16838"/>
      <w:pgMar w:top="1134" w:right="850" w:bottom="1134"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67" w:rsidRDefault="00917A67">
      <w:r>
        <w:separator/>
      </w:r>
    </w:p>
  </w:endnote>
  <w:endnote w:type="continuationSeparator" w:id="0">
    <w:p w:rsidR="00917A67" w:rsidRDefault="00917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60B" w:rsidRDefault="0082360B">
    <w:pPr>
      <w:pStyle w:val="af4"/>
      <w:jc w:val="center"/>
    </w:pPr>
  </w:p>
  <w:p w:rsidR="0082360B" w:rsidRDefault="0082360B">
    <w:pPr>
      <w:pStyle w:val="af4"/>
      <w:ind w:right="360"/>
      <w:jc w:val="center"/>
    </w:pPr>
    <w:r>
      <w:fldChar w:fldCharType="begin"/>
    </w:r>
    <w:r>
      <w:instrText xml:space="preserve"> PAGE </w:instrText>
    </w:r>
    <w:r>
      <w:fldChar w:fldCharType="separate"/>
    </w:r>
    <w:r w:rsidR="00021CD4">
      <w:rPr>
        <w:noProof/>
      </w:rPr>
      <w:t>49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60B" w:rsidRDefault="0082360B">
    <w:pPr>
      <w:pStyle w:val="af4"/>
      <w:jc w:val="center"/>
    </w:pPr>
  </w:p>
  <w:p w:rsidR="0082360B" w:rsidRDefault="0082360B">
    <w:pPr>
      <w:pStyle w:val="af4"/>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67" w:rsidRDefault="00917A67">
      <w:r>
        <w:separator/>
      </w:r>
    </w:p>
  </w:footnote>
  <w:footnote w:type="continuationSeparator" w:id="0">
    <w:p w:rsidR="00917A67" w:rsidRDefault="00917A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323E"/>
    <w:multiLevelType w:val="multilevel"/>
    <w:tmpl w:val="4E42CEA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nsid w:val="05D871FA"/>
    <w:multiLevelType w:val="multilevel"/>
    <w:tmpl w:val="AAEE0C4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nsid w:val="0DDE2057"/>
    <w:multiLevelType w:val="multilevel"/>
    <w:tmpl w:val="AF4A202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nsid w:val="0E201E19"/>
    <w:multiLevelType w:val="multilevel"/>
    <w:tmpl w:val="D8EA459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nsid w:val="147E6B54"/>
    <w:multiLevelType w:val="multilevel"/>
    <w:tmpl w:val="938A91F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nsid w:val="17AF500A"/>
    <w:multiLevelType w:val="multilevel"/>
    <w:tmpl w:val="D0C8172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nsid w:val="242D006E"/>
    <w:multiLevelType w:val="multilevel"/>
    <w:tmpl w:val="68EA648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nsid w:val="2D2A6D35"/>
    <w:multiLevelType w:val="multilevel"/>
    <w:tmpl w:val="BAF82CE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nsid w:val="2E786563"/>
    <w:multiLevelType w:val="multilevel"/>
    <w:tmpl w:val="AD30AD50"/>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9">
    <w:nsid w:val="30F30DFD"/>
    <w:multiLevelType w:val="multilevel"/>
    <w:tmpl w:val="A25AEA3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nsid w:val="33046EB2"/>
    <w:multiLevelType w:val="multilevel"/>
    <w:tmpl w:val="D5FE002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nsid w:val="39577075"/>
    <w:multiLevelType w:val="multilevel"/>
    <w:tmpl w:val="1D20C04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nsid w:val="448B5343"/>
    <w:multiLevelType w:val="multilevel"/>
    <w:tmpl w:val="CDFCB666"/>
    <w:lvl w:ilvl="0">
      <w:start w:val="1"/>
      <w:numFmt w:val="none"/>
      <w:pStyle w:val="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3">
    <w:nsid w:val="44AF32B0"/>
    <w:multiLevelType w:val="multilevel"/>
    <w:tmpl w:val="73C498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45EA766A"/>
    <w:multiLevelType w:val="multilevel"/>
    <w:tmpl w:val="2434448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5">
    <w:nsid w:val="503B3E55"/>
    <w:multiLevelType w:val="multilevel"/>
    <w:tmpl w:val="FDDEC5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nsid w:val="541605D0"/>
    <w:multiLevelType w:val="multilevel"/>
    <w:tmpl w:val="71646FA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7">
    <w:nsid w:val="6A922113"/>
    <w:multiLevelType w:val="multilevel"/>
    <w:tmpl w:val="2F66CA32"/>
    <w:lvl w:ilvl="0">
      <w:start w:val="1"/>
      <w:numFmt w:val="decimal"/>
      <w:lvlText w:val="%1."/>
      <w:lvlJc w:val="left"/>
      <w:pPr>
        <w:tabs>
          <w:tab w:val="num" w:pos="0"/>
        </w:tabs>
        <w:ind w:left="72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74B343C9"/>
    <w:multiLevelType w:val="multilevel"/>
    <w:tmpl w:val="54A6BBE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9">
    <w:nsid w:val="7C0E65EE"/>
    <w:multiLevelType w:val="multilevel"/>
    <w:tmpl w:val="7346A7AA"/>
    <w:lvl w:ilvl="0">
      <w:start w:val="1"/>
      <w:numFmt w:val="none"/>
      <w:suff w:val="nothing"/>
      <w:lvlText w:val="%1"/>
      <w:lvlJc w:val="left"/>
      <w:pPr>
        <w:tabs>
          <w:tab w:val="num" w:pos="0"/>
        </w:tabs>
        <w:ind w:left="0" w:firstLine="0"/>
      </w:pPr>
    </w:lvl>
    <w:lvl w:ilvl="1">
      <w:start w:val="1"/>
      <w:numFmt w:val="none"/>
      <w:pStyle w:val="2"/>
      <w:suff w:val="nothing"/>
      <w:lvlText w:val="%2"/>
      <w:lvlJc w:val="left"/>
      <w:pPr>
        <w:tabs>
          <w:tab w:val="num" w:pos="0"/>
        </w:tabs>
        <w:ind w:left="0" w:firstLine="0"/>
      </w:pPr>
    </w:lvl>
    <w:lvl w:ilvl="2">
      <w:start w:val="1"/>
      <w:numFmt w:val="none"/>
      <w:pStyle w:val="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12"/>
  </w:num>
  <w:num w:numId="2">
    <w:abstractNumId w:val="19"/>
  </w:num>
  <w:num w:numId="3">
    <w:abstractNumId w:val="17"/>
  </w:num>
  <w:num w:numId="4">
    <w:abstractNumId w:val="11"/>
  </w:num>
  <w:num w:numId="5">
    <w:abstractNumId w:val="16"/>
  </w:num>
  <w:num w:numId="6">
    <w:abstractNumId w:val="14"/>
  </w:num>
  <w:num w:numId="7">
    <w:abstractNumId w:val="10"/>
  </w:num>
  <w:num w:numId="8">
    <w:abstractNumId w:val="9"/>
  </w:num>
  <w:num w:numId="9">
    <w:abstractNumId w:val="18"/>
  </w:num>
  <w:num w:numId="10">
    <w:abstractNumId w:val="15"/>
  </w:num>
  <w:num w:numId="11">
    <w:abstractNumId w:val="8"/>
  </w:num>
  <w:num w:numId="12">
    <w:abstractNumId w:val="7"/>
  </w:num>
  <w:num w:numId="13">
    <w:abstractNumId w:val="1"/>
  </w:num>
  <w:num w:numId="14">
    <w:abstractNumId w:val="0"/>
  </w:num>
  <w:num w:numId="15">
    <w:abstractNumId w:val="6"/>
  </w:num>
  <w:num w:numId="16">
    <w:abstractNumId w:val="4"/>
  </w:num>
  <w:num w:numId="17">
    <w:abstractNumId w:val="3"/>
  </w:num>
  <w:num w:numId="18">
    <w:abstractNumId w:val="5"/>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B3C"/>
    <w:rsid w:val="00021CD4"/>
    <w:rsid w:val="000230D2"/>
    <w:rsid w:val="00054F81"/>
    <w:rsid w:val="000F135F"/>
    <w:rsid w:val="00276FC9"/>
    <w:rsid w:val="002A398A"/>
    <w:rsid w:val="00375BF0"/>
    <w:rsid w:val="003F5703"/>
    <w:rsid w:val="004559F2"/>
    <w:rsid w:val="004E1A22"/>
    <w:rsid w:val="00504D53"/>
    <w:rsid w:val="00582254"/>
    <w:rsid w:val="00590CB2"/>
    <w:rsid w:val="005F153D"/>
    <w:rsid w:val="00733354"/>
    <w:rsid w:val="00746A33"/>
    <w:rsid w:val="0082360B"/>
    <w:rsid w:val="00874F50"/>
    <w:rsid w:val="00894C5E"/>
    <w:rsid w:val="00917A67"/>
    <w:rsid w:val="0092053C"/>
    <w:rsid w:val="00A054B6"/>
    <w:rsid w:val="00AE3FF3"/>
    <w:rsid w:val="00B02A88"/>
    <w:rsid w:val="00BB3DAC"/>
    <w:rsid w:val="00C44AA1"/>
    <w:rsid w:val="00C73F58"/>
    <w:rsid w:val="00D26E14"/>
    <w:rsid w:val="00E80ECD"/>
    <w:rsid w:val="00EB2B3C"/>
    <w:rsid w:val="00F3467D"/>
    <w:rsid w:val="00F35A69"/>
    <w:rsid w:val="00F6490A"/>
    <w:rsid w:val="00FA189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40E20-2B84-45C3-ABC3-3CA29EF2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val="0"/>
    </w:pPr>
  </w:style>
  <w:style w:type="paragraph" w:styleId="1">
    <w:name w:val="heading 1"/>
    <w:basedOn w:val="a"/>
    <w:next w:val="a"/>
    <w:qFormat/>
    <w:pPr>
      <w:keepNext/>
      <w:numPr>
        <w:numId w:val="1"/>
      </w:numPr>
      <w:spacing w:before="240" w:after="60"/>
      <w:outlineLvl w:val="0"/>
    </w:pPr>
    <w:rPr>
      <w:rFonts w:ascii="Cambria" w:hAnsi="Cambria" w:cs="Cambria"/>
      <w:b/>
      <w:bCs/>
      <w:kern w:val="2"/>
      <w:sz w:val="32"/>
      <w:szCs w:val="32"/>
    </w:rPr>
  </w:style>
  <w:style w:type="paragraph" w:styleId="2">
    <w:name w:val="heading 2"/>
    <w:basedOn w:val="10"/>
    <w:next w:val="a0"/>
    <w:qFormat/>
    <w:pPr>
      <w:numPr>
        <w:ilvl w:val="1"/>
        <w:numId w:val="2"/>
      </w:numPr>
      <w:spacing w:before="0" w:after="0" w:line="360" w:lineRule="auto"/>
      <w:ind w:left="709"/>
      <w:jc w:val="left"/>
      <w:outlineLvl w:val="1"/>
    </w:pPr>
    <w:rPr>
      <w:rFonts w:ascii="Times New Roman" w:hAnsi="Times New Roman"/>
      <w:sz w:val="28"/>
      <w:szCs w:val="28"/>
    </w:rPr>
  </w:style>
  <w:style w:type="paragraph" w:styleId="3">
    <w:name w:val="heading 3"/>
    <w:basedOn w:val="10"/>
    <w:next w:val="a0"/>
    <w:qFormat/>
    <w:pPr>
      <w:numPr>
        <w:ilvl w:val="2"/>
        <w:numId w:val="2"/>
      </w:numPr>
      <w:spacing w:before="0" w:after="0" w:line="360" w:lineRule="auto"/>
      <w:ind w:left="708"/>
      <w:jc w:val="left"/>
      <w:outlineLvl w:val="2"/>
    </w:pPr>
    <w:rPr>
      <w:rFonts w:ascii="Times New Roman" w:hAnsi="Times New Roman"/>
      <w:sz w:val="28"/>
      <w:szCs w:val="28"/>
    </w:rPr>
  </w:style>
  <w:style w:type="paragraph" w:styleId="4">
    <w:name w:val="heading 4"/>
    <w:basedOn w:val="3"/>
    <w:next w:val="a0"/>
    <w:qFormat/>
    <w:p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2">
    <w:name w:val="WW8Num10z2"/>
    <w:qFormat/>
    <w:rPr>
      <w:rFonts w:ascii="Wingdings" w:hAnsi="Wingdings" w:cs="Wingdings"/>
    </w:rPr>
  </w:style>
  <w:style w:type="character" w:customStyle="1" w:styleId="WW8Num10z4">
    <w:name w:val="WW8Num10z4"/>
    <w:qFormat/>
    <w:rPr>
      <w:rFonts w:ascii="Courier New" w:hAnsi="Courier New" w:cs="Courier New"/>
    </w:rPr>
  </w:style>
  <w:style w:type="character" w:customStyle="1" w:styleId="WW8Num11z0">
    <w:name w:val="WW8Num11z0"/>
    <w:qFormat/>
    <w:rPr>
      <w:rFonts w:ascii="Symbol" w:hAnsi="Symbol" w:cs="Symbol"/>
      <w:b w:val="0"/>
      <w:i w:val="0"/>
      <w:spacing w:val="0"/>
      <w:w w:val="100"/>
      <w:position w:val="0"/>
      <w:sz w:val="24"/>
      <w:szCs w:val="24"/>
      <w:vertAlign w:val="baseline"/>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Times New Roman" w:eastAsia="Times New Roman" w:hAnsi="Times New Roman" w:cs="Times New Roman"/>
    </w:rPr>
  </w:style>
  <w:style w:type="character" w:customStyle="1" w:styleId="WW8Num12z2">
    <w:name w:val="WW8Num12z2"/>
    <w:qFormat/>
    <w:rPr>
      <w:rFonts w:ascii="Wingdings" w:hAnsi="Wingdings" w:cs="Wingdings"/>
    </w:rPr>
  </w:style>
  <w:style w:type="character" w:customStyle="1" w:styleId="WW8Num12z4">
    <w:name w:val="WW8Num12z4"/>
    <w:qFormat/>
    <w:rPr>
      <w:rFonts w:ascii="Courier New" w:hAnsi="Courier New" w:cs="Courier New"/>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a4">
    <w:name w:val="Основной текст с отступом Знак"/>
    <w:qFormat/>
    <w:rPr>
      <w:sz w:val="24"/>
      <w:lang w:val="ru-RU" w:bidi="ar-SA"/>
    </w:rPr>
  </w:style>
  <w:style w:type="character" w:styleId="a5">
    <w:name w:val="page number"/>
    <w:basedOn w:val="a1"/>
    <w:qFormat/>
  </w:style>
  <w:style w:type="character" w:customStyle="1" w:styleId="dash041e0431044b0447043d044b0439char">
    <w:name w:val="dash041e_0431_044b_0447_043d_044b_0439__char"/>
    <w:basedOn w:val="a1"/>
    <w:qFormat/>
  </w:style>
  <w:style w:type="character" w:customStyle="1" w:styleId="times1404200418041e2char">
    <w:name w:val="times14___0420_0418_041e2__char"/>
    <w:basedOn w:val="a1"/>
    <w:qFormat/>
  </w:style>
  <w:style w:type="character" w:customStyle="1" w:styleId="Times142">
    <w:name w:val="Times14_РИО2 Знак"/>
    <w:qFormat/>
    <w:rPr>
      <w:sz w:val="28"/>
      <w:szCs w:val="24"/>
      <w:lang w:val="ru-RU" w:bidi="ar-SA"/>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style>
  <w:style w:type="character" w:customStyle="1" w:styleId="a6">
    <w:name w:val="Основной текст Знак"/>
    <w:qFormat/>
  </w:style>
  <w:style w:type="character" w:customStyle="1" w:styleId="st1">
    <w:name w:val="st1"/>
    <w:basedOn w:val="a1"/>
    <w:qFormat/>
  </w:style>
  <w:style w:type="character" w:customStyle="1" w:styleId="googqs-tidbitgoogqs-tidbit-1">
    <w:name w:val="goog_qs-tidbit goog_qs-tidbit-1"/>
    <w:basedOn w:val="a1"/>
    <w:qFormat/>
  </w:style>
  <w:style w:type="character" w:customStyle="1" w:styleId="a7">
    <w:name w:val="Название Знак"/>
    <w:qFormat/>
    <w:rPr>
      <w:rFonts w:ascii="Cambria" w:hAnsi="Cambria" w:cs="Cambria"/>
      <w:b/>
      <w:bCs/>
      <w:kern w:val="2"/>
      <w:sz w:val="32"/>
      <w:szCs w:val="32"/>
    </w:rPr>
  </w:style>
  <w:style w:type="character" w:styleId="a8">
    <w:name w:val="Book Title"/>
    <w:qFormat/>
    <w:rPr>
      <w:b/>
      <w:bCs/>
      <w:smallCaps/>
      <w:spacing w:val="5"/>
    </w:rPr>
  </w:style>
  <w:style w:type="character" w:customStyle="1" w:styleId="11">
    <w:name w:val="Заголовок 1 Знак"/>
    <w:qFormat/>
    <w:rPr>
      <w:rFonts w:ascii="Cambria" w:eastAsia="Times New Roman" w:hAnsi="Cambria" w:cs="Times New Roman"/>
      <w:b/>
      <w:bCs/>
      <w:kern w:val="2"/>
      <w:sz w:val="32"/>
      <w:szCs w:val="32"/>
    </w:rPr>
  </w:style>
  <w:style w:type="character" w:customStyle="1" w:styleId="-">
    <w:name w:val="Интернет-ссылка"/>
    <w:rPr>
      <w:color w:val="0000FF"/>
      <w:u w:val="single"/>
    </w:rPr>
  </w:style>
  <w:style w:type="character" w:customStyle="1" w:styleId="a9">
    <w:name w:val="Верхний колонтитул Знак"/>
    <w:qFormat/>
    <w:rPr>
      <w:sz w:val="24"/>
      <w:szCs w:val="24"/>
    </w:rPr>
  </w:style>
  <w:style w:type="character" w:customStyle="1" w:styleId="aa">
    <w:name w:val="Нижний колонтитул Знак"/>
    <w:qFormat/>
    <w:rPr>
      <w:sz w:val="24"/>
      <w:szCs w:val="24"/>
    </w:rPr>
  </w:style>
  <w:style w:type="character" w:customStyle="1" w:styleId="ab">
    <w:name w:val="Маркеры"/>
    <w:qFormat/>
    <w:rPr>
      <w:rFonts w:ascii="OpenSymbol" w:eastAsia="OpenSymbol" w:hAnsi="OpenSymbol" w:cs="OpenSymbol"/>
    </w:rPr>
  </w:style>
  <w:style w:type="character" w:customStyle="1" w:styleId="ac">
    <w:name w:val="Символ нумерации"/>
    <w:qFormat/>
  </w:style>
  <w:style w:type="character" w:customStyle="1" w:styleId="ad">
    <w:name w:val="Посещённая гиперссылка"/>
    <w:rPr>
      <w:color w:val="800000"/>
      <w:u w:val="single"/>
    </w:rPr>
  </w:style>
  <w:style w:type="paragraph" w:customStyle="1" w:styleId="ae">
    <w:name w:val="Заголовок"/>
    <w:basedOn w:val="a"/>
    <w:next w:val="a0"/>
    <w:qFormat/>
    <w:pPr>
      <w:keepNext/>
      <w:spacing w:before="240" w:after="120"/>
    </w:pPr>
    <w:rPr>
      <w:rFonts w:ascii="Liberation Sans" w:eastAsia="Noto Sans CJK SC" w:hAnsi="Liberation Sans" w:cs="Noto Sans Devanagari"/>
      <w:sz w:val="28"/>
      <w:szCs w:val="28"/>
    </w:rPr>
  </w:style>
  <w:style w:type="paragraph" w:styleId="a0">
    <w:name w:val="Body Text"/>
    <w:basedOn w:val="a"/>
    <w:pPr>
      <w:tabs>
        <w:tab w:val="left" w:pos="709"/>
      </w:tabs>
      <w:spacing w:line="360" w:lineRule="auto"/>
      <w:ind w:firstLine="709"/>
      <w:jc w:val="both"/>
    </w:pPr>
    <w:rPr>
      <w:rFonts w:ascii="Times New Roman" w:hAnsi="Times New Roman" w:cs="Times New Roman"/>
      <w:sz w:val="28"/>
      <w:szCs w:val="28"/>
    </w:rPr>
  </w:style>
  <w:style w:type="paragraph" w:styleId="af">
    <w:name w:val="List"/>
    <w:basedOn w:val="a0"/>
    <w:rPr>
      <w:rFonts w:cs="Lohit Devanagari"/>
    </w:rPr>
  </w:style>
  <w:style w:type="paragraph" w:styleId="af0">
    <w:name w:val="caption"/>
    <w:basedOn w:val="a"/>
    <w:qFormat/>
    <w:pPr>
      <w:suppressLineNumbers/>
      <w:spacing w:before="120" w:after="120"/>
    </w:pPr>
    <w:rPr>
      <w:i/>
      <w:iCs/>
    </w:rPr>
  </w:style>
  <w:style w:type="paragraph" w:styleId="af1">
    <w:name w:val="index heading"/>
    <w:basedOn w:val="a"/>
    <w:qFormat/>
    <w:pPr>
      <w:suppressLineNumbers/>
    </w:pPr>
  </w:style>
  <w:style w:type="paragraph" w:customStyle="1" w:styleId="10">
    <w:name w:val="Заголовок1"/>
    <w:basedOn w:val="a"/>
    <w:next w:val="a"/>
    <w:qFormat/>
    <w:pPr>
      <w:spacing w:before="240" w:after="60"/>
      <w:jc w:val="center"/>
      <w:outlineLvl w:val="0"/>
    </w:pPr>
    <w:rPr>
      <w:rFonts w:ascii="Cambria" w:hAnsi="Cambria" w:cs="Cambria"/>
      <w:b/>
      <w:bCs/>
      <w:kern w:val="2"/>
      <w:sz w:val="32"/>
      <w:szCs w:val="32"/>
    </w:rPr>
  </w:style>
  <w:style w:type="paragraph" w:styleId="af2">
    <w:name w:val="Body Text Indent"/>
    <w:basedOn w:val="a"/>
    <w:pPr>
      <w:spacing w:after="120"/>
      <w:ind w:left="283"/>
    </w:pPr>
  </w:style>
  <w:style w:type="paragraph" w:customStyle="1" w:styleId="af3">
    <w:name w:val="Колонтитул"/>
    <w:basedOn w:val="a"/>
    <w:qFormat/>
  </w:style>
  <w:style w:type="paragraph" w:styleId="af4">
    <w:name w:val="footer"/>
    <w:basedOn w:val="a"/>
    <w:pPr>
      <w:tabs>
        <w:tab w:val="center" w:pos="4677"/>
        <w:tab w:val="right" w:pos="9355"/>
      </w:tabs>
    </w:pPr>
  </w:style>
  <w:style w:type="paragraph" w:styleId="af5">
    <w:name w:val="List Paragraph"/>
    <w:basedOn w:val="a"/>
    <w:qFormat/>
    <w:pPr>
      <w:spacing w:after="200" w:line="276" w:lineRule="auto"/>
      <w:ind w:left="720"/>
      <w:contextualSpacing/>
    </w:pPr>
    <w:rPr>
      <w:rFonts w:ascii="Calibri" w:eastAsia="Calibri" w:hAnsi="Calibri" w:cs="Calibri"/>
      <w:sz w:val="22"/>
      <w:szCs w:val="22"/>
    </w:rPr>
  </w:style>
  <w:style w:type="paragraph" w:customStyle="1" w:styleId="ConsPlusNormal">
    <w:name w:val="ConsPlusNormal"/>
    <w:qFormat/>
    <w:pPr>
      <w:widowControl w:val="0"/>
      <w:ind w:firstLine="720"/>
    </w:pPr>
    <w:rPr>
      <w:rFonts w:ascii="Arial" w:eastAsia="Times New Roman" w:hAnsi="Arial" w:cs="Arial"/>
      <w:lang w:bidi="ar-SA"/>
    </w:rPr>
  </w:style>
  <w:style w:type="paragraph" w:customStyle="1" w:styleId="times1404200418041e2">
    <w:name w:val="times14___0420_0418_041e2"/>
    <w:basedOn w:val="a"/>
    <w:qFormat/>
    <w:pPr>
      <w:spacing w:before="280" w:after="280"/>
    </w:pPr>
  </w:style>
  <w:style w:type="paragraph" w:customStyle="1" w:styleId="dash041e0431044b0447043d044b0439">
    <w:name w:val="dash041e_0431_044b_0447_043d_044b_0439"/>
    <w:basedOn w:val="a"/>
    <w:qFormat/>
    <w:pPr>
      <w:spacing w:before="280" w:after="280"/>
    </w:pPr>
  </w:style>
  <w:style w:type="paragraph" w:customStyle="1" w:styleId="Times1412">
    <w:name w:val="Стиль Timesмаркер14 + Междустр.интервал:  множитель 12 ин"/>
    <w:basedOn w:val="a"/>
    <w:qFormat/>
    <w:pPr>
      <w:tabs>
        <w:tab w:val="left" w:pos="-2268"/>
        <w:tab w:val="left" w:pos="709"/>
      </w:tabs>
      <w:spacing w:line="288" w:lineRule="auto"/>
      <w:ind w:left="284"/>
      <w:jc w:val="both"/>
    </w:pPr>
    <w:rPr>
      <w:spacing w:val="-2"/>
      <w:sz w:val="28"/>
    </w:rPr>
  </w:style>
  <w:style w:type="paragraph" w:customStyle="1" w:styleId="FORMATTEXT">
    <w:name w:val=".FORMATTEXT"/>
    <w:qFormat/>
    <w:pPr>
      <w:widowControl w:val="0"/>
    </w:pPr>
    <w:rPr>
      <w:rFonts w:ascii="Times New Roman" w:eastAsia="Times New Roman" w:hAnsi="Times New Roman" w:cs="Times New Roman"/>
      <w:sz w:val="24"/>
      <w:lang w:bidi="ar-SA"/>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pPr>
      <w:spacing w:before="280" w:after="280"/>
    </w:pPr>
  </w:style>
  <w:style w:type="paragraph" w:styleId="af6">
    <w:name w:val="Normal (Web)"/>
    <w:basedOn w:val="a"/>
    <w:qFormat/>
    <w:pPr>
      <w:spacing w:before="68" w:after="136"/>
    </w:pPr>
  </w:style>
  <w:style w:type="paragraph" w:styleId="af7">
    <w:name w:val="toa heading"/>
    <w:basedOn w:val="1"/>
    <w:next w:val="a"/>
    <w:qFormat/>
    <w:pPr>
      <w:keepLines/>
      <w:numPr>
        <w:numId w:val="0"/>
      </w:numPr>
      <w:spacing w:before="480" w:after="0" w:line="276" w:lineRule="auto"/>
    </w:pPr>
    <w:rPr>
      <w:color w:val="365F91"/>
      <w:kern w:val="0"/>
      <w:sz w:val="28"/>
      <w:szCs w:val="28"/>
    </w:rPr>
  </w:style>
  <w:style w:type="paragraph" w:styleId="12">
    <w:name w:val="toc 1"/>
    <w:basedOn w:val="a"/>
    <w:next w:val="a"/>
    <w:pPr>
      <w:tabs>
        <w:tab w:val="right" w:leader="dot" w:pos="9345"/>
      </w:tabs>
      <w:jc w:val="both"/>
    </w:pPr>
  </w:style>
  <w:style w:type="paragraph" w:styleId="20">
    <w:name w:val="toc 2"/>
    <w:basedOn w:val="a"/>
    <w:next w:val="a"/>
    <w:uiPriority w:val="39"/>
    <w:pPr>
      <w:ind w:left="240"/>
    </w:pPr>
  </w:style>
  <w:style w:type="paragraph" w:styleId="af8">
    <w:name w:val="header"/>
    <w:basedOn w:val="a"/>
    <w:pPr>
      <w:tabs>
        <w:tab w:val="center" w:pos="4677"/>
        <w:tab w:val="right" w:pos="9355"/>
      </w:tabs>
    </w:pPr>
  </w:style>
  <w:style w:type="paragraph" w:customStyle="1" w:styleId="af9">
    <w:name w:val="ВКР_Содержимое таблицы"/>
    <w:basedOn w:val="a"/>
    <w:qFormat/>
    <w:pPr>
      <w:suppressLineNumbers/>
      <w:spacing w:line="360" w:lineRule="auto"/>
      <w:jc w:val="center"/>
    </w:pPr>
    <w:rPr>
      <w:rFonts w:ascii="Times New Roman" w:hAnsi="Times New Roman" w:cs="Times New Roman"/>
      <w:sz w:val="28"/>
    </w:rPr>
  </w:style>
  <w:style w:type="paragraph" w:customStyle="1" w:styleId="afa">
    <w:name w:val="Содержимое таблицы"/>
    <w:basedOn w:val="a"/>
    <w:qFormat/>
  </w:style>
  <w:style w:type="paragraph" w:customStyle="1" w:styleId="afb">
    <w:name w:val="Заголовок таблицы"/>
    <w:basedOn w:val="af9"/>
    <w:qFormat/>
    <w:rPr>
      <w:b/>
      <w:bCs/>
    </w:rPr>
  </w:style>
  <w:style w:type="paragraph" w:customStyle="1" w:styleId="afc">
    <w:name w:val="Подпись для рисунков;таблиц;схем"/>
    <w:basedOn w:val="a"/>
    <w:next w:val="a"/>
    <w:qFormat/>
    <w:pPr>
      <w:spacing w:after="200"/>
    </w:pPr>
    <w:rPr>
      <w:i/>
      <w:iCs/>
      <w:color w:val="1F497D"/>
      <w:sz w:val="18"/>
      <w:szCs w:val="18"/>
    </w:rPr>
  </w:style>
  <w:style w:type="paragraph" w:customStyle="1" w:styleId="Times1420">
    <w:name w:val="Times14_РИО2"/>
    <w:basedOn w:val="a"/>
    <w:qFormat/>
    <w:pPr>
      <w:tabs>
        <w:tab w:val="left" w:pos="709"/>
      </w:tabs>
      <w:spacing w:line="360" w:lineRule="auto"/>
      <w:ind w:firstLine="709"/>
      <w:jc w:val="both"/>
    </w:pPr>
    <w:rPr>
      <w:sz w:val="28"/>
    </w:rPr>
  </w:style>
  <w:style w:type="paragraph" w:customStyle="1" w:styleId="afd">
    <w:name w:val="ВКР_Подпись таблицы"/>
    <w:basedOn w:val="a0"/>
    <w:qFormat/>
    <w:pPr>
      <w:spacing w:line="240" w:lineRule="auto"/>
      <w:ind w:firstLine="0"/>
    </w:pPr>
    <w:rPr>
      <w:szCs w:val="20"/>
    </w:rPr>
  </w:style>
  <w:style w:type="paragraph" w:customStyle="1" w:styleId="afe">
    <w:name w:val="ВКР_Подпись для рисунков"/>
    <w:basedOn w:val="a0"/>
    <w:next w:val="a"/>
    <w:qFormat/>
    <w:pPr>
      <w:ind w:firstLine="0"/>
      <w:jc w:val="center"/>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paragraph" w:styleId="30">
    <w:name w:val="toc 3"/>
    <w:basedOn w:val="a"/>
    <w:next w:val="a"/>
    <w:autoRedefine/>
    <w:uiPriority w:val="39"/>
    <w:unhideWhenUsed/>
    <w:rsid w:val="0082360B"/>
    <w:pPr>
      <w:spacing w:after="100"/>
      <w:ind w:left="400"/>
    </w:pPr>
    <w:rPr>
      <w:rFonts w:cs="Mangal"/>
      <w:szCs w:val="18"/>
    </w:rPr>
  </w:style>
  <w:style w:type="character" w:styleId="aff">
    <w:name w:val="Hyperlink"/>
    <w:basedOn w:val="a1"/>
    <w:uiPriority w:val="99"/>
    <w:unhideWhenUsed/>
    <w:rsid w:val="008236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s.statcounter.com/os-market-share/desktop/worldwid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51</Pages>
  <Words>9144</Words>
  <Characters>52121</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МЕТОДИЧЕСКИЕ УКАЗАНИЯ ПО ВЫПОЛНЕНИЮ,</vt:lpstr>
    </vt:vector>
  </TitlesOfParts>
  <Company/>
  <LinksUpToDate>false</LinksUpToDate>
  <CharactersWithSpaces>61143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ПО ВЫПОЛНЕНИЮ,</dc:title>
  <dc:subject/>
  <dc:creator>Artem</dc:creator>
  <dc:description/>
  <cp:lastModifiedBy>Peter</cp:lastModifiedBy>
  <cp:revision>22</cp:revision>
  <cp:lastPrinted>2024-05-13T06:02:00Z</cp:lastPrinted>
  <dcterms:created xsi:type="dcterms:W3CDTF">2024-05-13T01:18:00Z</dcterms:created>
  <dcterms:modified xsi:type="dcterms:W3CDTF">2024-05-13T06:05:00Z</dcterms:modified>
  <dc:language>ru-RU</dc:language>
</cp:coreProperties>
</file>