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</w:t>
      </w:r>
      <w:r>
        <w:rPr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>те №</w:t>
      </w:r>
      <w:r>
        <w:rPr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>2</w:t>
      </w:r>
    </w:p>
    <w:p>
      <w:pPr>
        <w:pStyle w:val="Standard"/>
        <w:jc w:val="center"/>
        <w:rPr>
          <w:rFonts w:ascii="Times New Roman" w:hAnsi="Times New Roman"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</w:pPr>
      <w:r>
        <w:rPr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rFonts w:eastAsia="Times New Roman" w:cs="Times New Roman"/>
          <w:b/>
          <w:color w:val="auto"/>
          <w:kern w:val="2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eastAsia="Times New Roman" w:cs="Times New Roman"/>
          <w:bCs/>
          <w:caps w:val="false"/>
          <w:smallCaps w:val="false"/>
          <w:color w:val="auto"/>
          <w:kern w:val="2"/>
          <w:sz w:val="28"/>
          <w:szCs w:val="28"/>
          <w:lang w:val="en-US" w:eastAsia="ru-RU" w:bidi="ar-SA"/>
        </w:rPr>
        <w:t>Введение в архитектуру компьютера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Легалов В. В.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"/>
              <w:widowControl w:val="false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hanging="0"/>
              <w:rPr>
                <w:rFonts w:ascii="Times New Roman" w:hAnsi="Times New Roman"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Times New Roma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/>
              <w:t>Иванов Д. 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720" w:bottom="1134"/>
          <w:pgNumType w:fmt="decimal"/>
          <w:formProt w:val="false"/>
          <w:textDirection w:val="lrTb"/>
          <w:docGrid w:type="default" w:linePitch="360" w:charSpace="0"/>
        </w:sect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Heading2"/>
        <w:numPr>
          <w:ilvl w:val="1"/>
          <w:numId w:val="1"/>
        </w:numPr>
        <w:spacing w:lineRule="auto" w:line="360"/>
        <w:ind w:left="0" w:right="0" w:firstLine="709"/>
        <w:rPr/>
      </w:pPr>
      <w:r>
        <w:rPr/>
        <w:t>Цель работы</w:t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548"/>
          <w:pgNumType w:fmt="decimal"/>
          <w:formProt w:val="false"/>
          <w:textDirection w:val="lrTb"/>
          <w:docGrid w:type="default" w:linePitch="360" w:charSpace="0"/>
        </w:sectPr>
        <w:pStyle w:val="Textbody1"/>
        <w:spacing w:lineRule="auto" w:line="360"/>
        <w:rPr/>
      </w:pP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Изучить осно</w:t>
      </w:r>
      <w:r>
        <w:rPr>
          <w:rFonts w:eastAsia="Times New Roman" w:cs="Times New Roman"/>
          <w:color w:val="auto"/>
          <w:kern w:val="2"/>
          <w:sz w:val="28"/>
          <w:szCs w:val="24"/>
          <w:lang w:val="ru-RU" w:eastAsia="zh-CN" w:bidi="hi-IN"/>
        </w:rPr>
        <w:t>вы библиотеки для работы с изображениями: Pillow. С использованием Pillow написать функции, обрабатывающие изображения.</w:t>
      </w:r>
      <w:r>
        <w:br w:type="page"/>
      </w:r>
    </w:p>
    <w:p>
      <w:pPr>
        <w:pStyle w:val="Heading2"/>
        <w:numPr>
          <w:ilvl w:val="0"/>
          <w:numId w:val="0"/>
        </w:numPr>
        <w:ind w:left="0" w:right="0" w:firstLine="709"/>
        <w:rPr/>
      </w:pPr>
      <w:r>
        <w:rPr/>
        <w:t>Задание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Вариант 4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 xml:space="preserve">Предстоит решить 3 подзадачи, используя библиотеку </w:t>
      </w:r>
      <w:r>
        <w:rPr>
          <w:rFonts w:eastAsia="Times New Roman" w:cs="Times New Roman"/>
          <w:b/>
          <w:bCs/>
          <w:color w:val="auto"/>
          <w:kern w:val="2"/>
          <w:sz w:val="28"/>
          <w:szCs w:val="24"/>
          <w:u w:val="none"/>
          <w:lang w:val="ru-RU" w:eastAsia="zh-CN" w:bidi="hi-IN"/>
        </w:rPr>
        <w:t>Pillow (PIL)</w:t>
      </w: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. Для реализации требуемых функций студент должен использовать numpy и PIL. Аргумент image в функциях подразумевает объект типа &lt;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u w:val="none"/>
          <w:lang w:val="ru-RU" w:eastAsia="zh-CN" w:bidi="hi-IN"/>
        </w:rPr>
        <w:t>class 'PIL.Image.Image'</w:t>
      </w: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&gt;</w:t>
      </w:r>
    </w:p>
    <w:p>
      <w:pPr>
        <w:pStyle w:val="Textbody1"/>
        <w:rPr>
          <w:b/>
          <w:bCs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24"/>
          <w:u w:val="none"/>
          <w:lang w:val="ru-RU" w:eastAsia="zh-CN" w:bidi="hi-IN"/>
        </w:rPr>
        <w:t>1) Рисование отрезка. Отрезок определяется: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координатами начала;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координатами конца;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цветом;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толщиной.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 xml:space="preserve">Необходимо реализовать функцию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u w:val="none"/>
          <w:lang w:val="ru-RU" w:eastAsia="zh-CN" w:bidi="hi-IN"/>
        </w:rPr>
        <w:t>user_func()</w:t>
      </w: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, рисующую на картинке отрезок.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 xml:space="preserve">Функция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u w:val="none"/>
          <w:lang w:val="ru-RU" w:eastAsia="zh-CN" w:bidi="hi-IN"/>
        </w:rPr>
        <w:t>user_func()</w:t>
      </w: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 xml:space="preserve"> принимает на вход: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изображение;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координаты начала (x0, y0);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координаты конца (x1, y1);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цвет;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толщину.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Функция должна вернуть обработанное изображение.</w:t>
      </w:r>
    </w:p>
    <w:p>
      <w:pPr>
        <w:pStyle w:val="Textbody1"/>
        <w:rPr>
          <w:b/>
          <w:bCs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24"/>
          <w:u w:val="none"/>
          <w:lang w:val="ru-RU" w:eastAsia="zh-CN" w:bidi="hi-IN"/>
        </w:rPr>
        <w:t>2) Преобразовать в Ч/Б изображение (любым простым способом).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Функционал определяется: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координатами левого верхнего угла области;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координатами правого нижнего угла области;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алгоритмом,  если реализовано несколько алгоритмов преобразования (по желанию студента).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Нужно реализовать 2 функции: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i/>
          <w:iCs/>
          <w:color w:val="auto"/>
          <w:kern w:val="2"/>
          <w:sz w:val="28"/>
          <w:szCs w:val="24"/>
          <w:u w:val="none"/>
          <w:lang w:val="ru-RU" w:eastAsia="zh-CN" w:bidi="hi-IN"/>
        </w:rPr>
        <w:t>check_coords(image, x0, y0, x1, y1)</w:t>
      </w: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 xml:space="preserve"> — проверяет координаты области (x0, y0, x1, y1) на корректность (они должны быть неотрицательными, не превышать размеров изображения, поскольку x0, y0 — координаты левого верхнего угла, x1, y1 — координаты правого нижнего угла, то x1 должен быть больше x0, а y1 должен быть больше y0);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i/>
          <w:iCs/>
          <w:color w:val="auto"/>
          <w:kern w:val="2"/>
          <w:sz w:val="28"/>
          <w:szCs w:val="24"/>
          <w:u w:val="none"/>
          <w:lang w:val="ru-RU" w:eastAsia="zh-CN" w:bidi="hi-IN"/>
        </w:rPr>
        <w:t>set_black_white(image, x0, y0, x1, y1)</w:t>
      </w: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 xml:space="preserve"> — преобраовывает заданную область изображения в чёрно-белый. В этой функции должна вызываться функция проверки, и, если область некорректна, то должно быть возвращено исходное изображение без изменений.</w:t>
      </w:r>
    </w:p>
    <w:p>
      <w:pPr>
        <w:pStyle w:val="Textbody1"/>
        <w:rPr>
          <w:b/>
          <w:bCs/>
        </w:rPr>
      </w:pPr>
      <w:r>
        <w:rPr>
          <w:rFonts w:eastAsia="Times New Roman" w:cs="Times New Roman"/>
          <w:b/>
          <w:bCs/>
          <w:color w:val="auto"/>
          <w:kern w:val="2"/>
          <w:sz w:val="28"/>
          <w:szCs w:val="24"/>
          <w:u w:val="none"/>
          <w:lang w:val="ru-RU" w:eastAsia="zh-CN" w:bidi="hi-IN"/>
        </w:rPr>
        <w:t>3) Найти самый большой прямоугольник заданного цвета и перекрасить его в другой цвет. Функционал определяется: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Цветом, прямоугольник которого надо найти;</w:t>
      </w:r>
    </w:p>
    <w:p>
      <w:p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Цветом, в который надо его перекрасить.</w:t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1134" w:bottom="1417"/>
          <w:pgNumType w:fmt="decimal"/>
          <w:formProt w:val="false"/>
          <w:textDirection w:val="lrTb"/>
          <w:docGrid w:type="default" w:linePitch="100" w:charSpace="0"/>
        </w:sectPr>
        <w:pStyle w:val="Textbody1"/>
        <w:rPr>
          <w:u w:val="none"/>
        </w:rPr>
      </w:pP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 xml:space="preserve">Написать функцию </w:t>
      </w:r>
      <w:r>
        <w:rPr>
          <w:rFonts w:eastAsia="Times New Roman" w:cs="Times New Roman"/>
          <w:i/>
          <w:iCs/>
          <w:color w:val="auto"/>
          <w:kern w:val="2"/>
          <w:sz w:val="28"/>
          <w:szCs w:val="24"/>
          <w:u w:val="none"/>
          <w:lang w:val="ru-RU" w:eastAsia="zh-CN" w:bidi="hi-IN"/>
        </w:rPr>
        <w:t>find_rect_and_recolor(image, old_color, new_color)</w:t>
      </w:r>
      <w:r>
        <w:rPr>
          <w:rFonts w:eastAsia="Times New Roman" w:cs="Times New Roman"/>
          <w:color w:val="auto"/>
          <w:kern w:val="2"/>
          <w:sz w:val="28"/>
          <w:szCs w:val="24"/>
          <w:u w:val="none"/>
          <w:lang w:val="ru-RU" w:eastAsia="zh-CN" w:bidi="hi-IN"/>
        </w:rPr>
        <w:t>, принимающую на вход изображение и кортежи rgb-компонент и староео и нового цветов. Она выполняет задачу и возвращает изображение. При необходимости можно писать дополнительные функции.</w:t>
      </w:r>
    </w:p>
    <w:p>
      <w:pPr>
        <w:pStyle w:val="Heading2"/>
        <w:numPr>
          <w:ilvl w:val="1"/>
          <w:numId w:val="1"/>
        </w:numPr>
        <w:spacing w:lineRule="auto" w:line="360"/>
        <w:ind w:left="0" w:right="0" w:firstLine="709"/>
        <w:rPr/>
      </w:pPr>
      <w:r>
        <w:rPr/>
        <w:t>Выполнение работы</w:t>
      </w:r>
    </w:p>
    <w:p>
      <w:pPr>
        <w:pStyle w:val="Textbody1"/>
        <w:spacing w:lineRule="auto" w:line="360"/>
        <w:ind w:left="0" w:right="0" w:firstLine="709"/>
        <w:rPr/>
      </w:pPr>
      <w:r>
        <w:rPr/>
        <w:t xml:space="preserve">Для решения поставленных задач были использованы модули numpy и </w:t>
      </w:r>
      <w:r>
        <w:rPr/>
        <w:t>PIL и составлены следующие функции:</w:t>
      </w:r>
    </w:p>
    <w:p>
      <w:pPr>
        <w:pStyle w:val="Textbody1"/>
        <w:spacing w:lineRule="auto" w:line="360"/>
        <w:ind w:left="0" w:right="0" w:firstLine="709"/>
        <w:rPr/>
      </w:pPr>
      <w:r>
        <w:rPr/>
        <w:t xml:space="preserve">user_func(image, x0, y0, x1, y1, fill, width): </w:t>
      </w:r>
      <w:r>
        <w:rPr/>
        <w:t>принимает изображение и параметры отрезка. При помощи объекта PIL.ImageDraw.Draw функция проводит отрезок на изображении и возвращает изменённую картинку.</w:t>
      </w:r>
    </w:p>
    <w:p>
      <w:pPr>
        <w:pStyle w:val="Textbody1"/>
        <w:spacing w:lineRule="auto" w:line="360"/>
        <w:ind w:left="0" w:right="0" w:firstLine="709"/>
        <w:rPr/>
      </w:pPr>
      <w:r>
        <w:rPr/>
        <w:t>check_coords(image, x0, y0, x1, y1): принимает изображение  и координаты левого верхнего и правого нижнего углов прямоугольника. Функция проверяет координаты области на коректность, если область можно выделить на изображении, возвращает True, иначе возвращает False.</w:t>
      </w:r>
    </w:p>
    <w:p>
      <w:pPr>
        <w:pStyle w:val="Textbody1"/>
        <w:spacing w:lineRule="auto" w:line="360"/>
        <w:ind w:left="0" w:right="0" w:firstLine="709"/>
        <w:rPr/>
      </w:pPr>
      <w:r>
        <w:rPr/>
        <w:t>set_black_white(image, x0, y0, x1, y1): принимает изображение  и координаты левого верхнего и правого нижнего углов прямоугольника. При помощи check_coords(image, x0, y0, x1, y1) проверяется корректность полученных значений, а затем при помощи функций PIL.Image.crop() и PIL.Image.convert() выделяется указанная область картинки, и конвертируется в чёрно-белое изображение. С помощью функции PIL.Image.paste() чёрно-белый фрагмент вставляется в исходное изображение. Возвращается изменённая картинка. В случае, если были введены некорректные координаты области, изображение возвращается без изменений.</w:t>
      </w:r>
    </w:p>
    <w:p>
      <w:pPr>
        <w:pStyle w:val="Textbody1"/>
        <w:spacing w:lineRule="auto" w:line="360"/>
        <w:ind w:left="0" w:right="0" w:firstLine="709"/>
        <w:rPr/>
      </w:pPr>
      <w:r>
        <w:rPr/>
        <w:t>find_rect(image, color): принимает изображение и цвет. Функция ищет на изображении наибольший прямоугольник  заданного цвета. Для нахождения прямоугольника используется трёхмерный массив, с количеством строк и столбцов, соответствующим ширине и высоте изображения и глубиной равной 2, изначально заполненный нулями. Функция проходит по каждому пикселю изображения, при нахожении элемента искомого цвета, в массиве по тем же координам добавляются увеличенные на 1 значения из ячеек строчкой и столбцом ранее. Так, ячейка масива с саммыми большими значениями хранит информацию о искомом прямоугольнике. Возвращаемое значение координаты левого верхнего и правого нижнего углов прямоугольника.</w:t>
      </w:r>
    </w:p>
    <w:p>
      <w:pPr>
        <w:pStyle w:val="Textbody1"/>
        <w:spacing w:lineRule="auto" w:line="360"/>
        <w:ind w:left="0" w:right="0" w:firstLine="709"/>
        <w:rPr/>
      </w:pPr>
      <w:r>
        <w:rPr/>
        <w:t>find_rect_and_recolor(image, old_color, new_color): принимает изображение, старый цвет прямоугольника и новый  цвет прямоугольника. Вставляет в изображение прямоугольник указанного цвета, на место старого, найденного при помощи функции find_rect(image, color). Возвращает изменённое изображение.</w:t>
      </w:r>
    </w:p>
    <w:p>
      <w:pPr>
        <w:pStyle w:val="Caption1"/>
        <w:spacing w:lineRule="auto" w:line="24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Times New Roman" w:cs="Times New Roman"/>
          <w:color w:val="auto"/>
          <w:kern w:val="2"/>
          <w:sz w:val="28"/>
          <w:szCs w:val="28"/>
          <w:lang w:val="en-US" w:eastAsia="zh-CN" w:bidi="hi-IN"/>
        </w:rPr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Выводы</w:t>
      </w:r>
    </w:p>
    <w:p>
      <w:pPr>
        <w:pStyle w:val="Textbody1"/>
        <w:ind w:left="0" w:right="0" w:firstLine="709"/>
        <w:rPr/>
      </w:pPr>
      <w:r>
        <w:rPr/>
        <w:t xml:space="preserve">Были </w:t>
      </w:r>
      <w:r>
        <w:rPr/>
        <w:t xml:space="preserve">изучены и </w:t>
      </w:r>
      <w:r>
        <w:rPr/>
        <w:t xml:space="preserve">использованы методы модуля </w:t>
      </w:r>
      <w:r>
        <w:rPr/>
        <w:t>Pillow для работы с изображенияи. Написанны функции обрабатывающие изображения.</w:t>
      </w:r>
      <w:r>
        <w:br w:type="page"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import numpy as np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from PIL import Image, ImageDraw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/>
      </w:r>
    </w:p>
    <w:p>
      <w:pPr>
        <w:pStyle w:val="Style12"/>
        <w:ind w:left="0" w:right="0" w:hanging="0"/>
        <w:rPr>
          <w:szCs w:val="22"/>
          <w:lang w:val="en-US"/>
        </w:rPr>
      </w:pPr>
      <w:r>
        <w:rPr/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def user_func(image, x0, y0, x1, y1, fill, width):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Drawing = ImageDraw.Draw(image)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Drawing.line([(x0, y0), (x1, y1)], fill, width)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image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/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def check_coords(image, x0, y0, x1, y1):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x, y = image.size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(0 &lt;= x0 &lt; x1 and 0 &lt;= y0 &lt; y1 and x1 &lt;= x and y1 &lt;= y)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/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def set_black_white(image, x0, y0, x1, y1):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if check_coords(image, x0, y0, x1, y1):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crop = image.crop(((x0, y0, x1, y1))).convert("1")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image.paste(crop, (x0, y0))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image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/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def find_rect(image, color):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im = image.load()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sizex, sizey = image.size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arr = np.zeros((sizex, sizey, 2), dtype=int)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 = 0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rect = (0, 0, sizex, sizey)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for i in range(sizex):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r>
        <w:rPr>
          <w:szCs w:val="22"/>
          <w:lang w:val="en-US"/>
        </w:rPr>
        <w:t>for j in range(sizey):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r>
        <w:rPr>
          <w:szCs w:val="22"/>
          <w:lang w:val="en-US"/>
        </w:rPr>
        <w:t>if im[i, j] == color: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arr[i][j] = [1, 1]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i &gt; 0: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arr[i][j][0] += arr[i-1][j][0]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j &gt; 0: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arr[i][j][1] += arr[i][j-1][1]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</w:t>
      </w:r>
      <w:r>
        <w:rPr>
          <w:szCs w:val="22"/>
          <w:lang w:val="en-US"/>
        </w:rPr>
        <w:t>if s &lt; arr[i][j][0] * arr[i][j][1]: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s = arr[i][j][0] * arr[i][j][1]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                </w:t>
      </w:r>
      <w:r>
        <w:rPr>
          <w:szCs w:val="22"/>
          <w:lang w:val="en-US"/>
        </w:rPr>
        <w:t>rect = (i - arr[i][j][0] + 1, j - arr[i][j][1] + 1, i + 1, j + 1)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rect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/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>def find_rect_and_recolor(image, old_color, new_color):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rect = find_rect(image, old_color)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size = (rect[2] - rect[0], rect[3] - rect[1])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colored_rect = Image.new("RGB", size, new_color)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image.paste(colored_rect, (rect[0], rect[1]))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return image</w:t>
      </w:r>
    </w:p>
    <w:p>
      <w:pPr>
        <w:pStyle w:val="Style12"/>
        <w:ind w:left="0" w:right="0" w:hanging="0"/>
        <w:rPr>
          <w:szCs w:val="22"/>
          <w:lang w:val="en-US"/>
        </w:rPr>
      </w:pPr>
      <w:r>
        <w:rPr>
          <w:szCs w:val="22"/>
          <w:lang w:val="en-US"/>
        </w:rPr>
      </w:r>
    </w:p>
    <w:sectPr>
      <w:footerReference w:type="default" r:id="rId7"/>
      <w:footerReference w:type="first" r:id="rId8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Heading"/>
    <w:next w:val="Textbody1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Heading"/>
    <w:next w:val="Textbody1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12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TableParagraph">
    <w:name w:val="Table Paragraph"/>
    <w:basedOn w:val="Normal"/>
    <w:qFormat/>
    <w:pPr>
      <w:widowControl w:val="false"/>
      <w:suppressAutoHyphens w:val="false"/>
      <w:ind w:left="60" w:hanging="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LibreOffice/7.5.6.2$Linux_X86_64 LibreOffice_project/50$Build-2</Application>
  <AppVersion>15.0000</AppVersion>
  <Pages>8</Pages>
  <Words>771</Words>
  <Characters>5137</Characters>
  <CharactersWithSpaces>6081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2023-11-23T22:51:04Z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