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>
        <w:rPr>
          <w:b/>
          <w:szCs w:val="28"/>
          <w:lang w:val="en-US" w:eastAsia="ru-RU" w:bidi="ar-SA"/>
        </w:rPr>
        <w:t>2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по дисциплине «Информатика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bCs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b/>
          <w:bCs/>
          <w:color w:val="373A3C"/>
        </w:rPr>
        <w:t>Введение в архитектуру компьютера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Style w:val="9"/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lang w:val="en-US"/>
              </w:rPr>
            </w:pPr>
            <w:r>
              <w:rPr>
                <w:szCs w:val="28"/>
              </w:rPr>
              <w:t xml:space="preserve">Студентка гр. </w:t>
            </w:r>
            <w:r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Якимова Ю.А.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pacing w:before="0" w:after="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spacing w:before="0" w:after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spacing w:lineRule="auto" w:line="360"/>
        <w:rPr/>
      </w:pPr>
      <w:r>
        <w:rPr/>
        <w:t>Цель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Освоение обработки изображений на языке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spacing w:lineRule="auto" w:line="360"/>
        <w:rPr/>
      </w:pPr>
      <w:r>
        <w:rPr/>
        <w:t>Задание.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Вариант 2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Предстоит решить 3 подзадачи, используя библиотеку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Pillow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). Для реализации требуемых функций студент должен использовать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numpy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PIL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. Аргумент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image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в функциях подразумевает объект типа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&lt;class 'PIL.Image.Image'&gt;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1) Рисование пентаграммы в круге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Необходимо написать функцию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(), которая рисует на изображении пентаграмму в круге.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pentagram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координаты левого верхнего и правого нижнего угла квадрата, в который вписана окружность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x0,y0,x1,y1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Толщину линий и окружности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thickness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Цвет линий и окружности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color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  - представляет собой список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list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 из 3-х целых чисел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Примечание: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Вершины пентаграммы высчитывать по формуле: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phi = (pi/5)*(2*i+3/2)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node_i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en-US" w:eastAsia="ru-RU" w:bidi="ar-SA"/>
        </w:rPr>
        <w:t xml:space="preserve"> =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(int(x0+r*cos(phi)),int(y0+r*sin(phi)))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x0,y0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координаты центра окружности, в который вписана пентаграмма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радиус окружности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номер вершины от 0 до 4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Подсказка: Округляйте все вычисляемые вами значения (кроме значений углов) до целых чисел.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2) Инвертирование полос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которая делит изображение на "полосы" и инвертирует цвет нечетных полос (счёт с нуля).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invert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Ширину полос в пикселах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Признак того, вертикальные или горизонтальные полосы(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vertical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- если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True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то вертикальные)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Функция должна разделить изображение на вертикальные или горизонтальные полосы шириной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пикселей. И инвертировать цвет в нечетных полосах (счет с нуля). Последняя полоса может быть меньшей ширины, чем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N.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3) Поменять местами 9 частей изображения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Необходимо реализовать функцию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, которая 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Функция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mix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() принимает на вход: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Изображение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img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Словарь с описанием того, какие части на какие менять (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)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 xml:space="preserve">Пример словаря </w:t>
      </w:r>
      <w:r>
        <w:rPr>
          <w:rFonts w:eastAsia="Times New Roman" w:cs="Times New Roman" w:ascii="Times New Roman" w:hAnsi="Times New Roman"/>
          <w:i/>
          <w:iCs/>
          <w:color w:val="000000"/>
          <w:kern w:val="0"/>
          <w:sz w:val="28"/>
          <w:szCs w:val="28"/>
          <w:lang w:eastAsia="ru-RU" w:bidi="ar-SA"/>
        </w:rPr>
        <w:t>rules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: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{0:1,1:2,2:4,3:4,4:5,5:3,6:8,7:8,8:8}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Элементы нумеруются слева-направо, сверху-вниз.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В данном случае нулевой элемент заменяется на первый, первый на второй, второй на четвертый, третий на четвертый и так далее.</w:t>
      </w:r>
    </w:p>
    <w:p>
      <w:pPr>
        <w:pStyle w:val="Normal"/>
        <w:shd w:val="clear" w:color="auto" w:fill="FFFFFF"/>
        <w:suppressAutoHyphens w:val="false"/>
        <w:spacing w:lineRule="auto" w:line="360" w:before="0" w:after="1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eastAsia="ru-RU" w:bidi="ar-SA"/>
        </w:rPr>
        <w:t>Функция должна вернуть обработанное изображение.</w:t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2"/>
        <w:spacing w:lineRule="auto" w:line="360"/>
        <w:rPr/>
      </w:pPr>
      <w:r>
        <w:rPr/>
        <w:t>Выполнение работы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Перед началом работы были импортированы библиотеки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PIL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numpy.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Далее было реализовано 3 функции: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Ф</w:t>
      </w:r>
      <w:r>
        <w:rPr>
          <w:rFonts w:cs="Times New Roman" w:ascii="Times New Roman" w:hAnsi="Times New Roman"/>
          <w:sz w:val="28"/>
          <w:szCs w:val="28"/>
        </w:rPr>
        <w:t xml:space="preserve">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def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pentagram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0,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0,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1,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1,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thickness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color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, принимающая на вход изображение - объект типа </w:t>
      </w:r>
      <w:r>
        <w:rPr>
          <w:rFonts w:cs="Times New Roman" w:ascii="Times New Roman" w:hAnsi="Times New Roman"/>
          <w:i/>
          <w:iCs/>
          <w:sz w:val="28"/>
          <w:szCs w:val="28"/>
        </w:rPr>
        <w:t>&lt;class 'PIL.Image.Image'&gt;,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координаты левого верхнего и правого нижнего угла квадрата, в который вписана окружность, толщину линий и окружности, цвет линий и окружности, рисующая пентаграмму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Для отрисовки окружности на изображении был вызван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ImageDraw.Draw(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img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у которого, в свою очередь, был вызван метод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ellipse.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Далее были рассчитаны координаты центра окружности и ее радиус. Потом с помощью цикла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были получены значения координат вершин пентаграммы и занесены в массив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coords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Для отрисовки линий пентаграммы использовался цикл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и метод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line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у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ImageDraw.Draw(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img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 Функция возвращает изображение с пентаграммой.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>Ф</w:t>
      </w:r>
      <w:r>
        <w:rPr>
          <w:rFonts w:cs="Times New Roman" w:ascii="Times New Roman" w:hAnsi="Times New Roman"/>
          <w:sz w:val="28"/>
          <w:szCs w:val="28"/>
        </w:rPr>
        <w:t xml:space="preserve">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def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invert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vertical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>, принимающая на вход изображение, ширину полос для инвертирования в пикселях, признак расположения полос. В ней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было реализовано инвертирование цвета всех нечетных полос. Были получены ширина и высота изображения (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width 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и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height)</w:t>
      </w:r>
      <w:r>
        <w:rPr>
          <w:rFonts w:cs="Times New Roman" w:ascii="Times New Roman" w:hAnsi="Times New Roman"/>
          <w:sz w:val="28"/>
          <w:szCs w:val="28"/>
        </w:rPr>
        <w:t xml:space="preserve">. Далее, если признак расположения полос являлся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 xml:space="preserve">, то выполнялся цикл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sz w:val="28"/>
          <w:szCs w:val="28"/>
        </w:rPr>
        <w:t xml:space="preserve">, который проходил по всем четным индексам частей ширины. В каждой итерации цикла создавался кортеж координат для части, которую надо инвертировать. С помощью метода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invert</w:t>
      </w:r>
      <w:r>
        <w:rPr>
          <w:rFonts w:cs="Times New Roman" w:ascii="Times New Roman" w:hAnsi="Times New Roman"/>
          <w:sz w:val="28"/>
          <w:szCs w:val="28"/>
        </w:rPr>
        <w:t xml:space="preserve"> у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ImageChops</w:t>
      </w:r>
      <w:r>
        <w:rPr>
          <w:rFonts w:cs="Times New Roman" w:ascii="Times New Roman" w:hAnsi="Times New Roman"/>
          <w:sz w:val="28"/>
          <w:szCs w:val="28"/>
        </w:rPr>
        <w:t xml:space="preserve">, который принимал часть исходного изображения, создавалась инвертированная часть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part=ImageChops.invert(img.crop(box)). </w:t>
      </w:r>
      <w:r>
        <w:rPr>
          <w:rFonts w:cs="Times New Roman" w:ascii="Times New Roman" w:hAnsi="Times New Roman"/>
          <w:sz w:val="28"/>
          <w:szCs w:val="28"/>
        </w:rPr>
        <w:t xml:space="preserve">Далее методом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paste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 исходное изображение вставлялась его инвертированная часть. img.paste(part, box). Аналогично, если признак расположения полос не являлся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True</w:t>
      </w:r>
      <w:r>
        <w:rPr>
          <w:rFonts w:cs="Times New Roman" w:ascii="Times New Roman" w:hAnsi="Times New Roman"/>
          <w:sz w:val="28"/>
          <w:szCs w:val="28"/>
        </w:rPr>
        <w:t>. Функция возвращает отредактированное изображение.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</w:rPr>
        <w:t xml:space="preserve">Функция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def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mix</w:t>
      </w:r>
      <w:r>
        <w:rPr>
          <w:rFonts w:cs="Times New Roman" w:ascii="Times New Roman" w:hAnsi="Times New Roman"/>
          <w:i/>
          <w:iCs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img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rules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>, принимающая на вход изображение, словарь с описанием того, какие части на какие менять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. Была инициализирована переменная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sp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которая была равна ширине пикселей одной части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sp = img.width // 3.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Был создан массив кортежей вида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((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0,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0,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1,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1), &lt;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PIL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Image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Image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&gt;)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где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0,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0,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x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1,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y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1)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кортеж координат одной части,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&lt;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PIL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Image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Image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&gt; -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сама часть исходного изображения. Это массив был сформирован с помощью функции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map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первым аргументом являлась лямбда функция возвращающая кортеж координат и части, вторым аргументом являлся список кортежей координат всех частей в нужном порядке.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parts = [*map(lambda box: (box, img.crop(box)), [((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w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- 1) *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sp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>, (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- 1) *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sp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w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*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sp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,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*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sp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h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range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(1, 4)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w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in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range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</w:rPr>
        <w:t xml:space="preserve">(1, 4)])].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Далее с помощью цикла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shd w:fill="FFFFFF" w:val="clear"/>
          <w:lang w:val="en-US"/>
        </w:rPr>
        <w:t>for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, проходящим по парам ключ-значение словаря с правилами, были заменены старые части на новые. Функция возвращает </w:t>
      </w:r>
      <w:r>
        <w:rPr>
          <w:rFonts w:cs="Times New Roman" w:ascii="Times New Roman" w:hAnsi="Times New Roman"/>
          <w:sz w:val="28"/>
          <w:szCs w:val="28"/>
        </w:rPr>
        <w:t>отредактированное изображение.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табл. 1.</w:t>
      </w:r>
    </w:p>
    <w:p>
      <w:pPr>
        <w:pStyle w:val="Style23"/>
        <w:keepNext w:val="true"/>
        <w:rPr/>
      </w:pPr>
      <w:r>
        <w:rPr/>
        <w:t>Таблица 1 – Результаты тестирования</w:t>
      </w:r>
    </w:p>
    <w:tbl>
      <w:tblPr>
        <w:tblStyle w:val="9"/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 xml:space="preserve">№ </w:t>
            </w: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pentagram(Image.new("RGB", (300, 300)), 67, 82, 139, 154, 4, [197, 114, 130])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invert(Image.new("RGB", (400, 400), "black"), 75, False)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/>
              <w:t>mix(Image.open("krab1.jpeg"), {0:2,1:2,2:2,3:5,4:5,5:5,6:8,7:8,8:8})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  <w:lang w:val="en-US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Times New Roman"/>
                <w:kern w:val="0"/>
                <w:sz w:val="24"/>
                <w:szCs w:val="20"/>
                <w:lang w:val="en-US" w:eastAsia="zh-CN" w:bidi="hi-IN"/>
              </w:rPr>
              <w:t>img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suppressAutoHyphens w:val="true"/>
              <w:spacing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rFonts w:eastAsia="SimSun" w:cs="Times New Roman"/>
                <w:kern w:val="0"/>
                <w:sz w:val="24"/>
                <w:szCs w:val="20"/>
                <w:lang w:val="ru-RU" w:eastAsia="zh-CN" w:bidi="hi-IN"/>
              </w:rPr>
              <w:t>-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2"/>
        <w:spacing w:lineRule="auto" w:line="360"/>
        <w:rPr/>
      </w:pPr>
      <w:r>
        <w:rPr/>
        <w:t>Выводы</w:t>
      </w:r>
    </w:p>
    <w:p>
      <w:pPr>
        <w:pStyle w:val="Standard"/>
        <w:rPr>
          <w:szCs w:val="28"/>
        </w:rPr>
      </w:pPr>
      <w:r>
        <w:rPr>
          <w:szCs w:val="28"/>
        </w:rPr>
        <w:t xml:space="preserve">Была освоена обработка изображений на языке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. </w:t>
      </w:r>
      <w:r>
        <w:rPr>
          <w:szCs w:val="28"/>
          <w:lang w:eastAsia="ru-RU" w:bidi="ar-SA"/>
        </w:rPr>
        <w:t xml:space="preserve">Были получены базовые навыки работы с пакетом </w:t>
      </w:r>
      <w:r>
        <w:rPr>
          <w:i/>
          <w:iCs/>
          <w:szCs w:val="28"/>
          <w:lang w:val="en-US" w:eastAsia="ru-RU" w:bidi="ar-SA"/>
        </w:rPr>
        <w:t>Pillow</w:t>
      </w:r>
      <w:r>
        <w:rPr>
          <w:szCs w:val="28"/>
          <w:lang w:eastAsia="ru-RU" w:bidi="ar-SA"/>
        </w:rPr>
        <w:t>. Были освоены функции рисования фигур и линий.</w:t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</w:p>
    <w:p>
      <w:pPr>
        <w:pStyle w:val="Standard"/>
        <w:rPr>
          <w:szCs w:val="28"/>
        </w:rPr>
      </w:pPr>
      <w:r>
        <w:rPr/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"/>
        <w:rPr>
          <w:szCs w:val="28"/>
        </w:rPr>
      </w:pPr>
      <w:r>
        <w:rPr>
          <w:szCs w:val="28"/>
        </w:rPr>
        <w:t xml:space="preserve">Название файла: </w:t>
      </w:r>
      <w:r>
        <w:rPr>
          <w:szCs w:val="28"/>
          <w:lang w:val="en-US"/>
        </w:rPr>
        <w:t>Yakimova</w:t>
      </w:r>
      <w:r>
        <w:rPr>
          <w:szCs w:val="28"/>
        </w:rPr>
        <w:t>_</w:t>
      </w:r>
      <w:r>
        <w:rPr>
          <w:szCs w:val="28"/>
          <w:lang w:val="en-US"/>
        </w:rPr>
        <w:t>Yuliya</w:t>
      </w:r>
      <w:r>
        <w:rPr>
          <w:szCs w:val="28"/>
        </w:rPr>
        <w:t>_</w:t>
      </w:r>
      <w:r>
        <w:rPr>
          <w:szCs w:val="28"/>
          <w:lang w:val="en-US"/>
        </w:rPr>
        <w:t>lb2</w:t>
      </w:r>
      <w:r>
        <w:rPr>
          <w:szCs w:val="28"/>
        </w:rPr>
        <w:t>.</w:t>
      </w:r>
      <w:r>
        <w:rPr>
          <w:szCs w:val="28"/>
          <w:lang w:val="en-US"/>
        </w:rPr>
        <w:t>py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import numpy as np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from PIL import ImageDraw, ImageChops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pentagram(img, x0, y0, x1, y1, thickness, color):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color = tuple(color)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 = ImageDraw.Draw(img)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draw.ellipse(((x0, y0), (x1, y1)), outline=color, width=thickness)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 = (x1 - x0) // 2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x = (x1 + x0) // 2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y = (y1 + y0) // 2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coords = []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range(5):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phi = (np.pi / 5) * (2 * i + 3 / 2)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node_i = (int(x + r * np.cos(phi)), int(y + r * np.sin(phi)))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coords.append(node_i)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i in range(2):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xy = (coords[i - 2], coords[i], coords[i + 2])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draw.line(xy, fill=color, width=thickness)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draw.line((coords[2], coords[-1]), fill=color, width=thickness)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invert(img, N, vertical):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width = img.width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height = img.height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if vertical: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range(2, width // N + (width % N != 0) + 1, 2):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box = ((i - 1) * N, 0, i * N, height)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part = ImageChops.invert(img.crop(box))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img.paste(part, box)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else: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for i in range(2, height // N + (height % N != 0) + 1, 2):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box = (0, (i - 1) * N, width, i * N)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part = ImageChops.invert(img.crop(box))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img.paste(part, box)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def mix(img, rules):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sp = img.width // 3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parts = [*map(lambda box: (box, img.crop(box)),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      </w:t>
      </w:r>
      <w:r>
        <w:rPr>
          <w:rFonts w:cs="Courier New" w:ascii="Courier New" w:hAnsi="Courier New"/>
          <w:sz w:val="22"/>
          <w:szCs w:val="22"/>
          <w:lang w:val="en-US"/>
        </w:rPr>
        <w:t>[((w - 1) * sp, (h - 1) * sp, w * sp, h * sp) for h in range(1, 4) for w in range(1, 4)])]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for old, new in rules.items():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img.paste(parts[new][1], parts[old][0])</w:t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return img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cc"/>
    <w:family w:val="swiss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9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0" w:semiHidden="0" w:unhideWhenUsed="0" w:qFormat="1"/>
    <w:lsdException w:name="index heading" w:uiPriority="99"/>
    <w:lsdException w:name="caption" w:uiPriority="0" w:semiHidden="0" w:unhideWhenUsed="0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Times142" w:customStyle="1">
    <w:name w:val="Times14_РИО2 Знак"/>
    <w:uiPriority w:val="0"/>
    <w:qFormat/>
    <w:rPr>
      <w:rFonts w:ascii="Times New Roman" w:hAnsi="Times New Roman" w:eastAsia="Times New Roman" w:cs="Times New Roman"/>
      <w:sz w:val="24"/>
    </w:rPr>
  </w:style>
  <w:style w:type="character" w:styleId="BookTitle" w:customStyle="1">
    <w:name w:val="Book Title"/>
    <w:uiPriority w:val="0"/>
    <w:qFormat/>
    <w:rPr>
      <w:b/>
      <w:smallCaps/>
      <w:spacing w:val="5"/>
    </w:rPr>
  </w:style>
  <w:style w:type="character" w:styleId="Style11" w:customStyle="1">
    <w:name w:val="ТекстРазделов Знак"/>
    <w:uiPriority w:val="0"/>
    <w:qFormat/>
    <w:rPr>
      <w:rFonts w:ascii="Times New Roman" w:hAnsi="Times New Roman" w:eastAsia="Times New Roman" w:cs="Times New Roman"/>
      <w:sz w:val="28"/>
    </w:rPr>
  </w:style>
  <w:style w:type="character" w:styleId="Style12" w:customStyle="1">
    <w:name w:val="Символ нумерации"/>
    <w:uiPriority w:val="0"/>
    <w:qFormat/>
    <w:rPr/>
  </w:style>
  <w:style w:type="character" w:styleId="HTML" w:customStyle="1">
    <w:name w:val="Стандартный HTML Знак"/>
    <w:link w:val="HTMLPreformatted"/>
    <w:uiPriority w:val="99"/>
    <w:semiHidden/>
    <w:qFormat/>
    <w:rPr>
      <w:rFonts w:ascii="Courier New" w:hAnsi="Courier New" w:eastAsia="Times New Roman" w:cs="Courier New"/>
    </w:rPr>
  </w:style>
  <w:style w:type="paragraph" w:styleId="Style13" w:customStyle="1">
    <w:name w:val="Заголовок"/>
    <w:basedOn w:val="Standard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uiPriority w:val="0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basedOn w:val="Standard"/>
    <w:uiPriority w:val="0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uiPriority w:val="0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/>
    <w:rPr/>
  </w:style>
  <w:style w:type="paragraph" w:styleId="Caption">
    <w:name w:val="caption"/>
    <w:basedOn w:val="Standard"/>
    <w:uiPriority w:val="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Footer"/>
    <w:basedOn w:val="Standard"/>
    <w:uiPriority w:val="0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DocumentMap" w:customStyle="1">
    <w:name w:val="Document Map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uiPriority w:val="0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"/>
    <w:uiPriority w:val="0"/>
    <w:qFormat/>
    <w:pPr>
      <w:suppressLineNumbers/>
    </w:pPr>
    <w:rPr/>
  </w:style>
  <w:style w:type="paragraph" w:styleId="Style21" w:customStyle="1">
    <w:name w:val="Листинг"/>
    <w:basedOn w:val="Standard"/>
    <w:uiPriority w:val="0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uiPriority w:val="0"/>
    <w:qFormat/>
    <w:pPr/>
    <w:rPr>
      <w:lang w:eastAsia="en-US"/>
    </w:rPr>
  </w:style>
  <w:style w:type="paragraph" w:styleId="Style22" w:customStyle="1">
    <w:name w:val="Заголовок таблицы"/>
    <w:basedOn w:val="Style20"/>
    <w:uiPriority w:val="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uiPriority w:val="0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uiPriority w:val="0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Содержимое врезки"/>
    <w:basedOn w:val="Standard"/>
    <w:uiPriority w:val="0"/>
    <w:qFormat/>
    <w:pPr/>
    <w:rPr/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6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DDD4-D358-4BAD-B9CC-0DFEC2C7A1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LibreOffice/7.5.7.1$Windows_X86_64 LibreOffice_project/47eb0cf7efbacdee9b19ae25d6752381ede23126</Application>
  <AppVersion>15.0000</AppVersion>
  <Pages>10</Pages>
  <Words>1008</Words>
  <Characters>6087</Characters>
  <CharactersWithSpaces>7220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2023-09-19T20:30:00Z</dcterms:created>
  <dc:creator>Microsoft Office User</dc:creator>
  <dc:description/>
  <dc:language>ru-RU</dc:language>
  <cp:lastModifiedBy/>
  <cp:lastPrinted>2023-10-17T18:07:00Z</cp:lastPrinted>
  <dcterms:modified xsi:type="dcterms:W3CDTF">2023-12-20T01:59:19Z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66E969A86B904085A580FDD904C83E4F_12</vt:lpwstr>
  </property>
  <property fmtid="{D5CDD505-2E9C-101B-9397-08002B2CF9AE}" pid="3" name="KSOProductBuildVer">
    <vt:lpwstr>1049-12.2.0.13359</vt:lpwstr>
  </property>
</Properties>
</file>