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EFAC" w14:textId="77777777" w:rsidR="00046718" w:rsidRDefault="009F774B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A0559C6" w14:textId="77777777" w:rsidR="00046718" w:rsidRDefault="009F774B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1D4ED" w14:textId="77777777" w:rsidR="00046718" w:rsidRDefault="009F774B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0625353" w14:textId="77777777" w:rsidR="00046718" w:rsidRDefault="009F774B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7237F15" w14:textId="77777777" w:rsidR="00046718" w:rsidRDefault="009F774B">
      <w:pPr>
        <w:pStyle w:val="Standard"/>
        <w:jc w:val="center"/>
        <w:rPr>
          <w:b/>
          <w:szCs w:val="28"/>
        </w:rPr>
      </w:pPr>
      <w:r>
        <w:rPr>
          <w:b/>
          <w:szCs w:val="28"/>
          <w:lang w:eastAsia="ru-RU" w:bidi="ar-SA"/>
        </w:rPr>
        <w:t>Кафедра МО ЭВМ</w:t>
      </w:r>
    </w:p>
    <w:p w14:paraId="47CEF9A2" w14:textId="77777777" w:rsidR="00046718" w:rsidRDefault="00046718">
      <w:pPr>
        <w:pStyle w:val="Standard"/>
        <w:jc w:val="center"/>
        <w:rPr>
          <w:b/>
          <w:caps/>
          <w:szCs w:val="28"/>
        </w:rPr>
      </w:pPr>
    </w:p>
    <w:p w14:paraId="6A4B8DBF" w14:textId="77777777" w:rsidR="00046718" w:rsidRDefault="00046718">
      <w:pPr>
        <w:pStyle w:val="Standard"/>
        <w:jc w:val="center"/>
        <w:rPr>
          <w:szCs w:val="28"/>
        </w:rPr>
      </w:pPr>
    </w:p>
    <w:p w14:paraId="6F89C6AE" w14:textId="77777777" w:rsidR="00046718" w:rsidRDefault="00046718">
      <w:pPr>
        <w:pStyle w:val="Standard"/>
        <w:jc w:val="center"/>
        <w:rPr>
          <w:szCs w:val="28"/>
        </w:rPr>
      </w:pPr>
    </w:p>
    <w:p w14:paraId="1397E970" w14:textId="77777777" w:rsidR="00046718" w:rsidRDefault="00046718">
      <w:pPr>
        <w:pStyle w:val="Standard"/>
        <w:jc w:val="center"/>
        <w:rPr>
          <w:szCs w:val="28"/>
        </w:rPr>
      </w:pPr>
    </w:p>
    <w:p w14:paraId="45E33AA4" w14:textId="77777777" w:rsidR="00046718" w:rsidRDefault="00046718">
      <w:pPr>
        <w:pStyle w:val="Standard"/>
        <w:jc w:val="center"/>
        <w:rPr>
          <w:szCs w:val="28"/>
        </w:rPr>
      </w:pPr>
    </w:p>
    <w:p w14:paraId="394D6DF6" w14:textId="77777777" w:rsidR="00046718" w:rsidRDefault="00046718">
      <w:pPr>
        <w:pStyle w:val="Standard"/>
        <w:jc w:val="center"/>
        <w:rPr>
          <w:szCs w:val="28"/>
        </w:rPr>
      </w:pPr>
    </w:p>
    <w:p w14:paraId="6A803BAC" w14:textId="77777777" w:rsidR="00046718" w:rsidRDefault="00046718">
      <w:pPr>
        <w:pStyle w:val="Standard"/>
        <w:jc w:val="center"/>
        <w:rPr>
          <w:szCs w:val="28"/>
        </w:rPr>
      </w:pPr>
    </w:p>
    <w:p w14:paraId="547E365C" w14:textId="77777777" w:rsidR="00046718" w:rsidRDefault="009F774B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08F85173" w14:textId="77777777" w:rsidR="00046718" w:rsidRDefault="009F774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39595D14" w14:textId="77777777" w:rsidR="00046718" w:rsidRDefault="009F774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345499DD" w14:textId="77777777" w:rsidR="00046718" w:rsidRDefault="009F774B">
      <w:pPr>
        <w:pStyle w:val="Times142"/>
        <w:spacing w:line="360" w:lineRule="auto"/>
        <w:ind w:firstLine="737"/>
        <w:jc w:val="center"/>
        <w:rPr>
          <w:szCs w:val="28"/>
        </w:rPr>
      </w:pPr>
      <w:r>
        <w:rPr>
          <w:rStyle w:val="afc"/>
          <w:bCs/>
          <w:smallCaps w:val="0"/>
          <w:szCs w:val="28"/>
        </w:rPr>
        <w:t xml:space="preserve">Тема: </w:t>
      </w:r>
      <w:r>
        <w:rPr>
          <w:rStyle w:val="afc"/>
          <w:rFonts w:hint="eastAsia"/>
          <w:bCs/>
          <w:smallCaps w:val="0"/>
          <w:szCs w:val="28"/>
        </w:rPr>
        <w:t>Введение в анализ данных</w:t>
      </w:r>
      <w:r>
        <w:rPr>
          <w:rStyle w:val="afc"/>
          <w:bCs/>
          <w:smallCaps w:val="0"/>
          <w:szCs w:val="28"/>
        </w:rPr>
        <w:t>. Вариант 1</w:t>
      </w:r>
    </w:p>
    <w:p w14:paraId="2C9F85B5" w14:textId="77777777" w:rsidR="00046718" w:rsidRDefault="00046718">
      <w:pPr>
        <w:pStyle w:val="Standard"/>
        <w:jc w:val="center"/>
        <w:rPr>
          <w:szCs w:val="28"/>
        </w:rPr>
      </w:pPr>
    </w:p>
    <w:p w14:paraId="7ED94319" w14:textId="77777777" w:rsidR="00046718" w:rsidRDefault="00046718">
      <w:pPr>
        <w:pStyle w:val="Standard"/>
        <w:jc w:val="center"/>
        <w:rPr>
          <w:szCs w:val="28"/>
        </w:rPr>
      </w:pPr>
    </w:p>
    <w:p w14:paraId="6FF007D2" w14:textId="77777777" w:rsidR="00046718" w:rsidRDefault="00046718">
      <w:pPr>
        <w:pStyle w:val="Standard"/>
        <w:jc w:val="center"/>
        <w:rPr>
          <w:szCs w:val="28"/>
        </w:rPr>
      </w:pPr>
    </w:p>
    <w:p w14:paraId="6668F94D" w14:textId="12CE87A0" w:rsidR="00046718" w:rsidRDefault="008519FF">
      <w:pPr>
        <w:pStyle w:val="Standard"/>
        <w:jc w:val="center"/>
        <w:rPr>
          <w:szCs w:val="28"/>
        </w:rPr>
      </w:pPr>
      <w:r>
        <w:rPr>
          <w:szCs w:val="28"/>
        </w:rPr>
        <w:tab/>
      </w:r>
    </w:p>
    <w:p w14:paraId="1835AFC3" w14:textId="5EA48CE0" w:rsidR="008519FF" w:rsidRDefault="008519FF">
      <w:pPr>
        <w:pStyle w:val="Standard"/>
        <w:jc w:val="center"/>
        <w:rPr>
          <w:szCs w:val="28"/>
        </w:rPr>
      </w:pPr>
    </w:p>
    <w:p w14:paraId="69BD60B0" w14:textId="21332EAF" w:rsidR="008519FF" w:rsidRDefault="008519FF">
      <w:pPr>
        <w:pStyle w:val="Standard"/>
        <w:jc w:val="center"/>
        <w:rPr>
          <w:szCs w:val="28"/>
        </w:rPr>
      </w:pPr>
    </w:p>
    <w:p w14:paraId="13809D10" w14:textId="77777777" w:rsidR="008519FF" w:rsidRDefault="008519FF">
      <w:pPr>
        <w:pStyle w:val="Standard"/>
        <w:jc w:val="center"/>
        <w:rPr>
          <w:szCs w:val="28"/>
        </w:rPr>
      </w:pPr>
    </w:p>
    <w:p w14:paraId="6430DC1B" w14:textId="77777777" w:rsidR="00046718" w:rsidRDefault="00046718">
      <w:pPr>
        <w:pStyle w:val="Standard"/>
        <w:jc w:val="center"/>
        <w:rPr>
          <w:szCs w:val="28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046718" w14:paraId="391604BF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78EF8B" w14:textId="77777777" w:rsidR="00046718" w:rsidRDefault="009F774B">
            <w:pPr>
              <w:pStyle w:val="Standard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A8B60" w14:textId="08D19897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11C095" w14:textId="3C190A5E" w:rsidR="00046718" w:rsidRPr="008519FF" w:rsidRDefault="008519FF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Калиберов Н.И</w:t>
            </w:r>
          </w:p>
        </w:tc>
      </w:tr>
      <w:tr w:rsidR="00046718" w14:paraId="6B466E8B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0ED87" w14:textId="77777777" w:rsidR="00046718" w:rsidRDefault="009F774B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51B3A" w14:textId="77777777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248FA" w14:textId="77777777" w:rsidR="00046718" w:rsidRDefault="009F774B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080BAE87" w14:textId="77777777" w:rsidR="00046718" w:rsidRDefault="00046718">
      <w:pPr>
        <w:pStyle w:val="Standard"/>
        <w:ind w:firstLine="0"/>
        <w:rPr>
          <w:bCs/>
          <w:szCs w:val="28"/>
        </w:rPr>
      </w:pPr>
    </w:p>
    <w:p w14:paraId="43333767" w14:textId="77777777" w:rsidR="00046718" w:rsidRDefault="009F774B">
      <w:pPr>
        <w:pStyle w:val="Standard"/>
        <w:jc w:val="center"/>
        <w:rPr>
          <w:bCs/>
          <w:szCs w:val="28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EE13367" w14:textId="77777777" w:rsidR="00046718" w:rsidRDefault="009F774B">
      <w:pPr>
        <w:pStyle w:val="Standard"/>
        <w:jc w:val="center"/>
        <w:rPr>
          <w:bCs/>
          <w:szCs w:val="28"/>
        </w:rPr>
      </w:pPr>
      <w:r>
        <w:rPr>
          <w:lang w:eastAsia="ru-RU" w:bidi="ar-SA"/>
        </w:rPr>
        <w:t>2024</w:t>
      </w:r>
    </w:p>
    <w:p w14:paraId="407DA6BF" w14:textId="77777777" w:rsidR="00046718" w:rsidRDefault="009F774B">
      <w:pPr>
        <w:rPr>
          <w:rFonts w:hint="eastAsia"/>
        </w:rPr>
      </w:pPr>
      <w:r>
        <w:lastRenderedPageBreak/>
        <w:br w:type="page" w:clear="all"/>
      </w:r>
    </w:p>
    <w:p w14:paraId="2F72CD4C" w14:textId="77777777" w:rsidR="00046718" w:rsidRDefault="009F774B">
      <w:pPr>
        <w:pStyle w:val="2"/>
        <w:pageBreakBefore/>
      </w:pPr>
      <w:r>
        <w:lastRenderedPageBreak/>
        <w:t>Цель работы</w:t>
      </w:r>
    </w:p>
    <w:p w14:paraId="623AA344" w14:textId="554B938D" w:rsidR="00046718" w:rsidRDefault="009F774B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t xml:space="preserve">Научиться работать с библиотекой </w:t>
      </w:r>
      <w:proofErr w:type="spellStart"/>
      <w:r>
        <w:rPr>
          <w:szCs w:val="28"/>
        </w:rPr>
        <w:t>scikit-learn</w:t>
      </w:r>
      <w:proofErr w:type="spellEnd"/>
      <w:r>
        <w:rPr>
          <w:szCs w:val="28"/>
        </w:rPr>
        <w:t>, понять, для чего она используется</w:t>
      </w:r>
      <w:r w:rsidR="008519FF">
        <w:rPr>
          <w:szCs w:val="28"/>
        </w:rPr>
        <w:t xml:space="preserve">, научится </w:t>
      </w:r>
      <w:r w:rsidR="008519FF">
        <w:rPr>
          <w:rFonts w:ascii="Segoe UI" w:hAnsi="Segoe UI" w:cs="Segoe UI"/>
          <w:color w:val="373A3C"/>
          <w:sz w:val="27"/>
          <w:szCs w:val="27"/>
          <w:shd w:val="clear" w:color="auto" w:fill="FFFFFF"/>
        </w:rPr>
        <w:t>анализ</w:t>
      </w:r>
      <w:r w:rsidR="008519FF">
        <w:rPr>
          <w:rFonts w:ascii="Segoe UI" w:hAnsi="Segoe UI" w:cs="Segoe UI"/>
          <w:color w:val="373A3C"/>
          <w:sz w:val="27"/>
          <w:szCs w:val="27"/>
          <w:shd w:val="clear" w:color="auto" w:fill="FFFFFF"/>
        </w:rPr>
        <w:t>у</w:t>
      </w:r>
      <w:r w:rsidR="008519FF">
        <w:rPr>
          <w:rFonts w:ascii="Segoe UI" w:hAnsi="Segoe UI" w:cs="Segoe UI"/>
          <w:color w:val="373A3C"/>
          <w:sz w:val="27"/>
          <w:szCs w:val="27"/>
          <w:shd w:val="clear" w:color="auto" w:fill="FFFFFF"/>
        </w:rPr>
        <w:t xml:space="preserve"> полученных вашим кодом результатов и формирование соответствующих разделов</w:t>
      </w:r>
      <w:r>
        <w:rPr>
          <w:szCs w:val="28"/>
        </w:rPr>
        <w:t>.</w:t>
      </w:r>
    </w:p>
    <w:p w14:paraId="7E964C8E" w14:textId="77777777" w:rsidR="00046718" w:rsidRDefault="009F774B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br w:type="page" w:clear="all"/>
      </w:r>
    </w:p>
    <w:p w14:paraId="6703D028" w14:textId="77777777" w:rsidR="00046718" w:rsidRDefault="009F774B">
      <w:pPr>
        <w:pStyle w:val="2"/>
      </w:pPr>
      <w:r>
        <w:lastRenderedPageBreak/>
        <w:t>Задание</w:t>
      </w:r>
    </w:p>
    <w:p w14:paraId="18557004" w14:textId="77777777" w:rsidR="00046718" w:rsidRDefault="009F774B">
      <w:pPr>
        <w:pStyle w:val="Times142"/>
        <w:spacing w:line="360" w:lineRule="auto"/>
        <w:jc w:val="left"/>
      </w:pPr>
      <w:r>
        <w:t xml:space="preserve"> </w:t>
      </w:r>
      <w:r>
        <w:rPr>
          <w:rFonts w:hint="eastAsi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0B708FF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Дл</w:t>
      </w:r>
      <w:r>
        <w:rPr>
          <w:rFonts w:hint="eastAsia"/>
        </w:rPr>
        <w:t xml:space="preserve">я этого необходимо использовать библиотеку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и встроенный в него набор данных о вине.</w:t>
      </w:r>
    </w:p>
    <w:p w14:paraId="28E0D350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1) Загрузка данных:</w:t>
      </w:r>
    </w:p>
    <w:p w14:paraId="54177223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принимающей на вход аргумент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в переменную </w:t>
      </w:r>
      <w:proofErr w:type="spellStart"/>
      <w:r>
        <w:rPr>
          <w:rFonts w:hint="eastAsia"/>
        </w:rPr>
        <w:t>wine</w:t>
      </w:r>
      <w:proofErr w:type="spellEnd"/>
      <w:r>
        <w:rPr>
          <w:rFonts w:hint="eastAsia"/>
        </w:rPr>
        <w:t xml:space="preserve">. Разбейте данные для обучения и тестирования в соответствии со значением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>, следующим образом: из данного набора зап</w:t>
      </w:r>
      <w:r>
        <w:rPr>
          <w:rFonts w:hint="eastAsia"/>
        </w:rPr>
        <w:t xml:space="preserve">ишите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 в переменную </w:t>
      </w:r>
      <w:proofErr w:type="spellStart"/>
      <w:r w:rsidRPr="008519FF">
        <w:rPr>
          <w:rFonts w:hint="eastAsia"/>
          <w:lang w:val="en-US"/>
        </w:rPr>
        <w:t>X_train</w:t>
      </w:r>
      <w:proofErr w:type="spellEnd"/>
      <w:r w:rsidRPr="008519FF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8519FF">
        <w:rPr>
          <w:rFonts w:hint="eastAsia"/>
          <w:lang w:val="en-US"/>
        </w:rPr>
        <w:t xml:space="preserve"> </w:t>
      </w:r>
      <w:proofErr w:type="spellStart"/>
      <w:r w:rsidRPr="008519FF">
        <w:rPr>
          <w:rFonts w:hint="eastAsia"/>
          <w:lang w:val="en-US"/>
        </w:rPr>
        <w:t>train_size</w:t>
      </w:r>
      <w:proofErr w:type="spellEnd"/>
      <w:r w:rsidRPr="008519FF">
        <w:rPr>
          <w:rFonts w:hint="eastAsia"/>
          <w:lang w:val="en-US"/>
        </w:rPr>
        <w:t xml:space="preserve"> </w:t>
      </w:r>
      <w:r>
        <w:rPr>
          <w:rFonts w:hint="eastAsia"/>
        </w:rPr>
        <w:t>данных</w:t>
      </w:r>
      <w:r w:rsidRPr="008519FF">
        <w:rPr>
          <w:rFonts w:hint="eastAsia"/>
          <w:lang w:val="en-US"/>
        </w:rPr>
        <w:t xml:space="preserve"> </w:t>
      </w:r>
      <w:r>
        <w:rPr>
          <w:rFonts w:hint="eastAsia"/>
        </w:rPr>
        <w:t>поля</w:t>
      </w:r>
      <w:r w:rsidRPr="008519FF">
        <w:rPr>
          <w:rFonts w:hint="eastAsia"/>
          <w:lang w:val="en-US"/>
        </w:rPr>
        <w:t xml:space="preserve"> target </w:t>
      </w:r>
      <w:r>
        <w:rPr>
          <w:rFonts w:hint="eastAsia"/>
        </w:rPr>
        <w:t>в</w:t>
      </w:r>
      <w:r w:rsidRPr="008519FF">
        <w:rPr>
          <w:rFonts w:hint="eastAsia"/>
          <w:lang w:val="en-US"/>
        </w:rPr>
        <w:t xml:space="preserve"> </w:t>
      </w:r>
      <w:proofErr w:type="spellStart"/>
      <w:r w:rsidRPr="008519FF">
        <w:rPr>
          <w:rFonts w:hint="eastAsia"/>
          <w:lang w:val="en-US"/>
        </w:rPr>
        <w:t>y_train</w:t>
      </w:r>
      <w:proofErr w:type="spellEnd"/>
      <w:r w:rsidRPr="008519FF">
        <w:rPr>
          <w:rFonts w:hint="eastAsia"/>
          <w:lang w:val="en-US"/>
        </w:rPr>
        <w:t xml:space="preserve">. </w:t>
      </w:r>
      <w:r>
        <w:rPr>
          <w:rFonts w:hint="eastAsia"/>
        </w:rPr>
        <w:t xml:space="preserve">В переменную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положите оставшуюся часть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столбца, а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— оставшиеся данные пол</w:t>
      </w:r>
      <w:r>
        <w:rPr>
          <w:rFonts w:hint="eastAsia"/>
        </w:rPr>
        <w:t xml:space="preserve">я </w:t>
      </w:r>
      <w:proofErr w:type="spellStart"/>
      <w:r>
        <w:rPr>
          <w:rFonts w:hint="eastAsia"/>
        </w:rPr>
        <w:t>target</w:t>
      </w:r>
      <w:proofErr w:type="spellEnd"/>
      <w:r>
        <w:rPr>
          <w:rFonts w:hint="eastAsia"/>
        </w:rPr>
        <w:t xml:space="preserve">, в этом вам поможет функция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модуля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( в качестве состояния </w:t>
      </w:r>
      <w:proofErr w:type="spellStart"/>
      <w:r>
        <w:rPr>
          <w:rFonts w:hint="eastAsia"/>
        </w:rPr>
        <w:t>рандомизатора</w:t>
      </w:r>
      <w:proofErr w:type="spellEnd"/>
      <w:r>
        <w:rPr>
          <w:rFonts w:hint="eastAsia"/>
        </w:rPr>
        <w:t xml:space="preserve"> функции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необходимо указать 42.).</w:t>
      </w:r>
    </w:p>
    <w:p w14:paraId="22828CE5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В качестве результата верните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. </w:t>
      </w:r>
    </w:p>
    <w:p w14:paraId="0564016A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Пояснение: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- двумерный массив,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. — одномерный массив.</w:t>
      </w:r>
    </w:p>
    <w:p w14:paraId="6896F946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2) Обучение модели. Классификация методом k-ближайших соседей:</w:t>
      </w:r>
    </w:p>
    <w:p w14:paraId="02E5F45C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обучающую выборку (два аргумента -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) и аргументы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</w:t>
      </w:r>
      <w:r>
        <w:rPr>
          <w:rFonts w:hint="eastAsia"/>
        </w:rPr>
        <w:t>eights</w:t>
      </w:r>
      <w:proofErr w:type="spellEnd"/>
      <w:r>
        <w:rPr>
          <w:rFonts w:hint="eastAsia"/>
        </w:rPr>
        <w:t xml:space="preserve"> (значения по умолчанию 15 и '</w:t>
      </w:r>
      <w:proofErr w:type="spellStart"/>
      <w:r>
        <w:rPr>
          <w:rFonts w:hint="eastAsia"/>
        </w:rPr>
        <w:t>uniform</w:t>
      </w:r>
      <w:proofErr w:type="spellEnd"/>
      <w:r>
        <w:rPr>
          <w:rFonts w:hint="eastAsia"/>
        </w:rPr>
        <w:t xml:space="preserve">' соответственно), которая создает экземпляр классификатора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 xml:space="preserve"> и загружает в него данные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c параметрами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>.</w:t>
      </w:r>
    </w:p>
    <w:p w14:paraId="4ADC1F8C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экземпляр классификато</w:t>
      </w:r>
      <w:r>
        <w:rPr>
          <w:rFonts w:hint="eastAsia"/>
        </w:rPr>
        <w:t>ра.</w:t>
      </w:r>
    </w:p>
    <w:p w14:paraId="79B32B8E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3) Применение модели. Классификация данных</w:t>
      </w:r>
    </w:p>
    <w:p w14:paraId="699AD46E" w14:textId="77777777" w:rsidR="00046718" w:rsidRDefault="00046718">
      <w:pPr>
        <w:pStyle w:val="Times142"/>
        <w:spacing w:line="360" w:lineRule="auto"/>
        <w:jc w:val="left"/>
      </w:pPr>
    </w:p>
    <w:p w14:paraId="73D464E3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lastRenderedPageBreak/>
        <w:t xml:space="preserve">Реализуйте функцию </w:t>
      </w:r>
      <w:proofErr w:type="spellStart"/>
      <w:proofErr w:type="gramStart"/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обученную модель классификатора и тренировочный набор данных 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), которая выполняет классификацию данных из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.</w:t>
      </w:r>
    </w:p>
    <w:p w14:paraId="362F4C01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В качестве результата верните предсказанные </w:t>
      </w:r>
      <w:r>
        <w:rPr>
          <w:rFonts w:hint="eastAsia"/>
        </w:rPr>
        <w:t>данные.</w:t>
      </w:r>
    </w:p>
    <w:p w14:paraId="4F839FCC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4) Оценка качества полученных результатов классификации.</w:t>
      </w:r>
    </w:p>
    <w:p w14:paraId="0796425C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proofErr w:type="gramStart"/>
      <w:r>
        <w:rPr>
          <w:rFonts w:hint="eastAsia"/>
        </w:rPr>
        <w:t>estimate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результаты классификации и истинные метки тестовых данных (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), которая  считает отношение предсказанных результатов, совпавших с «правильными» </w:t>
      </w:r>
      <w:r>
        <w:rPr>
          <w:rFonts w:hint="eastAsia"/>
        </w:rPr>
        <w:t xml:space="preserve">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A7C7075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В качестве результата верните полученное отношение, округленное до 0,001. В отчёте приведите объяснение полученных </w:t>
      </w:r>
      <w:r>
        <w:rPr>
          <w:rFonts w:hint="eastAsia"/>
        </w:rPr>
        <w:t>результатов.</w:t>
      </w:r>
    </w:p>
    <w:p w14:paraId="02F2F25A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Пояснение: так как это вероятность, то ответ должен находиться в диапазоне [0, 1].</w:t>
      </w:r>
    </w:p>
    <w:p w14:paraId="3D4822DD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5) Забытая предобработка:</w:t>
      </w:r>
    </w:p>
    <w:p w14:paraId="136E4CA9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097FA7BF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</w:t>
      </w:r>
      <w:r>
        <w:rPr>
          <w:rFonts w:hint="eastAsia"/>
        </w:rPr>
        <w:t xml:space="preserve">функцию </w:t>
      </w:r>
      <w:proofErr w:type="spellStart"/>
      <w:proofErr w:type="gramStart"/>
      <w:r>
        <w:rPr>
          <w:rFonts w:hint="eastAsia"/>
        </w:rPr>
        <w:t>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аргумент, содержащий данные, и аргумент </w:t>
      </w:r>
      <w:proofErr w:type="spellStart"/>
      <w:r>
        <w:rPr>
          <w:rFonts w:hint="eastAsia"/>
        </w:rPr>
        <w:t>mode</w:t>
      </w:r>
      <w:proofErr w:type="spellEnd"/>
      <w:r>
        <w:rPr>
          <w:rFonts w:hint="eastAsia"/>
        </w:rPr>
        <w:t xml:space="preserve"> - тип </w:t>
      </w:r>
      <w:proofErr w:type="spellStart"/>
      <w:r>
        <w:rPr>
          <w:rFonts w:hint="eastAsia"/>
        </w:rPr>
        <w:t>скейлера</w:t>
      </w:r>
      <w:proofErr w:type="spellEnd"/>
      <w:r>
        <w:rPr>
          <w:rFonts w:hint="eastAsia"/>
        </w:rPr>
        <w:t xml:space="preserve"> (допустимые значения: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maxabs</w:t>
      </w:r>
      <w:proofErr w:type="spellEnd"/>
      <w:r>
        <w:rPr>
          <w:rFonts w:hint="eastAsia"/>
        </w:rPr>
        <w:t xml:space="preserve">', для других значений необходимо вернуть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 в качестве результата выполнения функции, значение по умолчанию - '</w:t>
      </w:r>
      <w:proofErr w:type="spellStart"/>
      <w:r>
        <w:rPr>
          <w:rFonts w:hint="eastAsia"/>
        </w:rPr>
        <w:t>st</w:t>
      </w:r>
      <w:r>
        <w:rPr>
          <w:rFonts w:hint="eastAsia"/>
        </w:rPr>
        <w:t>andard</w:t>
      </w:r>
      <w:proofErr w:type="spellEnd"/>
      <w:r>
        <w:rPr>
          <w:rFonts w:hint="eastAsia"/>
        </w:rPr>
        <w:t xml:space="preserve">'), которая обрабатывает данные соответствующим </w:t>
      </w:r>
      <w:proofErr w:type="spellStart"/>
      <w:r>
        <w:rPr>
          <w:rFonts w:hint="eastAsia"/>
        </w:rPr>
        <w:t>скейлером</w:t>
      </w:r>
      <w:proofErr w:type="spellEnd"/>
      <w:r>
        <w:rPr>
          <w:rFonts w:hint="eastAsia"/>
        </w:rPr>
        <w:t>.</w:t>
      </w:r>
    </w:p>
    <w:p w14:paraId="0152EE48" w14:textId="77777777" w:rsidR="00046718" w:rsidRDefault="009F774B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полученные после обработки данные.</w:t>
      </w:r>
      <w:r>
        <w:br w:type="page" w:clear="all"/>
      </w:r>
    </w:p>
    <w:p w14:paraId="658BF3DB" w14:textId="77777777" w:rsidR="00046718" w:rsidRDefault="009F774B">
      <w:pPr>
        <w:pStyle w:val="2"/>
      </w:pPr>
      <w:r>
        <w:lastRenderedPageBreak/>
        <w:t>Выполнение работы</w:t>
      </w:r>
    </w:p>
    <w:p w14:paraId="4516FF23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  <w:rPr>
          <w:szCs w:val="28"/>
        </w:rPr>
      </w:pPr>
      <w:r>
        <w:t>Чтобы получить данные о винах, необходимо импортировать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датасеты</w:t>
      </w:r>
      <w:proofErr w:type="spellEnd"/>
      <w:r>
        <w:rPr>
          <w:szCs w:val="28"/>
        </w:rPr>
        <w:t xml:space="preserve"> и вызвать функцию </w:t>
      </w:r>
      <w:proofErr w:type="spellStart"/>
      <w:r>
        <w:rPr>
          <w:szCs w:val="28"/>
        </w:rPr>
        <w:t>data_wine</w:t>
      </w:r>
      <w:proofErr w:type="spellEnd"/>
      <w:r>
        <w:rPr>
          <w:szCs w:val="28"/>
        </w:rPr>
        <w:t xml:space="preserve">. Чтобы взять данные для осей X и Y используются </w:t>
      </w:r>
      <w:proofErr w:type="spellStart"/>
      <w:r>
        <w:rPr>
          <w:szCs w:val="28"/>
        </w:rPr>
        <w:t>data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target</w:t>
      </w:r>
      <w:proofErr w:type="spellEnd"/>
      <w:r>
        <w:rPr>
          <w:szCs w:val="28"/>
        </w:rPr>
        <w:t xml:space="preserve"> соответственно. После чего делим данные на тренировочные и тестовые с помощью функции </w:t>
      </w:r>
      <w:proofErr w:type="spellStart"/>
      <w:r>
        <w:rPr>
          <w:szCs w:val="28"/>
        </w:rPr>
        <w:t>train_test_split</w:t>
      </w:r>
      <w:proofErr w:type="spellEnd"/>
      <w:r>
        <w:rPr>
          <w:szCs w:val="28"/>
        </w:rPr>
        <w:t xml:space="preserve"> в соответствии с заданным </w:t>
      </w:r>
      <w:proofErr w:type="spellStart"/>
      <w:r>
        <w:rPr>
          <w:szCs w:val="28"/>
        </w:rPr>
        <w:t>train_size</w:t>
      </w:r>
      <w:proofErr w:type="spellEnd"/>
      <w:r>
        <w:rPr>
          <w:szCs w:val="28"/>
        </w:rPr>
        <w:t xml:space="preserve"> (в процентном соотношении, по умолчанию 0.8, </w:t>
      </w:r>
      <w:proofErr w:type="spellStart"/>
      <w:r>
        <w:rPr>
          <w:szCs w:val="28"/>
        </w:rPr>
        <w:t>т.е</w:t>
      </w:r>
      <w:proofErr w:type="spellEnd"/>
      <w:r>
        <w:rPr>
          <w:szCs w:val="28"/>
        </w:rPr>
        <w:t xml:space="preserve"> 80%)</w:t>
      </w:r>
      <w:r>
        <w:rPr>
          <w:szCs w:val="28"/>
        </w:rPr>
        <w:t xml:space="preserve">. Чтобы взять первые 2 столбца что в тестовых, что в обучающих данных необходимо сделать двойной срез вида </w:t>
      </w:r>
      <w:proofErr w:type="gramStart"/>
      <w:r>
        <w:rPr>
          <w:szCs w:val="28"/>
        </w:rPr>
        <w:t>[ :</w:t>
      </w:r>
      <w:proofErr w:type="gramEnd"/>
      <w:r>
        <w:rPr>
          <w:szCs w:val="28"/>
        </w:rPr>
        <w:t xml:space="preserve"> , :2]. </w:t>
      </w:r>
    </w:p>
    <w:p w14:paraId="1E46BA35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  <w:rPr>
          <w:szCs w:val="28"/>
        </w:rPr>
      </w:pPr>
      <w:r>
        <w:rPr>
          <w:szCs w:val="28"/>
        </w:rPr>
        <w:t>Чтобы исследовать работу классификатора необходимо подготовить вот такой код:</w:t>
      </w:r>
    </w:p>
    <w:p w14:paraId="1A624A97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7D43355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</w:t>
      </w:r>
      <w:r w:rsidRPr="00441B60">
        <w:rPr>
          <w:rFonts w:ascii="Courier New" w:hAnsi="Courier New" w:cs="Courier New"/>
          <w:sz w:val="22"/>
          <w:szCs w:val="22"/>
          <w:lang w:val="en-US"/>
        </w:rPr>
        <w:t>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2C231BA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train_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EFA6AFC" w14:textId="0BA826DC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res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gramEnd"/>
      <w:r w:rsidR="008519FF" w:rsidRPr="008519FF">
        <w:rPr>
          <w:rFonts w:ascii="Courier New" w:hAnsi="Courier New" w:cs="Courier New" w:hint="eastAsia"/>
          <w:sz w:val="22"/>
          <w:szCs w:val="22"/>
          <w:lang w:val="en-US"/>
        </w:rPr>
        <w:t>classifier</w:t>
      </w: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7E72B26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res,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6F3656" w14:textId="77777777" w:rsidR="00046718" w:rsidRDefault="009F774B">
      <w:pPr>
        <w:rPr>
          <w:rFonts w:ascii="Courier New" w:hAnsi="Courier New" w:cs="Courier New"/>
          <w:sz w:val="22"/>
          <w:szCs w:val="22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est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7843970" w14:textId="69AFFBB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r>
        <w:rPr>
          <w:szCs w:val="28"/>
        </w:rPr>
        <w:t xml:space="preserve">После получения тестовых данных необходимо создать модель классификации K-ближайших соседей, и с помощью функции </w:t>
      </w:r>
      <w:proofErr w:type="spellStart"/>
      <w:r>
        <w:rPr>
          <w:szCs w:val="28"/>
        </w:rPr>
        <w:t>predic</w:t>
      </w:r>
      <w:r>
        <w:rPr>
          <w:szCs w:val="28"/>
        </w:rPr>
        <w:t>t</w:t>
      </w:r>
      <w:proofErr w:type="spellEnd"/>
      <w:r>
        <w:rPr>
          <w:szCs w:val="28"/>
        </w:rPr>
        <w:t xml:space="preserve"> выполнить классификацию тестовых данных и получить какой-то ответ. А с помощью функции </w:t>
      </w:r>
      <w:proofErr w:type="spellStart"/>
      <w:r>
        <w:rPr>
          <w:szCs w:val="28"/>
        </w:rPr>
        <w:t>estimate</w:t>
      </w:r>
      <w:proofErr w:type="spellEnd"/>
      <w:r>
        <w:rPr>
          <w:szCs w:val="28"/>
        </w:rPr>
        <w:t xml:space="preserve"> сделать оценку предсказанных данных (сравнить данные на </w:t>
      </w:r>
      <w:r w:rsidR="00441B60">
        <w:rPr>
          <w:szCs w:val="28"/>
        </w:rPr>
        <w:t>соответствие</w:t>
      </w:r>
      <w:r>
        <w:rPr>
          <w:szCs w:val="28"/>
        </w:rPr>
        <w:t xml:space="preserve"> с </w:t>
      </w:r>
      <w:proofErr w:type="spellStart"/>
      <w:r>
        <w:rPr>
          <w:szCs w:val="28"/>
        </w:rPr>
        <w:t>y_test</w:t>
      </w:r>
      <w:proofErr w:type="spellEnd"/>
      <w:r>
        <w:rPr>
          <w:szCs w:val="28"/>
        </w:rPr>
        <w:t>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0861BFF9" w14:textId="77777777">
        <w:tc>
          <w:tcPr>
            <w:tcW w:w="4814" w:type="dxa"/>
          </w:tcPr>
          <w:p w14:paraId="569C605E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 xml:space="preserve">Значение </w:t>
            </w:r>
            <w:proofErr w:type="spellStart"/>
            <w:r>
              <w:t>train_size</w:t>
            </w:r>
            <w:proofErr w:type="spellEnd"/>
          </w:p>
        </w:tc>
        <w:tc>
          <w:tcPr>
            <w:tcW w:w="4814" w:type="dxa"/>
          </w:tcPr>
          <w:p w14:paraId="4829D874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0044F7F3" w14:textId="77777777">
        <w:tc>
          <w:tcPr>
            <w:tcW w:w="4814" w:type="dxa"/>
          </w:tcPr>
          <w:p w14:paraId="290E612A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0.1</w:t>
            </w:r>
          </w:p>
        </w:tc>
        <w:tc>
          <w:tcPr>
            <w:tcW w:w="4814" w:type="dxa"/>
          </w:tcPr>
          <w:p w14:paraId="27B25A75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0,379</w:t>
            </w:r>
          </w:p>
        </w:tc>
      </w:tr>
      <w:tr w:rsidR="00046718" w14:paraId="51F8B2DB" w14:textId="77777777">
        <w:tc>
          <w:tcPr>
            <w:tcW w:w="4814" w:type="dxa"/>
          </w:tcPr>
          <w:p w14:paraId="70E8D6A7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0.3</w:t>
            </w:r>
          </w:p>
        </w:tc>
        <w:tc>
          <w:tcPr>
            <w:tcW w:w="4814" w:type="dxa"/>
          </w:tcPr>
          <w:p w14:paraId="2F7FB969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</w:t>
            </w:r>
          </w:p>
        </w:tc>
      </w:tr>
      <w:tr w:rsidR="00046718" w14:paraId="4655313B" w14:textId="77777777">
        <w:tc>
          <w:tcPr>
            <w:tcW w:w="4814" w:type="dxa"/>
          </w:tcPr>
          <w:p w14:paraId="4CF260DC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0.5</w:t>
            </w:r>
          </w:p>
        </w:tc>
        <w:tc>
          <w:tcPr>
            <w:tcW w:w="4814" w:type="dxa"/>
          </w:tcPr>
          <w:p w14:paraId="097AC7F1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0,843</w:t>
            </w:r>
          </w:p>
        </w:tc>
      </w:tr>
      <w:tr w:rsidR="00046718" w14:paraId="46DDE91F" w14:textId="77777777">
        <w:tc>
          <w:tcPr>
            <w:tcW w:w="4814" w:type="dxa"/>
          </w:tcPr>
          <w:p w14:paraId="4D4E859D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0.7</w:t>
            </w:r>
          </w:p>
        </w:tc>
        <w:tc>
          <w:tcPr>
            <w:tcW w:w="4814" w:type="dxa"/>
          </w:tcPr>
          <w:p w14:paraId="5868C86D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0,815</w:t>
            </w:r>
          </w:p>
        </w:tc>
      </w:tr>
      <w:tr w:rsidR="00046718" w14:paraId="647BE0A3" w14:textId="77777777">
        <w:tc>
          <w:tcPr>
            <w:tcW w:w="4814" w:type="dxa"/>
          </w:tcPr>
          <w:p w14:paraId="4A4516D7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0.8 (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14:paraId="578A0202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7AD936C8" w14:textId="77777777">
        <w:trPr>
          <w:trHeight w:val="350"/>
        </w:trPr>
        <w:tc>
          <w:tcPr>
            <w:tcW w:w="4814" w:type="dxa"/>
          </w:tcPr>
          <w:p w14:paraId="7F65CC37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0.9</w:t>
            </w:r>
          </w:p>
        </w:tc>
        <w:tc>
          <w:tcPr>
            <w:tcW w:w="4814" w:type="dxa"/>
          </w:tcPr>
          <w:p w14:paraId="7F58559C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0,722</w:t>
            </w:r>
          </w:p>
        </w:tc>
      </w:tr>
    </w:tbl>
    <w:p w14:paraId="7A179342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r>
        <w:t xml:space="preserve">Можно заметить, что при дефолтном значении </w:t>
      </w:r>
      <w:proofErr w:type="spellStart"/>
      <w:r>
        <w:t>train_size</w:t>
      </w:r>
      <w:proofErr w:type="spellEnd"/>
      <w:r>
        <w:t xml:space="preserve"> = 0.8 достигается самая высокая точность. В принципе, можно заметить, что значение держится в среднем в районе 0.8 при </w:t>
      </w:r>
      <w:proofErr w:type="spellStart"/>
      <w:r>
        <w:t>train_</w:t>
      </w:r>
      <w:proofErr w:type="gramStart"/>
      <w:r>
        <w:t>size</w:t>
      </w:r>
      <w:proofErr w:type="spellEnd"/>
      <w:r>
        <w:t xml:space="preserve"> &gt;</w:t>
      </w:r>
      <w:proofErr w:type="gramEnd"/>
      <w:r>
        <w:t xml:space="preserve">= 0.3 и </w:t>
      </w:r>
      <w:proofErr w:type="spellStart"/>
      <w:r>
        <w:t>train_size</w:t>
      </w:r>
      <w:proofErr w:type="spellEnd"/>
      <w:r>
        <w:t xml:space="preserve"> &lt;=</w:t>
      </w:r>
      <w:r>
        <w:t xml:space="preserve"> 0.8. При значении 0.1 точность работы очень низкая, модели не хватает данных, чтобы обучиться и делать правильную оценку. При повышении значения </w:t>
      </w:r>
      <w:proofErr w:type="spellStart"/>
      <w:r>
        <w:t>train_size</w:t>
      </w:r>
      <w:proofErr w:type="spellEnd"/>
      <w:r>
        <w:t xml:space="preserve"> выше 0.8 </w:t>
      </w:r>
      <w:r>
        <w:lastRenderedPageBreak/>
        <w:t>точность работы также начинает падать, т.к. модель начинает уже не предсказывать данные, а</w:t>
      </w:r>
      <w:r>
        <w:t xml:space="preserve"> запоминать их (происходит переобучение). Она начинает терять способность обобщать на новые, ранее не виданные данные.</w:t>
      </w:r>
    </w:p>
    <w:p w14:paraId="75794DE0" w14:textId="10453F03" w:rsidR="00046718" w:rsidRDefault="00441B60">
      <w:pPr>
        <w:pStyle w:val="Times142"/>
        <w:tabs>
          <w:tab w:val="clear" w:pos="709"/>
        </w:tabs>
        <w:spacing w:line="360" w:lineRule="auto"/>
        <w:jc w:val="left"/>
      </w:pPr>
      <w:r>
        <w:t xml:space="preserve">Рассмотрим, как значение </w:t>
      </w:r>
      <w:proofErr w:type="spellStart"/>
      <w:r>
        <w:t>n_neighbours</w:t>
      </w:r>
      <w:proofErr w:type="spellEnd"/>
      <w:r>
        <w:t xml:space="preserve"> влияет на точность алгоритма ближайших соседей. </w:t>
      </w:r>
      <w:r>
        <w:rPr>
          <w:color w:val="212529"/>
          <w:szCs w:val="28"/>
          <w:highlight w:val="white"/>
        </w:rPr>
        <w:t>Классификация вычисляется простым большинством голосов ближайших соседей каждой точки: точке запроса назначается класс данных, который имеет наибольшее количество представителей среди ближайших соседей точки.</w:t>
      </w:r>
      <w:r>
        <w:rPr>
          <w:color w:val="212529"/>
          <w:szCs w:val="28"/>
        </w:rPr>
        <w:t xml:space="preserve"> Количество этих соседей, с которыми нужно сравнить точку надо задать самостоятельно. Изменение данного значения может приводить к тому, что точка может изменить свою группу принадлежности.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6836348F" w14:textId="77777777">
        <w:tc>
          <w:tcPr>
            <w:tcW w:w="4814" w:type="dxa"/>
          </w:tcPr>
          <w:p w14:paraId="49AD70CD" w14:textId="77777777" w:rsidR="00046718" w:rsidRPr="00441B60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Значение</w:t>
            </w:r>
            <w:r w:rsidRPr="00441B60">
              <w:rPr>
                <w:szCs w:val="28"/>
                <w:lang w:val="en-US"/>
              </w:rPr>
              <w:t xml:space="preserve"> </w:t>
            </w:r>
            <w:proofErr w:type="spellStart"/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>n_neighbors</w:t>
            </w:r>
            <w:proofErr w:type="spellEnd"/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>при</w:t>
            </w:r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41B60">
              <w:rPr>
                <w:szCs w:val="28"/>
                <w:lang w:val="en-US"/>
              </w:rPr>
              <w:t>train_size</w:t>
            </w:r>
            <w:proofErr w:type="spellEnd"/>
            <w:r w:rsidRPr="00441B60">
              <w:rPr>
                <w:szCs w:val="28"/>
                <w:lang w:val="en-US"/>
              </w:rPr>
              <w:t>=0.8</w:t>
            </w:r>
          </w:p>
        </w:tc>
        <w:tc>
          <w:tcPr>
            <w:tcW w:w="4814" w:type="dxa"/>
          </w:tcPr>
          <w:p w14:paraId="1DCD4E01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0698DF94" w14:textId="77777777">
        <w:tc>
          <w:tcPr>
            <w:tcW w:w="4814" w:type="dxa"/>
          </w:tcPr>
          <w:p w14:paraId="028B34A2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3</w:t>
            </w:r>
          </w:p>
        </w:tc>
        <w:tc>
          <w:tcPr>
            <w:tcW w:w="4814" w:type="dxa"/>
          </w:tcPr>
          <w:p w14:paraId="316EE6CC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173BAA69" w14:textId="77777777">
        <w:tc>
          <w:tcPr>
            <w:tcW w:w="4814" w:type="dxa"/>
          </w:tcPr>
          <w:p w14:paraId="31C5F57A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5</w:t>
            </w:r>
          </w:p>
        </w:tc>
        <w:tc>
          <w:tcPr>
            <w:tcW w:w="4814" w:type="dxa"/>
          </w:tcPr>
          <w:p w14:paraId="12671274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0,833</w:t>
            </w:r>
          </w:p>
        </w:tc>
      </w:tr>
      <w:tr w:rsidR="00046718" w14:paraId="3131E6E3" w14:textId="77777777">
        <w:tc>
          <w:tcPr>
            <w:tcW w:w="4814" w:type="dxa"/>
          </w:tcPr>
          <w:p w14:paraId="67052F72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9</w:t>
            </w:r>
          </w:p>
        </w:tc>
        <w:tc>
          <w:tcPr>
            <w:tcW w:w="4814" w:type="dxa"/>
          </w:tcPr>
          <w:p w14:paraId="4CFA162F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731814EA" w14:textId="77777777">
        <w:tc>
          <w:tcPr>
            <w:tcW w:w="4814" w:type="dxa"/>
          </w:tcPr>
          <w:p w14:paraId="627355D3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15 (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14:paraId="7DB064CD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4737631F" w14:textId="77777777">
        <w:tc>
          <w:tcPr>
            <w:tcW w:w="4814" w:type="dxa"/>
          </w:tcPr>
          <w:p w14:paraId="7DE74C5D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25</w:t>
            </w:r>
          </w:p>
        </w:tc>
        <w:tc>
          <w:tcPr>
            <w:tcW w:w="4814" w:type="dxa"/>
          </w:tcPr>
          <w:p w14:paraId="2D6999A0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0,833</w:t>
            </w:r>
          </w:p>
        </w:tc>
      </w:tr>
    </w:tbl>
    <w:p w14:paraId="32E2677E" w14:textId="238D6EF1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r>
        <w:t xml:space="preserve">В данном примере видно, что значение </w:t>
      </w:r>
      <w:proofErr w:type="spellStart"/>
      <w:r>
        <w:t>n_neighbors</w:t>
      </w:r>
      <w:proofErr w:type="spellEnd"/>
      <w:r>
        <w:t xml:space="preserve"> не сильно влияет на точность работы. Видно, что точность незначительно уменьшается при значениях 5 и 25. При сильно больших значениях, точность будет уменьшаться уже к 0.7. Происходит это потому, что точки н</w:t>
      </w:r>
      <w:r>
        <w:t>ачинают принадлежать не к той группе</w:t>
      </w:r>
      <w:r w:rsidR="00441B60">
        <w:t>, из-за</w:t>
      </w:r>
      <w:r>
        <w:t xml:space="preserve"> того, что кол-во исследуемых соседей становиться больше, некоторые группы данных в окрестности исследуемой точки становятся больше и их влияние на исследуемую точку возрастает.</w:t>
      </w:r>
    </w:p>
    <w:p w14:paraId="32A90E56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r>
        <w:t xml:space="preserve">Для проверки точности работы </w:t>
      </w:r>
      <w:proofErr w:type="spellStart"/>
      <w:r>
        <w:t>скейле</w:t>
      </w:r>
      <w:r>
        <w:t>ров</w:t>
      </w:r>
      <w:proofErr w:type="spellEnd"/>
      <w:r>
        <w:t xml:space="preserve"> необходимо выполнить предобработку данных:</w:t>
      </w:r>
    </w:p>
    <w:p w14:paraId="1A97D09C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D2AC291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C7722F8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856C53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9952BD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train_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3080B67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res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spellStart"/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6AA65A2" w14:textId="77777777" w:rsidR="00046718" w:rsidRPr="00441B60" w:rsidRDefault="009F774B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res,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209AB08" w14:textId="77777777" w:rsidR="00046718" w:rsidRDefault="009F774B">
      <w:pPr>
        <w:rPr>
          <w:rFonts w:ascii="Courier New" w:hAnsi="Courier New" w:cs="Courier New"/>
          <w:sz w:val="22"/>
          <w:szCs w:val="22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est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7F307B4" w14:textId="7D358F4B" w:rsidR="00046718" w:rsidRDefault="009F774B">
      <w:pPr>
        <w:pStyle w:val="Times142"/>
        <w:tabs>
          <w:tab w:val="clear" w:pos="709"/>
          <w:tab w:val="left" w:pos="5678"/>
        </w:tabs>
        <w:spacing w:line="360" w:lineRule="auto"/>
        <w:jc w:val="left"/>
      </w:pPr>
      <w:r>
        <w:rPr>
          <w:szCs w:val="28"/>
        </w:rPr>
        <w:t xml:space="preserve">Стандартизация данных сводиться к тому, чтобы преобразовать данные </w:t>
      </w:r>
      <w:r w:rsidR="00441B60">
        <w:rPr>
          <w:szCs w:val="28"/>
        </w:rPr>
        <w:t>к единому формату</w:t>
      </w:r>
      <w:r>
        <w:rPr>
          <w:szCs w:val="28"/>
        </w:rPr>
        <w:t xml:space="preserve"> и представлению, который будет удобен для определённого вида обработки</w:t>
      </w:r>
      <w:r>
        <w:rPr>
          <w:color w:val="000000"/>
          <w:szCs w:val="28"/>
          <w:highlight w:val="white"/>
        </w:rPr>
        <w:t>.</w:t>
      </w:r>
      <w:r>
        <w:t xml:space="preserve"> Делать стандартизацию можно разными методами. Если г</w:t>
      </w:r>
      <w:r>
        <w:t>оворить про стандартную стандартизацию, то она изменяет масштаб данных, так что среднее значение становится равным 0, а стандартное отклонение становится равным 1. Из каждого значения вычитается среднее из набора, а затем разделено на стандартное отклонени</w:t>
      </w:r>
      <w:r>
        <w:t>е всего набора данных.</w:t>
      </w:r>
    </w:p>
    <w:p w14:paraId="717B6E43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proofErr w:type="spellStart"/>
      <w:r>
        <w:t>Скейлер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 xml:space="preserve"> преобразует значения по такой формуле:</w:t>
      </w:r>
    </w:p>
    <w:p w14:paraId="2741F36E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scaled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min</m:t>
                  </m:r>
                </m:sub>
              </m:sSub>
            </m:den>
          </m:f>
        </m:oMath>
      </m:oMathPara>
    </w:p>
    <w:p w14:paraId="28249CCD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r>
        <w:t>Данные значения масштабируются так, чтобы значения находилась в диапазоне от 0 до 1.</w:t>
      </w:r>
    </w:p>
    <w:p w14:paraId="1FA03626" w14:textId="13E8B37E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proofErr w:type="spellStart"/>
      <w:r>
        <w:t>Скейлер</w:t>
      </w:r>
      <w:proofErr w:type="spellEnd"/>
      <w:r>
        <w:t xml:space="preserve"> </w:t>
      </w:r>
      <w:proofErr w:type="spellStart"/>
      <w:r>
        <w:t>MaxAbsScaler</w:t>
      </w:r>
      <w:proofErr w:type="spellEnd"/>
      <w:r>
        <w:t xml:space="preserve"> масштабирует значения в</w:t>
      </w:r>
      <w:r>
        <w:t xml:space="preserve"> </w:t>
      </w:r>
      <w:r w:rsidR="00441B60">
        <w:t>диапазон</w:t>
      </w:r>
      <w:r>
        <w:t xml:space="preserve"> от -1 до 1 с помощью деления каждого значения на максимальное значение по модулю.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596ECD0F" w14:textId="77777777">
        <w:tc>
          <w:tcPr>
            <w:tcW w:w="4814" w:type="dxa"/>
          </w:tcPr>
          <w:p w14:paraId="604A02D4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 xml:space="preserve">Типы </w:t>
            </w:r>
            <w:proofErr w:type="spellStart"/>
            <w:r>
              <w:t>скейлеров</w:t>
            </w:r>
            <w:proofErr w:type="spellEnd"/>
          </w:p>
        </w:tc>
        <w:tc>
          <w:tcPr>
            <w:tcW w:w="4814" w:type="dxa"/>
          </w:tcPr>
          <w:p w14:paraId="125B739B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2CD44D39" w14:textId="77777777">
        <w:tc>
          <w:tcPr>
            <w:tcW w:w="4814" w:type="dxa"/>
          </w:tcPr>
          <w:p w14:paraId="0ABDAACB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StandardScaler</w:t>
            </w:r>
            <w:proofErr w:type="spellEnd"/>
          </w:p>
        </w:tc>
        <w:tc>
          <w:tcPr>
            <w:tcW w:w="4814" w:type="dxa"/>
          </w:tcPr>
          <w:p w14:paraId="294DE844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0,889</w:t>
            </w:r>
          </w:p>
        </w:tc>
      </w:tr>
      <w:tr w:rsidR="00046718" w14:paraId="393631EB" w14:textId="77777777">
        <w:tc>
          <w:tcPr>
            <w:tcW w:w="4814" w:type="dxa"/>
          </w:tcPr>
          <w:p w14:paraId="67A35959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MinMaxScaler</w:t>
            </w:r>
            <w:proofErr w:type="spellEnd"/>
          </w:p>
        </w:tc>
        <w:tc>
          <w:tcPr>
            <w:tcW w:w="4814" w:type="dxa"/>
          </w:tcPr>
          <w:p w14:paraId="00A79CC7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0,806</w:t>
            </w:r>
          </w:p>
        </w:tc>
      </w:tr>
      <w:tr w:rsidR="00046718" w14:paraId="14CD8912" w14:textId="77777777">
        <w:tc>
          <w:tcPr>
            <w:tcW w:w="4814" w:type="dxa"/>
          </w:tcPr>
          <w:p w14:paraId="6F25E3FA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MaxAbsScaler</w:t>
            </w:r>
            <w:proofErr w:type="spellEnd"/>
            <w:r>
              <w:t> </w:t>
            </w:r>
          </w:p>
        </w:tc>
        <w:tc>
          <w:tcPr>
            <w:tcW w:w="4814" w:type="dxa"/>
          </w:tcPr>
          <w:p w14:paraId="1BA7F0CC" w14:textId="77777777" w:rsidR="00046718" w:rsidRDefault="009F774B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0,75</w:t>
            </w:r>
          </w:p>
        </w:tc>
      </w:tr>
    </w:tbl>
    <w:p w14:paraId="2C102B8A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r>
        <w:t xml:space="preserve">В данном случае видно, что </w:t>
      </w:r>
      <w:proofErr w:type="spellStart"/>
      <w:r>
        <w:t>скейлер</w:t>
      </w:r>
      <w:proofErr w:type="spellEnd"/>
      <w:r>
        <w:t xml:space="preserve"> по умолчанию отработал лучше всего и показал наивысшую точность</w:t>
      </w:r>
      <w:r>
        <w:rPr>
          <w:szCs w:val="28"/>
        </w:rPr>
        <w:t xml:space="preserve">, </w:t>
      </w:r>
      <w:proofErr w:type="spellStart"/>
      <w:r>
        <w:rPr>
          <w:color w:val="000000"/>
          <w:szCs w:val="28"/>
          <w:shd w:val="clear" w:color="auto" w:fill="FFFFFF"/>
        </w:rPr>
        <w:t>MaxAbsScaler</w:t>
      </w:r>
      <w:proofErr w:type="spellEnd"/>
      <w:r>
        <w:t xml:space="preserve"> показал худшие результаты среди представленных </w:t>
      </w:r>
      <w:proofErr w:type="spellStart"/>
      <w:r>
        <w:t>скейлеров</w:t>
      </w:r>
      <w:proofErr w:type="spellEnd"/>
      <w:r>
        <w:t>.</w:t>
      </w:r>
    </w:p>
    <w:p w14:paraId="03632939" w14:textId="77777777" w:rsidR="00046718" w:rsidRDefault="009F774B">
      <w:pPr>
        <w:pStyle w:val="Times142"/>
        <w:tabs>
          <w:tab w:val="clear" w:pos="709"/>
        </w:tabs>
        <w:spacing w:line="360" w:lineRule="auto"/>
        <w:jc w:val="left"/>
      </w:pPr>
      <w:r>
        <w:t xml:space="preserve">Такое могло произойти, потому что </w:t>
      </w:r>
      <w:proofErr w:type="spellStart"/>
      <w:r>
        <w:t>MinMaxScaler</w:t>
      </w:r>
      <w:proofErr w:type="spellEnd"/>
      <w:r>
        <w:t xml:space="preserve"> и </w:t>
      </w:r>
      <w:proofErr w:type="spellStart"/>
      <w:r>
        <w:t>MaxAbsScaler</w:t>
      </w:r>
      <w:proofErr w:type="spellEnd"/>
      <w:r>
        <w:t xml:space="preserve"> чувствительны к выбросам, в то время как </w:t>
      </w:r>
      <w:proofErr w:type="spellStart"/>
      <w:r>
        <w:t>StandardScaler</w:t>
      </w:r>
      <w:proofErr w:type="spellEnd"/>
      <w:r>
        <w:t xml:space="preserve"> и</w:t>
      </w:r>
      <w:r>
        <w:t>гнорирует выбросы.</w:t>
      </w:r>
      <w:r>
        <w:br w:type="page" w:clear="all"/>
      </w:r>
    </w:p>
    <w:p w14:paraId="0E312C41" w14:textId="77777777" w:rsidR="00046718" w:rsidRDefault="009F774B">
      <w:pPr>
        <w:pStyle w:val="2"/>
      </w:pPr>
      <w:r>
        <w:lastRenderedPageBreak/>
        <w:t>Выводы</w:t>
      </w:r>
    </w:p>
    <w:p w14:paraId="0F7B641A" w14:textId="77777777" w:rsidR="00046718" w:rsidRDefault="009F774B">
      <w:pPr>
        <w:pStyle w:val="Standard"/>
      </w:pPr>
      <w:r>
        <w:t>Была написана программа, которая состоит из функции загрузки данных о винах, которая разделяет их на обучающие и тестовые данные, функции обучении модели, которая загружает в классификатор ближайших соседей обучающие данные, функ</w:t>
      </w:r>
      <w:r>
        <w:t xml:space="preserve">ция, которая применяет эту модель на тестовых данных, функция оценки результатов и их предобработка. </w:t>
      </w:r>
    </w:p>
    <w:p w14:paraId="0BBBEC8D" w14:textId="77777777" w:rsidR="00046718" w:rsidRDefault="009F774B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679B79D" w14:textId="7990BB1A" w:rsidR="008519FF" w:rsidRPr="008519FF" w:rsidRDefault="009F774B" w:rsidP="008519FF">
      <w:pPr>
        <w:pStyle w:val="Times142"/>
      </w:pPr>
      <w:r>
        <w:t>Название файла: main.py</w:t>
      </w:r>
    </w:p>
    <w:p w14:paraId="71107015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1EA8C38D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4B62BDAE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2613A4AA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sklearn.metrics</w:t>
      </w:r>
      <w:proofErr w:type="spellEnd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accuracy_score</w:t>
      </w:r>
      <w:proofErr w:type="spellEnd"/>
    </w:p>
    <w:p w14:paraId="5AA0C92D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65529EC2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DA16965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=0.8):</w:t>
      </w:r>
    </w:p>
    <w:p w14:paraId="24551744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datasets.load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_wine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6F6A61CB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wine.data</w:t>
      </w:r>
      <w:proofErr w:type="spellEnd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[:,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:2]</w:t>
      </w:r>
    </w:p>
    <w:p w14:paraId="5F369DA2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wine.target</w:t>
      </w:r>
      <w:proofErr w:type="spellEnd"/>
      <w:proofErr w:type="gramEnd"/>
    </w:p>
    <w:p w14:paraId="4D4A377A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X, y,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=42,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33F252E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188211BB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0EEF95E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=15, weights='uniform'):</w:t>
      </w:r>
    </w:p>
    <w:p w14:paraId="7AE15B18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model =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, weights=weights)</w:t>
      </w:r>
    </w:p>
    <w:p w14:paraId="3270A0A7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model.fit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5D0071A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return model</w:t>
      </w:r>
    </w:p>
    <w:p w14:paraId="38AD4185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9B75352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classifier,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39045FFC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classifier.predict</w:t>
      </w:r>
      <w:proofErr w:type="spellEnd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7E30F4D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CCEE51F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spellStart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0838C2B0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accuracy =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accuracy_</w:t>
      </w:r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score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491870C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round(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accuracy, 3)</w:t>
      </w:r>
    </w:p>
    <w:p w14:paraId="5DF6982C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838AE65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data, mode='standard'):</w:t>
      </w:r>
    </w:p>
    <w:p w14:paraId="11872D70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scaler = {</w:t>
      </w:r>
    </w:p>
    <w:p w14:paraId="09E6E5E0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    'standard':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),</w:t>
      </w:r>
    </w:p>
    <w:p w14:paraId="7A0D8116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    'minmax':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),</w:t>
      </w:r>
    </w:p>
    <w:p w14:paraId="731E2A77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    '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': </w:t>
      </w:r>
      <w:proofErr w:type="spellStart"/>
      <w:proofErr w:type="gram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75012A3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5E7D75A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r_scaler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scaler.get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(mode)</w:t>
      </w:r>
    </w:p>
    <w:p w14:paraId="2A3D4CE5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if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r_scaler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0CBBC5AF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r_scaler.fit_transform</w:t>
      </w:r>
      <w:proofErr w:type="spellEnd"/>
      <w:r w:rsidRPr="008519FF">
        <w:rPr>
          <w:rFonts w:ascii="Courier New" w:hAnsi="Courier New" w:cs="Courier New" w:hint="eastAsia"/>
          <w:sz w:val="22"/>
          <w:szCs w:val="22"/>
          <w:lang w:val="en-US"/>
        </w:rPr>
        <w:t>(data)</w:t>
      </w:r>
    </w:p>
    <w:p w14:paraId="1A9B91E9" w14:textId="77777777" w:rsidR="008519FF" w:rsidRPr="008519FF" w:rsidRDefault="008519FF" w:rsidP="008519F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3B6D2E39" w14:textId="5D39481F" w:rsidR="008519FF" w:rsidRDefault="008519FF" w:rsidP="008519FF">
      <w:pPr>
        <w:rPr>
          <w:rFonts w:ascii="Courier New" w:hAnsi="Courier New" w:cs="Courier New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13EAF5B7" w14:textId="77777777" w:rsidR="00441B60" w:rsidRDefault="00441B6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33C00BC4" w14:textId="663BCC9B" w:rsidR="00441B60" w:rsidRPr="008519FF" w:rsidRDefault="00441B60" w:rsidP="00441B60">
      <w:pPr>
        <w:pStyle w:val="1"/>
        <w:pageBreakBefore/>
      </w:pPr>
      <w:r>
        <w:lastRenderedPageBreak/>
        <w:t>Приложение Б</w:t>
      </w:r>
      <w:r>
        <w:br/>
      </w:r>
      <w:r w:rsidR="00B850C6">
        <w:t>ТЕСТИРОВАНИЕ</w:t>
      </w:r>
    </w:p>
    <w:p w14:paraId="71E4883F" w14:textId="7526A030" w:rsidR="005869B4" w:rsidRPr="008519FF" w:rsidRDefault="005869B4" w:rsidP="005869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69B4">
        <w:rPr>
          <w:rFonts w:ascii="Times New Roman" w:hAnsi="Times New Roman" w:cs="Times New Roman"/>
          <w:sz w:val="28"/>
          <w:szCs w:val="28"/>
        </w:rPr>
        <w:t>Тест №1</w:t>
      </w:r>
    </w:p>
    <w:p w14:paraId="6365F3B4" w14:textId="59178F57" w:rsidR="00EF4B6B" w:rsidRPr="008519FF" w:rsidRDefault="00EF4B6B" w:rsidP="005869B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 w:rsidRPr="008519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программа)</w:t>
      </w:r>
      <w:r w:rsidRPr="008519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AE2EA8" w14:textId="16E1DCE9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>if __name__ == '__main__':</w:t>
      </w:r>
    </w:p>
    <w:p w14:paraId="3F40AC9C" w14:textId="77777777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F2AC4C0" w14:textId="7BF5F241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spellStart"/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sep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="\n")</w:t>
      </w:r>
    </w:p>
    <w:p w14:paraId="16CAB8B1" w14:textId="77777777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A1C27F4" w14:textId="77777777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52AD043" w14:textId="51A80927" w:rsidR="00046718" w:rsidRPr="008519FF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spellStart"/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sep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="\n")</w:t>
      </w:r>
    </w:p>
    <w:p w14:paraId="6F54E2AF" w14:textId="3C1A84B1" w:rsidR="005869B4" w:rsidRPr="008519FF" w:rsidRDefault="005869B4" w:rsidP="005869B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519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ACB7B" w14:textId="77777777" w:rsidR="005869B4" w:rsidRPr="008519FF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19FF">
        <w:rPr>
          <w:rFonts w:ascii="Courier New" w:hAnsi="Courier New" w:cs="Courier New" w:hint="eastAsia"/>
          <w:sz w:val="22"/>
          <w:szCs w:val="22"/>
        </w:rPr>
        <w:t>[[</w:t>
      </w:r>
      <w:proofErr w:type="gramStart"/>
      <w:r w:rsidRPr="008519FF">
        <w:rPr>
          <w:rFonts w:ascii="Courier New" w:hAnsi="Courier New" w:cs="Courier New" w:hint="eastAsia"/>
          <w:sz w:val="22"/>
          <w:szCs w:val="22"/>
        </w:rPr>
        <w:t>14.34  1.68</w:t>
      </w:r>
      <w:proofErr w:type="gramEnd"/>
      <w:r w:rsidRPr="008519FF">
        <w:rPr>
          <w:rFonts w:ascii="Courier New" w:hAnsi="Courier New" w:cs="Courier New" w:hint="eastAsia"/>
          <w:sz w:val="22"/>
          <w:szCs w:val="22"/>
        </w:rPr>
        <w:t>]</w:t>
      </w:r>
    </w:p>
    <w:p w14:paraId="16FD0D4C" w14:textId="77777777" w:rsidR="005869B4" w:rsidRPr="008519FF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19FF">
        <w:rPr>
          <w:rFonts w:ascii="Courier New" w:hAnsi="Courier New" w:cs="Courier New" w:hint="eastAsia"/>
          <w:sz w:val="22"/>
          <w:szCs w:val="22"/>
        </w:rPr>
        <w:t xml:space="preserve"> [</w:t>
      </w:r>
      <w:proofErr w:type="gramStart"/>
      <w:r w:rsidRPr="008519FF">
        <w:rPr>
          <w:rFonts w:ascii="Courier New" w:hAnsi="Courier New" w:cs="Courier New" w:hint="eastAsia"/>
          <w:sz w:val="22"/>
          <w:szCs w:val="22"/>
        </w:rPr>
        <w:t>12.53  5.51</w:t>
      </w:r>
      <w:proofErr w:type="gramEnd"/>
      <w:r w:rsidRPr="008519FF">
        <w:rPr>
          <w:rFonts w:ascii="Courier New" w:hAnsi="Courier New" w:cs="Courier New" w:hint="eastAsia"/>
          <w:sz w:val="22"/>
          <w:szCs w:val="22"/>
        </w:rPr>
        <w:t>]]</w:t>
      </w:r>
    </w:p>
    <w:p w14:paraId="04F3C766" w14:textId="77777777" w:rsidR="005869B4" w:rsidRPr="008519FF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19FF">
        <w:rPr>
          <w:rFonts w:ascii="Courier New" w:hAnsi="Courier New" w:cs="Courier New" w:hint="eastAsia"/>
          <w:sz w:val="22"/>
          <w:szCs w:val="22"/>
        </w:rPr>
        <w:t>[[</w:t>
      </w:r>
      <w:proofErr w:type="gramStart"/>
      <w:r w:rsidRPr="008519FF">
        <w:rPr>
          <w:rFonts w:ascii="Courier New" w:hAnsi="Courier New" w:cs="Courier New" w:hint="eastAsia"/>
          <w:sz w:val="22"/>
          <w:szCs w:val="22"/>
        </w:rPr>
        <w:t>13.64  3.1</w:t>
      </w:r>
      <w:proofErr w:type="gramEnd"/>
      <w:r w:rsidRPr="008519FF">
        <w:rPr>
          <w:rFonts w:ascii="Courier New" w:hAnsi="Courier New" w:cs="Courier New" w:hint="eastAsia"/>
          <w:sz w:val="22"/>
          <w:szCs w:val="22"/>
        </w:rPr>
        <w:t xml:space="preserve"> ]</w:t>
      </w:r>
    </w:p>
    <w:p w14:paraId="17353CAB" w14:textId="77777777" w:rsidR="005869B4" w:rsidRPr="008519FF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19FF">
        <w:rPr>
          <w:rFonts w:ascii="Courier New" w:hAnsi="Courier New" w:cs="Courier New" w:hint="eastAsia"/>
          <w:sz w:val="22"/>
          <w:szCs w:val="22"/>
        </w:rPr>
        <w:t xml:space="preserve"> [</w:t>
      </w:r>
      <w:proofErr w:type="gramStart"/>
      <w:r w:rsidRPr="008519FF">
        <w:rPr>
          <w:rFonts w:ascii="Courier New" w:hAnsi="Courier New" w:cs="Courier New" w:hint="eastAsia"/>
          <w:sz w:val="22"/>
          <w:szCs w:val="22"/>
        </w:rPr>
        <w:t>14.21  4.04</w:t>
      </w:r>
      <w:proofErr w:type="gramEnd"/>
      <w:r w:rsidRPr="008519FF">
        <w:rPr>
          <w:rFonts w:ascii="Courier New" w:hAnsi="Courier New" w:cs="Courier New" w:hint="eastAsia"/>
          <w:sz w:val="22"/>
          <w:szCs w:val="22"/>
        </w:rPr>
        <w:t>]]</w:t>
      </w:r>
    </w:p>
    <w:p w14:paraId="706530D4" w14:textId="77777777" w:rsidR="005869B4" w:rsidRPr="008519FF" w:rsidRDefault="005869B4" w:rsidP="005869B4">
      <w:pPr>
        <w:rPr>
          <w:rFonts w:ascii="Courier New" w:hAnsi="Courier New" w:cs="Courier New"/>
          <w:sz w:val="22"/>
          <w:szCs w:val="22"/>
        </w:rPr>
      </w:pPr>
      <w:proofErr w:type="gramStart"/>
      <w:r w:rsidRPr="008519FF">
        <w:rPr>
          <w:rFonts w:ascii="Courier New" w:hAnsi="Courier New" w:cs="Courier New" w:hint="eastAsia"/>
          <w:sz w:val="22"/>
          <w:szCs w:val="22"/>
        </w:rPr>
        <w:t>[[ 1.66529275</w:t>
      </w:r>
      <w:proofErr w:type="gramEnd"/>
      <w:r w:rsidRPr="008519FF">
        <w:rPr>
          <w:rFonts w:ascii="Courier New" w:hAnsi="Courier New" w:cs="Courier New" w:hint="eastAsia"/>
          <w:sz w:val="22"/>
          <w:szCs w:val="22"/>
        </w:rPr>
        <w:t xml:space="preserve"> -0.60840587]</w:t>
      </w:r>
    </w:p>
    <w:p w14:paraId="750F2482" w14:textId="77777777" w:rsidR="005869B4" w:rsidRPr="008519FF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19FF">
        <w:rPr>
          <w:rFonts w:ascii="Courier New" w:hAnsi="Courier New" w:cs="Courier New" w:hint="eastAsia"/>
          <w:sz w:val="22"/>
          <w:szCs w:val="22"/>
        </w:rPr>
        <w:t xml:space="preserve"> [-0.</w:t>
      </w:r>
      <w:proofErr w:type="gramStart"/>
      <w:r w:rsidRPr="008519FF">
        <w:rPr>
          <w:rFonts w:ascii="Courier New" w:hAnsi="Courier New" w:cs="Courier New" w:hint="eastAsia"/>
          <w:sz w:val="22"/>
          <w:szCs w:val="22"/>
        </w:rPr>
        <w:t>54952506  2.7515415</w:t>
      </w:r>
      <w:proofErr w:type="gramEnd"/>
      <w:r w:rsidRPr="008519FF">
        <w:rPr>
          <w:rFonts w:ascii="Courier New" w:hAnsi="Courier New" w:cs="Courier New" w:hint="eastAsia"/>
          <w:sz w:val="22"/>
          <w:szCs w:val="22"/>
        </w:rPr>
        <w:t xml:space="preserve"> ]]</w:t>
      </w:r>
    </w:p>
    <w:p w14:paraId="60F873DB" w14:textId="77777777" w:rsidR="005869B4" w:rsidRPr="008519FF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19FF">
        <w:rPr>
          <w:rFonts w:ascii="Courier New" w:hAnsi="Courier New" w:cs="Courier New" w:hint="eastAsia"/>
          <w:sz w:val="22"/>
          <w:szCs w:val="22"/>
        </w:rPr>
        <w:t>[[0.71755938 0.91772503]</w:t>
      </w:r>
    </w:p>
    <w:p w14:paraId="4C477EE9" w14:textId="114DD074" w:rsidR="003029D2" w:rsidRPr="008519FF" w:rsidRDefault="005869B4" w:rsidP="008519FF">
      <w:pPr>
        <w:rPr>
          <w:rFonts w:ascii="Courier New" w:hAnsi="Courier New" w:cs="Courier New"/>
          <w:sz w:val="22"/>
          <w:szCs w:val="22"/>
        </w:rPr>
      </w:pPr>
      <w:r w:rsidRPr="008519FF">
        <w:rPr>
          <w:rFonts w:ascii="Courier New" w:hAnsi="Courier New" w:cs="Courier New" w:hint="eastAsia"/>
          <w:sz w:val="22"/>
          <w:szCs w:val="22"/>
        </w:rPr>
        <w:t xml:space="preserve"> [</w:t>
      </w:r>
      <w:proofErr w:type="gramStart"/>
      <w:r w:rsidRPr="008519FF">
        <w:rPr>
          <w:rFonts w:ascii="Courier New" w:hAnsi="Courier New" w:cs="Courier New" w:hint="eastAsia"/>
          <w:sz w:val="22"/>
          <w:szCs w:val="22"/>
        </w:rPr>
        <w:t>1.4552507  1.86541545</w:t>
      </w:r>
      <w:proofErr w:type="gramEnd"/>
      <w:r w:rsidRPr="008519FF">
        <w:rPr>
          <w:rFonts w:ascii="Courier New" w:hAnsi="Courier New" w:cs="Courier New" w:hint="eastAsia"/>
          <w:sz w:val="22"/>
          <w:szCs w:val="22"/>
        </w:rPr>
        <w:t>]]</w:t>
      </w:r>
    </w:p>
    <w:p w14:paraId="030BA027" w14:textId="14DE4FDA" w:rsidR="00EF4B6B" w:rsidRPr="008519FF" w:rsidRDefault="00EF4B6B" w:rsidP="00EF4B6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69B4">
        <w:rPr>
          <w:rFonts w:ascii="Times New Roman" w:hAnsi="Times New Roman" w:cs="Times New Roman"/>
          <w:sz w:val="28"/>
          <w:szCs w:val="28"/>
        </w:rPr>
        <w:t>Тест №</w:t>
      </w:r>
      <w:r w:rsidRPr="008519FF">
        <w:rPr>
          <w:rFonts w:ascii="Times New Roman" w:hAnsi="Times New Roman" w:cs="Times New Roman"/>
          <w:sz w:val="28"/>
          <w:szCs w:val="28"/>
        </w:rPr>
        <w:t>2</w:t>
      </w:r>
    </w:p>
    <w:p w14:paraId="7C4BCD30" w14:textId="6B2E3C6F" w:rsidR="00EF4B6B" w:rsidRPr="00EF4B6B" w:rsidRDefault="00EF4B6B" w:rsidP="00EF4B6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(программа)</w:t>
      </w:r>
      <w:r w:rsidRPr="008519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D34D74" w14:textId="77777777" w:rsidR="00EF4B6B" w:rsidRPr="008519FF" w:rsidRDefault="00EF4B6B" w:rsidP="00EF4B6B">
      <w:pPr>
        <w:rPr>
          <w:rFonts w:ascii="Courier New" w:hAnsi="Courier New" w:cs="Courier New"/>
          <w:sz w:val="22"/>
          <w:szCs w:val="22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>if</w:t>
      </w:r>
      <w:r w:rsidRPr="008519FF">
        <w:rPr>
          <w:rFonts w:ascii="Courier New" w:hAnsi="Courier New" w:cs="Courier New" w:hint="eastAsia"/>
          <w:sz w:val="22"/>
          <w:szCs w:val="22"/>
        </w:rPr>
        <w:t xml:space="preserve"> __</w:t>
      </w:r>
      <w:r w:rsidRPr="00EF4B6B">
        <w:rPr>
          <w:rFonts w:ascii="Courier New" w:hAnsi="Courier New" w:cs="Courier New" w:hint="eastAsia"/>
          <w:sz w:val="22"/>
          <w:szCs w:val="22"/>
          <w:lang w:val="en-US"/>
        </w:rPr>
        <w:t>name</w:t>
      </w:r>
      <w:r w:rsidRPr="008519FF">
        <w:rPr>
          <w:rFonts w:ascii="Courier New" w:hAnsi="Courier New" w:cs="Courier New" w:hint="eastAsia"/>
          <w:sz w:val="22"/>
          <w:szCs w:val="22"/>
        </w:rPr>
        <w:t>__ == '__</w:t>
      </w:r>
      <w:r w:rsidRPr="00EF4B6B">
        <w:rPr>
          <w:rFonts w:ascii="Courier New" w:hAnsi="Courier New" w:cs="Courier New" w:hint="eastAsia"/>
          <w:sz w:val="22"/>
          <w:szCs w:val="22"/>
          <w:lang w:val="en-US"/>
        </w:rPr>
        <w:t>main</w:t>
      </w:r>
      <w:r w:rsidRPr="008519FF">
        <w:rPr>
          <w:rFonts w:ascii="Courier New" w:hAnsi="Courier New" w:cs="Courier New" w:hint="eastAsia"/>
          <w:sz w:val="22"/>
          <w:szCs w:val="22"/>
        </w:rPr>
        <w:t>__':</w:t>
      </w:r>
    </w:p>
    <w:p w14:paraId="254F3B0D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8519FF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B992861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DAEF617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C23BD13" w14:textId="5CB29409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r w:rsidR="008519FF" w:rsidRPr="008519FF">
        <w:rPr>
          <w:rFonts w:ascii="Courier New" w:hAnsi="Courier New" w:cs="Courier New" w:hint="eastAsia"/>
          <w:sz w:val="22"/>
          <w:szCs w:val="22"/>
          <w:lang w:val="en-US"/>
        </w:rPr>
        <w:t>classifier</w:t>
      </w: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2197152" w14:textId="49CE7CD3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res = 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gramEnd"/>
      <w:r w:rsidR="008519FF" w:rsidRPr="008519FF">
        <w:rPr>
          <w:rFonts w:ascii="Courier New" w:hAnsi="Courier New" w:cs="Courier New" w:hint="eastAsia"/>
          <w:sz w:val="22"/>
          <w:szCs w:val="22"/>
          <w:lang w:val="en-US"/>
        </w:rPr>
        <w:t>classifier</w:t>
      </w: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51D3487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54F06D9" w14:textId="1C74DB70" w:rsidR="00EF4B6B" w:rsidRPr="008519FF" w:rsidRDefault="00EF4B6B" w:rsidP="00EF4B6B">
      <w:pPr>
        <w:rPr>
          <w:rFonts w:ascii="Courier New" w:hAnsi="Courier New" w:cs="Courier New"/>
          <w:sz w:val="22"/>
          <w:szCs w:val="22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print</w:t>
      </w:r>
      <w:r w:rsidRPr="008519FF">
        <w:rPr>
          <w:rFonts w:ascii="Courier New" w:hAnsi="Courier New" w:cs="Courier New" w:hint="eastAsia"/>
          <w:sz w:val="22"/>
          <w:szCs w:val="22"/>
        </w:rPr>
        <w:t>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</w:t>
      </w:r>
      <w:proofErr w:type="spellEnd"/>
      <w:r w:rsidRPr="008519FF">
        <w:rPr>
          <w:rFonts w:ascii="Courier New" w:hAnsi="Courier New" w:cs="Courier New" w:hint="eastAsia"/>
          <w:sz w:val="22"/>
          <w:szCs w:val="22"/>
        </w:rPr>
        <w:t>)</w:t>
      </w:r>
    </w:p>
    <w:p w14:paraId="25105B2E" w14:textId="77777777" w:rsidR="00EF4B6B" w:rsidRPr="008519FF" w:rsidRDefault="00EF4B6B" w:rsidP="00EF4B6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519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E7D9" w14:textId="7EBF708D" w:rsidR="00340AF7" w:rsidRPr="003029D2" w:rsidRDefault="00340AF7" w:rsidP="008519FF">
      <w:pPr>
        <w:rPr>
          <w:rFonts w:ascii="Courier New" w:hAnsi="Courier New" w:cs="Courier New"/>
          <w:sz w:val="22"/>
          <w:szCs w:val="22"/>
        </w:rPr>
      </w:pPr>
      <w:r w:rsidRPr="00340AF7">
        <w:rPr>
          <w:rFonts w:ascii="Courier New" w:hAnsi="Courier New" w:cs="Courier New" w:hint="eastAsia"/>
          <w:sz w:val="22"/>
          <w:szCs w:val="22"/>
        </w:rPr>
        <w:t>0.889</w:t>
      </w:r>
    </w:p>
    <w:sectPr w:rsidR="00340AF7" w:rsidRPr="003029D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76B74" w14:textId="77777777" w:rsidR="009F774B" w:rsidRDefault="009F774B">
      <w:pPr>
        <w:rPr>
          <w:rFonts w:hint="eastAsia"/>
        </w:rPr>
      </w:pPr>
      <w:r>
        <w:separator/>
      </w:r>
    </w:p>
  </w:endnote>
  <w:endnote w:type="continuationSeparator" w:id="0">
    <w:p w14:paraId="2D9DD878" w14:textId="77777777" w:rsidR="009F774B" w:rsidRDefault="009F77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F8E3" w14:textId="77777777" w:rsidR="00046718" w:rsidRDefault="009F774B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7B97" w14:textId="77777777" w:rsidR="009F774B" w:rsidRDefault="009F774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02ADF2" w14:textId="77777777" w:rsidR="009F774B" w:rsidRDefault="009F77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563"/>
    <w:multiLevelType w:val="multilevel"/>
    <w:tmpl w:val="2E92DD2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322343D"/>
    <w:multiLevelType w:val="multilevel"/>
    <w:tmpl w:val="8A70586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3DD5E6B"/>
    <w:multiLevelType w:val="multilevel"/>
    <w:tmpl w:val="DBFE63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5A00365"/>
    <w:multiLevelType w:val="multilevel"/>
    <w:tmpl w:val="CB6ED8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C2F4B79"/>
    <w:multiLevelType w:val="multilevel"/>
    <w:tmpl w:val="4B3CAE9E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0F0C7C"/>
    <w:multiLevelType w:val="multilevel"/>
    <w:tmpl w:val="4CD4D4A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18"/>
    <w:rsid w:val="00046718"/>
    <w:rsid w:val="000C6AD0"/>
    <w:rsid w:val="003029D2"/>
    <w:rsid w:val="00340AF7"/>
    <w:rsid w:val="00441B60"/>
    <w:rsid w:val="005869B4"/>
    <w:rsid w:val="00757147"/>
    <w:rsid w:val="008519FF"/>
    <w:rsid w:val="00953D6A"/>
    <w:rsid w:val="009F774B"/>
    <w:rsid w:val="00B850C6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EFE"/>
  <w15:docId w15:val="{E61B24FA-F4B6-46FD-A0E8-48C289C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F7"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Калиберов</cp:lastModifiedBy>
  <cp:revision>35</cp:revision>
  <dcterms:created xsi:type="dcterms:W3CDTF">2024-04-28T15:18:00Z</dcterms:created>
  <dcterms:modified xsi:type="dcterms:W3CDTF">2024-05-30T11:30:00Z</dcterms:modified>
</cp:coreProperties>
</file>