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Введение в анализ данных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Лобова Е. И.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Иванов Д. </w:t>
            </w:r>
            <w:r>
              <w:rPr>
                <w:szCs w:val="28"/>
              </w:rPr>
              <w:t>В</w:t>
            </w:r>
            <w:r>
              <w:rPr>
                <w:szCs w:val="28"/>
              </w:rPr>
              <w:t>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Textbody"/>
        <w:rPr/>
      </w:pPr>
      <w:r>
        <w:rPr/>
        <w:t xml:space="preserve">Целью работы является введение в анализ данных, знакомство с базовыми понятиями темы и библиотекой </w:t>
      </w:r>
      <w:r>
        <w:rPr>
          <w:lang w:val="en-US"/>
        </w:rPr>
        <w:t>scikit</w:t>
      </w:r>
      <w:r>
        <w:rPr/>
        <w:t>-</w:t>
      </w:r>
      <w:r>
        <w:rPr>
          <w:lang w:val="en-US"/>
        </w:rPr>
        <w:t>learning</w:t>
      </w:r>
      <w:r>
        <w:rPr/>
        <w:t xml:space="preserve"> для машинного обучения на </w:t>
      </w:r>
      <w:r>
        <w:rPr>
          <w:lang w:val="en-US"/>
        </w:rPr>
        <w:t>Python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2"/>
        <w:rPr/>
      </w:pPr>
      <w:r>
        <w:rPr/>
        <w:t>Задание</w:t>
      </w:r>
    </w:p>
    <w:p>
      <w:pPr>
        <w:pStyle w:val="Textbody"/>
        <w:rPr/>
      </w:pPr>
      <w:r>
        <w:rPr/>
        <w:t>​</w:t>
      </w:r>
      <w:r>
        <w:rPr/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>
      <w:pPr>
        <w:pStyle w:val="Textbody"/>
        <w:rPr/>
      </w:pPr>
      <w:r>
        <w:rPr/>
        <w:t>Для этого необходимо использовать библиотеку sklearn и встроенный в него набор данных о вине.</w:t>
      </w:r>
    </w:p>
    <w:p>
      <w:pPr>
        <w:pStyle w:val="Textbody"/>
        <w:rPr/>
      </w:pPr>
      <w:r>
        <w:rPr/>
        <w:t>1) Загрузка данных:</w:t>
      </w:r>
    </w:p>
    <w:p>
      <w:pPr>
        <w:pStyle w:val="Textbody"/>
        <w:rPr/>
      </w:pPr>
      <w:r>
        <w:rPr/>
        <w:t>Реализуйте </w:t>
      </w:r>
      <w:r>
        <w:rPr>
          <w:bCs/>
        </w:rPr>
        <w:t>функцию </w:t>
      </w:r>
      <w:r>
        <w:rPr>
          <w:i/>
          <w:iCs/>
        </w:rPr>
        <w:t>load_data</w:t>
      </w:r>
      <w:r>
        <w:rPr/>
        <w:t>(), принимающей на вход аргумент </w:t>
      </w:r>
      <w:r>
        <w:rPr>
          <w:i/>
          <w:iCs/>
        </w:rPr>
        <w:t>train_size </w:t>
      </w:r>
      <w:r>
        <w:rPr/>
        <w:t>(размер обучающей выборки, </w:t>
      </w:r>
      <w:r>
        <w:rPr>
          <w:i/>
          <w:iCs/>
        </w:rPr>
        <w:t>по умолчанию равен 0.8</w:t>
      </w:r>
      <w:r>
        <w:rPr/>
        <w:t>), которая загружает набор данных о вине из библиотеки sklearn в переменную wine. Разбейте данные для обучения и тестирования в соответствии со значением </w:t>
      </w:r>
      <w:r>
        <w:rPr>
          <w:i/>
          <w:iCs/>
        </w:rPr>
        <w:t>train_size</w:t>
      </w:r>
      <w:r>
        <w:rPr/>
        <w:t>, следующим образом: из данного набора запишите </w:t>
      </w:r>
      <w:r>
        <w:rPr>
          <w:i/>
          <w:iCs/>
        </w:rPr>
        <w:t>train_size</w:t>
      </w:r>
      <w:r>
        <w:rPr/>
        <w:t> данных из data, взяв при этом</w:t>
      </w:r>
      <w:r>
        <w:rPr>
          <w:bCs/>
        </w:rPr>
        <w:t> только 2 столбца</w:t>
      </w:r>
      <w:r>
        <w:rPr/>
        <w:t xml:space="preserve"> в переменную </w:t>
      </w:r>
      <w:r>
        <w:rPr>
          <w:lang w:val="en-US"/>
        </w:rPr>
        <w:t>X</w:t>
      </w:r>
      <w:r>
        <w:rPr/>
        <w:t>_</w:t>
      </w:r>
      <w:r>
        <w:rPr>
          <w:lang w:val="en-US"/>
        </w:rPr>
        <w:t>train</w:t>
      </w:r>
      <w:r>
        <w:rPr/>
        <w:t xml:space="preserve"> и</w:t>
      </w:r>
      <w:r>
        <w:rPr>
          <w:lang w:val="en-US"/>
        </w:rPr>
        <w:t> </w:t>
      </w:r>
      <w:r>
        <w:rPr>
          <w:i/>
          <w:iCs/>
          <w:lang w:val="en-US"/>
        </w:rPr>
        <w:t>train</w:t>
      </w:r>
      <w:r>
        <w:rPr>
          <w:i/>
          <w:iCs/>
        </w:rPr>
        <w:t>_</w:t>
      </w:r>
      <w:r>
        <w:rPr>
          <w:i/>
          <w:iCs/>
          <w:lang w:val="en-US"/>
        </w:rPr>
        <w:t>size</w:t>
      </w:r>
      <w:r>
        <w:rPr>
          <w:lang w:val="en-US"/>
        </w:rPr>
        <w:t> </w:t>
      </w:r>
      <w:r>
        <w:rPr/>
        <w:t xml:space="preserve">данных поля </w:t>
      </w:r>
      <w:r>
        <w:rPr>
          <w:lang w:val="en-US"/>
        </w:rPr>
        <w:t>target</w:t>
      </w:r>
      <w:r>
        <w:rPr/>
        <w:t xml:space="preserve"> в </w:t>
      </w:r>
      <w:r>
        <w:rPr>
          <w:lang w:val="en-US"/>
        </w:rPr>
        <w:t>y</w:t>
      </w:r>
      <w:r>
        <w:rPr/>
        <w:t>_</w:t>
      </w:r>
      <w:r>
        <w:rPr>
          <w:lang w:val="en-US"/>
        </w:rPr>
        <w:t>train</w:t>
      </w:r>
      <w:r>
        <w:rPr/>
        <w:t>. В переменную X_test положите оставшуюся часть данных из data, взяв при этом только 2 столбца, а в y_test — оставшиеся данные поля target, в этом вам поможет функция </w:t>
      </w:r>
      <w:r>
        <w:rPr>
          <w:i/>
          <w:iCs/>
        </w:rPr>
        <w:t>train_test_split</w:t>
      </w:r>
      <w:r>
        <w:rPr/>
        <w:t> модуля sklearn.model_selection ( </w:t>
      </w:r>
      <w:r>
        <w:rPr>
          <w:bCs/>
        </w:rPr>
        <w:t>в качестве состояния рандомизатора функции </w:t>
      </w:r>
      <w:r>
        <w:rPr>
          <w:bCs/>
          <w:i/>
          <w:iCs/>
        </w:rPr>
        <w:t>train_test_split</w:t>
      </w:r>
      <w:r>
        <w:rPr>
          <w:bCs/>
        </w:rPr>
        <w:t> необходимо указать 42</w:t>
      </w:r>
      <w:r>
        <w:rPr/>
        <w:t>.).</w:t>
      </w:r>
    </w:p>
    <w:p>
      <w:pPr>
        <w:pStyle w:val="Textbody"/>
        <w:rPr/>
      </w:pPr>
      <w:r>
        <w:rPr/>
        <w:t>В качестве </w:t>
      </w:r>
      <w:r>
        <w:rPr>
          <w:bCs/>
        </w:rPr>
        <w:t>результата </w:t>
      </w:r>
      <w:r>
        <w:rPr/>
        <w:t>верните X_train, X_test, y_train, y_test. </w:t>
      </w:r>
    </w:p>
    <w:p>
      <w:pPr>
        <w:pStyle w:val="Textbody"/>
        <w:rPr/>
      </w:pPr>
      <w:r>
        <w:rPr/>
        <w:t>Пояснение: X_train, X_test - двумерный массив, y_train, y_test. — одномерный массив.</w:t>
      </w:r>
    </w:p>
    <w:p>
      <w:pPr>
        <w:pStyle w:val="Textbody"/>
        <w:rPr/>
      </w:pPr>
      <w:r>
        <w:rPr/>
        <w:t>2) Обучение модели. Классификация методом k-ближайших соседей:</w:t>
      </w:r>
    </w:p>
    <w:p>
      <w:pPr>
        <w:pStyle w:val="Textbody"/>
        <w:rPr/>
      </w:pPr>
      <w:r>
        <w:rPr/>
        <w:t>Реализуйте </w:t>
      </w:r>
      <w:r>
        <w:rPr>
          <w:bCs/>
        </w:rPr>
        <w:t>функцию </w:t>
      </w:r>
      <w:r>
        <w:rPr/>
        <w:t>train_model(), принимающую обучающую выборку (два аргумента - X_train и y_train) и аргументы n_neighbors и weights (значения по умолчанию 15 и 'uniform' соответственно), которая создает экземпляр классификатора </w:t>
      </w:r>
      <w:r>
        <w:rPr>
          <w:bCs/>
        </w:rPr>
        <w:t>KNeighborsClassifier</w:t>
      </w:r>
      <w:r>
        <w:rPr/>
        <w:t> и загружает в него данные X_train, y_train c параметрами </w:t>
      </w:r>
      <w:r>
        <w:rPr>
          <w:bCs/>
        </w:rPr>
        <w:t>n_neighbors </w:t>
      </w:r>
      <w:r>
        <w:rPr/>
        <w:t>и </w:t>
      </w:r>
      <w:r>
        <w:rPr>
          <w:bCs/>
        </w:rPr>
        <w:t>weights</w:t>
      </w:r>
      <w:r>
        <w:rPr/>
        <w:t>.</w:t>
      </w:r>
    </w:p>
    <w:p>
      <w:pPr>
        <w:pStyle w:val="Textbody"/>
        <w:rPr/>
      </w:pPr>
      <w:bookmarkStart w:id="0" w:name="tw-target-text"/>
      <w:bookmarkEnd w:id="0"/>
      <w:r>
        <w:rPr/>
        <w:t>В качестве </w:t>
      </w:r>
      <w:r>
        <w:rPr>
          <w:bCs/>
        </w:rPr>
        <w:t>результата </w:t>
      </w:r>
      <w:r>
        <w:rPr/>
        <w:t>верните экземпляр классификатора.</w:t>
      </w:r>
    </w:p>
    <w:p>
      <w:pPr>
        <w:pStyle w:val="Textbody"/>
        <w:rPr/>
      </w:pPr>
      <w:r>
        <w:rPr/>
        <w:t>3) Применение модели. Классификация данных</w:t>
      </w:r>
    </w:p>
    <w:p>
      <w:pPr>
        <w:pStyle w:val="Textbody"/>
        <w:rPr/>
      </w:pPr>
      <w:r>
        <w:rPr/>
        <w:t>Реализуйте </w:t>
      </w:r>
      <w:r>
        <w:rPr>
          <w:bCs/>
        </w:rPr>
        <w:t>функцию </w:t>
      </w:r>
      <w:r>
        <w:rPr>
          <w:i/>
          <w:iCs/>
        </w:rPr>
        <w:t>predict</w:t>
      </w:r>
      <w:r>
        <w:rPr/>
        <w:t>(), принимающую обученную модель классификатора и тренировочный набор данных (X_test), которая выполняет классификацию данных из  X_test.</w:t>
      </w:r>
    </w:p>
    <w:p>
      <w:pPr>
        <w:pStyle w:val="Textbody"/>
        <w:rPr/>
      </w:pPr>
      <w:r>
        <w:rPr/>
        <w:t>В качестве </w:t>
      </w:r>
      <w:r>
        <w:rPr>
          <w:bCs/>
        </w:rPr>
        <w:t>результата</w:t>
      </w:r>
      <w:r>
        <w:rPr/>
        <w:t> верните предсказанные данные.</w:t>
      </w:r>
    </w:p>
    <w:p>
      <w:pPr>
        <w:pStyle w:val="Textbody"/>
        <w:rPr/>
      </w:pPr>
      <w:r>
        <w:rPr/>
        <w:t>4) Оценка качества полученных результатов классификации.</w:t>
      </w:r>
    </w:p>
    <w:p>
      <w:pPr>
        <w:pStyle w:val="Textbody"/>
        <w:rPr/>
      </w:pPr>
      <w:bookmarkStart w:id="1" w:name="tw-target-text1"/>
      <w:bookmarkEnd w:id="1"/>
      <w:r>
        <w:rPr/>
        <w:t>Реализуйте </w:t>
      </w:r>
      <w:r>
        <w:rPr>
          <w:bCs/>
        </w:rPr>
        <w:t>функцию </w:t>
      </w:r>
      <w:r>
        <w:rPr/>
        <w:t>estimate(), принимающую результаты классификации и истинные метки тестовых данных (y_test), которая  считает отношение предсказанных результатов, совпавших с «правильными» в y_test 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>
      <w:pPr>
        <w:pStyle w:val="Textbody"/>
        <w:rPr/>
      </w:pPr>
      <w:r>
        <w:rPr/>
        <w:t>В качестве </w:t>
      </w:r>
      <w:r>
        <w:rPr>
          <w:bCs/>
        </w:rPr>
        <w:t>результата </w:t>
      </w:r>
      <w:r>
        <w:rPr/>
        <w:t>верните полученное отношение, округленное до 0,001. В отчёте приведите объяснение полученных результатов.</w:t>
      </w:r>
    </w:p>
    <w:p>
      <w:pPr>
        <w:pStyle w:val="Textbody"/>
        <w:rPr/>
      </w:pPr>
      <w:r>
        <w:rPr/>
        <w:t>Пояснение: так как это вероятность, то ответ должен находиться в диапазоне [0, 1].</w:t>
      </w:r>
    </w:p>
    <w:p>
      <w:pPr>
        <w:pStyle w:val="Textbody"/>
        <w:rPr/>
      </w:pPr>
      <w:r>
        <w:rPr/>
        <w:t>5) Забытая предобработка:</w:t>
      </w:r>
    </w:p>
    <w:p>
      <w:pPr>
        <w:pStyle w:val="Textbody"/>
        <w:rPr/>
      </w:pPr>
      <w:r>
        <w:rPr/>
        <w:t>После окончания рабочего дня перед сном вы вспоминаете лекции по предобработке данных и понимаете, что вы её не сделали...</w:t>
      </w:r>
    </w:p>
    <w:p>
      <w:pPr>
        <w:pStyle w:val="Textbody"/>
        <w:rPr/>
      </w:pPr>
      <w:r>
        <w:rPr/>
        <w:t>Реализуйте </w:t>
      </w:r>
      <w:r>
        <w:rPr>
          <w:bCs/>
        </w:rPr>
        <w:t>функцию </w:t>
      </w:r>
      <w:r>
        <w:rPr>
          <w:i/>
          <w:iCs/>
        </w:rPr>
        <w:t>scale</w:t>
      </w:r>
      <w:r>
        <w:rPr/>
        <w:t>(), принимающую аргумент, содержащий данные, и аргумент </w:t>
      </w:r>
      <w:r>
        <w:rPr>
          <w:i/>
          <w:iCs/>
        </w:rPr>
        <w:t>mode</w:t>
      </w:r>
      <w:r>
        <w:rPr/>
        <w:t> 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>
      <w:pPr>
        <w:pStyle w:val="Textbody"/>
        <w:rPr/>
      </w:pPr>
      <w:r>
        <w:rPr/>
        <w:t>В качестве </w:t>
      </w:r>
      <w:r>
        <w:rPr>
          <w:bCs/>
        </w:rPr>
        <w:t>результата </w:t>
      </w:r>
      <w:r>
        <w:rPr/>
        <w:t>верните полученные после обработки данные.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 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/>
      </w:pPr>
      <w:r>
        <w:rPr/>
        <w:t>Выполнение работы</w:t>
      </w:r>
    </w:p>
    <w:p>
      <w:pPr>
        <w:pStyle w:val="Textbody"/>
        <w:rPr/>
      </w:pPr>
      <w:r>
        <w:rPr/>
        <w:t>В ходе выполнения лабораторной работы были реализованы следующие функции:</w:t>
      </w:r>
    </w:p>
    <w:p>
      <w:pPr>
        <w:pStyle w:val="Textbody"/>
        <w:numPr>
          <w:ilvl w:val="0"/>
          <w:numId w:val="1"/>
        </w:numPr>
        <w:rPr/>
      </w:pPr>
      <w:r>
        <w:rPr>
          <w:i/>
          <w:lang w:val="en-US"/>
        </w:rPr>
        <w:t>def</w:t>
      </w:r>
      <w:r>
        <w:rPr>
          <w:i/>
        </w:rPr>
        <w:t xml:space="preserve"> </w:t>
      </w:r>
      <w:r>
        <w:rPr>
          <w:i/>
          <w:lang w:val="en-US"/>
        </w:rPr>
        <w:t>load</w:t>
      </w:r>
      <w:r>
        <w:rPr>
          <w:i/>
        </w:rPr>
        <w:t>_</w:t>
      </w:r>
      <w:r>
        <w:rPr>
          <w:i/>
          <w:lang w:val="en-US"/>
        </w:rPr>
        <w:t>data</w:t>
      </w:r>
      <w:r>
        <w:rPr>
          <w:i/>
        </w:rPr>
        <w:t>(</w:t>
      </w:r>
      <w:r>
        <w:rPr>
          <w:i/>
          <w:lang w:val="en-US"/>
        </w:rPr>
        <w:t>train</w:t>
      </w:r>
      <w:r>
        <w:rPr>
          <w:i/>
        </w:rPr>
        <w:t>_</w:t>
      </w:r>
      <w:r>
        <w:rPr>
          <w:i/>
          <w:lang w:val="en-US"/>
        </w:rPr>
        <w:t>size</w:t>
      </w:r>
      <w:r>
        <w:rPr>
          <w:i/>
        </w:rPr>
        <w:t xml:space="preserve"> = 0.8)</w:t>
      </w:r>
      <w:r>
        <w:rPr/>
        <w:t xml:space="preserve"> – загружает датасет с данными о вине (</w:t>
      </w:r>
      <w:r>
        <w:rPr>
          <w:lang w:val="en-US"/>
        </w:rPr>
        <w:t>load</w:t>
      </w:r>
      <w:r>
        <w:rPr/>
        <w:t>_</w:t>
      </w:r>
      <w:r>
        <w:rPr>
          <w:lang w:val="en-US"/>
        </w:rPr>
        <w:t>wines</w:t>
      </w:r>
      <w:r>
        <w:rPr/>
        <w:t xml:space="preserve">()) и </w:t>
      </w:r>
      <w:r>
        <w:rPr>
          <w:rFonts w:eastAsia="DengXian"/>
        </w:rPr>
        <w:t>р</w:t>
      </w:r>
      <w:r>
        <w:rPr/>
        <w:t xml:space="preserve">азделяет данные на обучающую и тестовую выборки с помощью функции </w:t>
      </w:r>
      <w:r>
        <w:rPr>
          <w:i/>
        </w:rPr>
        <w:t>train_test_split()</w:t>
      </w:r>
      <w:r>
        <w:rPr/>
        <w:t xml:space="preserve"> из библиотеки </w:t>
      </w:r>
      <w:r>
        <w:rPr>
          <w:i/>
        </w:rPr>
        <w:t>sklearn.model_selection</w:t>
      </w:r>
      <w:r>
        <w:rPr/>
        <w:t xml:space="preserve"> в соотношении </w:t>
      </w:r>
      <w:r>
        <w:rPr>
          <w:i/>
          <w:lang w:val="en-US"/>
        </w:rPr>
        <w:t>train</w:t>
      </w:r>
      <w:r>
        <w:rPr>
          <w:i/>
        </w:rPr>
        <w:t>_</w:t>
      </w:r>
      <w:r>
        <w:rPr>
          <w:i/>
          <w:lang w:val="en-US"/>
        </w:rPr>
        <w:t>size</w:t>
      </w:r>
      <w:r>
        <w:rPr>
          <w:i/>
        </w:rPr>
        <w:t>,</w:t>
      </w:r>
      <w:r>
        <w:rPr/>
        <w:t xml:space="preserve"> по умолчанию обучающая выборка будет занимать 80% данных, а тестовая выборка - 20%. Возвращает подмножество признаков и меток классов для обучающей и тестовой выборок. Подмножество признаков содержит только первые два столбца из исходного набора данных, благодаря срезу [: , :2].</w:t>
      </w:r>
    </w:p>
    <w:p>
      <w:pPr>
        <w:pStyle w:val="Textbody"/>
        <w:numPr>
          <w:ilvl w:val="0"/>
          <w:numId w:val="1"/>
        </w:numPr>
        <w:rPr/>
      </w:pPr>
      <w:r>
        <w:rPr>
          <w:i/>
          <w:lang w:val="en-US"/>
        </w:rPr>
        <w:t>def</w:t>
      </w:r>
      <w:r>
        <w:rPr>
          <w:i/>
        </w:rPr>
        <w:t xml:space="preserve"> </w:t>
      </w:r>
      <w:r>
        <w:rPr>
          <w:i/>
          <w:lang w:val="en-US"/>
        </w:rPr>
        <w:t>train</w:t>
      </w:r>
      <w:r>
        <w:rPr>
          <w:i/>
        </w:rPr>
        <w:t>_</w:t>
      </w:r>
      <w:r>
        <w:rPr>
          <w:i/>
          <w:lang w:val="en-US"/>
        </w:rPr>
        <w:t>model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_</w:t>
      </w:r>
      <w:r>
        <w:rPr>
          <w:i/>
          <w:lang w:val="en-US"/>
        </w:rPr>
        <w:t>train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rPr>
          <w:i/>
        </w:rPr>
        <w:t>_</w:t>
      </w:r>
      <w:r>
        <w:rPr>
          <w:i/>
          <w:lang w:val="en-US"/>
        </w:rPr>
        <w:t>train</w:t>
      </w:r>
      <w:r>
        <w:rPr>
          <w:i/>
        </w:rPr>
        <w:t xml:space="preserve">, </w:t>
      </w:r>
      <w:r>
        <w:rPr>
          <w:i/>
          <w:lang w:val="en-US"/>
        </w:rPr>
        <w:t>n</w:t>
      </w:r>
      <w:r>
        <w:rPr>
          <w:i/>
        </w:rPr>
        <w:t>_</w:t>
      </w:r>
      <w:r>
        <w:rPr>
          <w:i/>
          <w:lang w:val="en-US"/>
        </w:rPr>
        <w:t>neighbors</w:t>
      </w:r>
      <w:r>
        <w:rPr>
          <w:i/>
        </w:rPr>
        <w:t xml:space="preserve"> = 15, </w:t>
      </w:r>
      <w:r>
        <w:rPr>
          <w:i/>
          <w:lang w:val="en-US"/>
        </w:rPr>
        <w:t>weights</w:t>
      </w:r>
      <w:r>
        <w:rPr>
          <w:i/>
        </w:rPr>
        <w:t xml:space="preserve"> = '</w:t>
      </w:r>
      <w:r>
        <w:rPr>
          <w:i/>
          <w:lang w:val="en-US"/>
        </w:rPr>
        <w:t>uniform</w:t>
      </w:r>
      <w:r>
        <w:rPr>
          <w:i/>
        </w:rPr>
        <w:t>')</w:t>
      </w:r>
      <w:r>
        <w:rPr/>
        <w:t xml:space="preserve"> - Создает экземпляр классификатора KNN с указанными параметрами</w:t>
      </w:r>
      <w:r>
        <w:rPr>
          <w:rFonts w:eastAsia="DengXian"/>
        </w:rPr>
        <w:t xml:space="preserve">: </w:t>
      </w:r>
    </w:p>
    <w:p>
      <w:pPr>
        <w:pStyle w:val="Textbody"/>
        <w:numPr>
          <w:ilvl w:val="1"/>
          <w:numId w:val="2"/>
        </w:numPr>
        <w:rPr/>
      </w:pPr>
      <w:r>
        <w:rPr>
          <w:i/>
        </w:rPr>
        <w:t>n_neighbors</w:t>
      </w:r>
      <w:r>
        <w:rPr/>
        <w:t>: Число ближайших соседей, используемых для прогнозирования. По умолчанию 15.</w:t>
      </w:r>
    </w:p>
    <w:p>
      <w:pPr>
        <w:pStyle w:val="Textbody"/>
        <w:numPr>
          <w:ilvl w:val="1"/>
          <w:numId w:val="2"/>
        </w:numPr>
        <w:rPr/>
      </w:pPr>
      <w:r>
        <w:rPr>
          <w:i/>
        </w:rPr>
        <w:t>weights</w:t>
      </w:r>
      <w:r>
        <w:rPr/>
        <w:t xml:space="preserve">: Тип весов, используемых для вычисления расстояния до соседей. По умолчанию </w:t>
      </w:r>
      <w:r>
        <w:rPr>
          <w:i/>
        </w:rPr>
        <w:t>'uniform'</w:t>
      </w:r>
      <w:r>
        <w:rPr/>
        <w:t>, что означает, что всем соседям присваивается одинаковый вес.</w:t>
      </w:r>
    </w:p>
    <w:p>
      <w:pPr>
        <w:pStyle w:val="Textbody"/>
        <w:ind w:left="1416" w:firstLine="707"/>
        <w:rPr/>
      </w:pPr>
      <w:r>
        <w:rPr/>
        <w:t xml:space="preserve">Также обучает модель KNN на предоставленных обучающих данных </w:t>
      </w:r>
      <w:r>
        <w:rPr>
          <w:i/>
        </w:rPr>
        <w:t>X_train</w:t>
      </w:r>
      <w:r>
        <w:rPr/>
        <w:t xml:space="preserve"> и </w:t>
      </w:r>
      <w:r>
        <w:rPr>
          <w:i/>
        </w:rPr>
        <w:t>y_train</w:t>
      </w:r>
      <w:r>
        <w:rPr/>
        <w:t xml:space="preserve"> с помощью метода </w:t>
      </w:r>
      <w:r>
        <w:rPr>
          <w:i/>
          <w:lang w:val="en-US"/>
        </w:rPr>
        <w:t>fit</w:t>
      </w:r>
      <w:r>
        <w:rPr>
          <w:i/>
        </w:rPr>
        <w:t>()</w:t>
      </w:r>
      <w:r>
        <w:rPr/>
        <w:t>.</w:t>
      </w:r>
    </w:p>
    <w:p>
      <w:pPr>
        <w:pStyle w:val="Textbody"/>
        <w:numPr>
          <w:ilvl w:val="0"/>
          <w:numId w:val="1"/>
        </w:numPr>
        <w:rPr/>
      </w:pPr>
      <w:r>
        <w:rPr>
          <w:i/>
          <w:lang w:val="en-US"/>
        </w:rPr>
        <w:t>def</w:t>
      </w:r>
      <w:r>
        <w:rPr>
          <w:i/>
        </w:rPr>
        <w:t xml:space="preserve"> </w:t>
      </w:r>
      <w:r>
        <w:rPr>
          <w:i/>
          <w:lang w:val="en-US"/>
        </w:rPr>
        <w:t>predict</w:t>
      </w:r>
      <w:r>
        <w:rPr>
          <w:i/>
        </w:rPr>
        <w:t>(</w:t>
      </w:r>
      <w:r>
        <w:rPr>
          <w:i/>
          <w:lang w:val="en-US"/>
        </w:rPr>
        <w:t>clf</w:t>
      </w:r>
      <w:r>
        <w:rPr>
          <w:i/>
        </w:rPr>
        <w:t xml:space="preserve">, </w:t>
      </w:r>
      <w:r>
        <w:rPr>
          <w:i/>
          <w:lang w:val="en-US"/>
        </w:rPr>
        <w:t>X</w:t>
      </w:r>
      <w:r>
        <w:rPr>
          <w:i/>
        </w:rPr>
        <w:t>_</w:t>
      </w:r>
      <w:r>
        <w:rPr>
          <w:i/>
          <w:lang w:val="en-US"/>
        </w:rPr>
        <w:t>test</w:t>
      </w:r>
      <w:r>
        <w:rPr>
          <w:i/>
        </w:rPr>
        <w:t>)</w:t>
      </w:r>
      <w:r>
        <w:rPr/>
        <w:t xml:space="preserve"> - </w:t>
      </w:r>
      <w:r>
        <w:rPr>
          <w:rFonts w:eastAsia="DengXian"/>
        </w:rPr>
        <w:t>в</w:t>
      </w:r>
      <w:r>
        <w:rPr/>
        <w:t xml:space="preserve">ызывает метод </w:t>
      </w:r>
      <w:r>
        <w:rPr>
          <w:i/>
        </w:rPr>
        <w:t>predict()</w:t>
      </w:r>
      <w:r>
        <w:rPr/>
        <w:t xml:space="preserve"> модели </w:t>
      </w:r>
      <w:r>
        <w:rPr>
          <w:i/>
        </w:rPr>
        <w:t>clf</w:t>
      </w:r>
      <w:r>
        <w:rPr/>
        <w:t xml:space="preserve">, который использует внутренние данные, вычисленные во время обучения, для прогнозирования меток классов для каждой точки данных в </w:t>
      </w:r>
      <w:r>
        <w:rPr>
          <w:i/>
        </w:rPr>
        <w:t xml:space="preserve">X_test </w:t>
      </w:r>
      <w:r>
        <w:rPr/>
        <w:t xml:space="preserve">и </w:t>
      </w:r>
      <w:r>
        <w:rPr>
          <w:rFonts w:eastAsia="DengXian"/>
        </w:rPr>
        <w:t>в</w:t>
      </w:r>
      <w:r>
        <w:rPr/>
        <w:t>озвращает массив предсказанных меток классов.</w:t>
      </w:r>
    </w:p>
    <w:p>
      <w:pPr>
        <w:pStyle w:val="Textbody"/>
        <w:numPr>
          <w:ilvl w:val="0"/>
          <w:numId w:val="1"/>
        </w:numPr>
        <w:rPr>
          <w:i/>
          <w:i/>
        </w:rPr>
      </w:pPr>
      <w:r>
        <w:rPr>
          <w:i/>
          <w:lang w:val="en-US"/>
        </w:rPr>
        <w:t>def</w:t>
      </w:r>
      <w:r>
        <w:rPr>
          <w:i/>
        </w:rPr>
        <w:t xml:space="preserve"> </w:t>
      </w:r>
      <w:r>
        <w:rPr>
          <w:i/>
          <w:lang w:val="en-US"/>
        </w:rPr>
        <w:t>estimate</w:t>
      </w:r>
      <w:r>
        <w:rPr>
          <w:i/>
        </w:rPr>
        <w:t>(</w:t>
      </w:r>
      <w:r>
        <w:rPr>
          <w:i/>
          <w:lang w:val="en-US"/>
        </w:rPr>
        <w:t>res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rPr>
          <w:i/>
        </w:rPr>
        <w:t>_</w:t>
      </w:r>
      <w:r>
        <w:rPr>
          <w:i/>
          <w:lang w:val="en-US"/>
        </w:rPr>
        <w:t>test</w:t>
      </w:r>
      <w:r>
        <w:rPr>
          <w:i/>
        </w:rPr>
        <w:t xml:space="preserve">) - </w:t>
      </w:r>
      <w:r>
        <w:rPr/>
        <w:t xml:space="preserve">Вызывает функцию </w:t>
      </w:r>
      <w:r>
        <w:rPr>
          <w:i/>
        </w:rPr>
        <w:t>accuracy_score()</w:t>
      </w:r>
      <w:r>
        <w:rPr/>
        <w:t xml:space="preserve"> из библиотеки </w:t>
      </w:r>
      <w:r>
        <w:rPr>
          <w:i/>
        </w:rPr>
        <w:t>sklearn.metrics</w:t>
      </w:r>
      <w:r>
        <w:rPr/>
        <w:t xml:space="preserve"> для вычисления точности предсказаний модели. Точность определяется как доля правильно предсказанных меток классов и округляется до трех знаков после запятой.</w:t>
      </w:r>
    </w:p>
    <w:p>
      <w:pPr>
        <w:pStyle w:val="Textbody"/>
        <w:numPr>
          <w:ilvl w:val="0"/>
          <w:numId w:val="1"/>
        </w:numPr>
        <w:rPr>
          <w:i/>
          <w:i/>
        </w:rPr>
      </w:pPr>
      <w:r>
        <w:rPr>
          <w:i/>
        </w:rPr>
        <w:t>def scale(X, mode = 'standard'</w:t>
      </w:r>
      <w:r>
        <w:rPr/>
        <w:t xml:space="preserve">) - </w:t>
      </w:r>
      <w:r>
        <w:rPr>
          <w:rFonts w:eastAsia="DengXian"/>
        </w:rPr>
        <w:t>в</w:t>
      </w:r>
      <w:r>
        <w:rPr/>
        <w:t xml:space="preserve"> зависимости от указанного метода масштабирования создает экземпляр соответствующего класса масштабирования из библиотеки</w:t>
      </w:r>
      <w:r>
        <w:rPr>
          <w:i/>
        </w:rPr>
        <w:t xml:space="preserve"> sklearn.preprocessing.</w:t>
      </w:r>
    </w:p>
    <w:p>
      <w:pPr>
        <w:pStyle w:val="Textbody"/>
        <w:numPr>
          <w:ilvl w:val="1"/>
          <w:numId w:val="3"/>
        </w:numPr>
        <w:rPr/>
      </w:pPr>
      <w:r>
        <w:rPr>
          <w:i/>
        </w:rPr>
        <w:t>mode="standard": preprocessing.StandardScaler()</w:t>
      </w:r>
      <w:r>
        <w:rPr/>
        <w:t xml:space="preserve"> - центрирует и масштабирует данные, устанавливая среднее значение равным 0 и стандартное отклонение равным 1.</w:t>
      </w:r>
    </w:p>
    <w:p>
      <w:pPr>
        <w:pStyle w:val="Textbody"/>
        <w:numPr>
          <w:ilvl w:val="1"/>
          <w:numId w:val="3"/>
        </w:numPr>
        <w:rPr/>
      </w:pPr>
      <w:r>
        <w:rPr>
          <w:i/>
        </w:rPr>
        <w:t>mode="minmax": preprocessing.MinMaxScaler()</w:t>
      </w:r>
      <w:r>
        <w:rPr/>
        <w:t xml:space="preserve"> - масштабирует данные в диапазон от 0 до 1.</w:t>
      </w:r>
    </w:p>
    <w:p>
      <w:pPr>
        <w:pStyle w:val="Textbody"/>
        <w:numPr>
          <w:ilvl w:val="1"/>
          <w:numId w:val="3"/>
        </w:numPr>
        <w:rPr>
          <w:i/>
          <w:i/>
        </w:rPr>
      </w:pPr>
      <w:r>
        <w:rPr>
          <w:i/>
        </w:rPr>
        <w:t>mode="maxabs": preprocessing.MaxAbsScaler()</w:t>
      </w:r>
      <w:r>
        <w:rPr/>
        <w:t xml:space="preserve"> - масштабирует данные, деля каждое значение на максимальное абсолютное значение во всем наборе данных.</w:t>
      </w:r>
    </w:p>
    <w:p>
      <w:pPr>
        <w:pStyle w:val="Textbody"/>
        <w:ind w:left="1789" w:hanging="0"/>
        <w:rPr/>
      </w:pPr>
      <w:r>
        <w:rPr/>
        <w:t xml:space="preserve">Выполняет масштабирование данных X с использованием выбранного метода масштабирования, вызывая метод </w:t>
      </w:r>
      <w:r>
        <w:rPr>
          <w:i/>
        </w:rPr>
        <w:t>fit_transform()</w:t>
      </w:r>
      <w:r>
        <w:rPr/>
        <w:t xml:space="preserve"> и возвращает масштабированные данные.</w:t>
      </w:r>
    </w:p>
    <w:p>
      <w:pPr>
        <w:pStyle w:val="Textbody"/>
        <w:rPr>
          <w:rFonts w:eastAsia="DengXian"/>
        </w:rPr>
      </w:pPr>
      <w:r>
        <w:rPr>
          <w:rFonts w:eastAsia="DengXian"/>
        </w:rPr>
        <w:t>Исследование</w:t>
      </w:r>
      <w:r>
        <w:rPr/>
        <w:t xml:space="preserve"> работы классификатора, обученного на данных разного размера</w:t>
      </w:r>
      <w:r>
        <w:rPr>
          <w:rFonts w:eastAsia="DengXian"/>
        </w:rPr>
        <w:t>:</w:t>
      </w:r>
    </w:p>
    <w:tbl>
      <w:tblPr>
        <w:tblStyle w:val="ab"/>
        <w:tblW w:w="8782" w:type="dxa"/>
        <w:jc w:val="left"/>
        <w:tblInd w:w="84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3"/>
        <w:gridCol w:w="4388"/>
      </w:tblGrid>
      <w:tr>
        <w:trPr/>
        <w:tc>
          <w:tcPr>
            <w:tcW w:w="4393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  <w:i/>
                <w:i/>
                <w:lang w:val="en-US"/>
              </w:rPr>
            </w:pPr>
            <w:r>
              <w:rPr>
                <w:rFonts w:eastAsia="DengXian"/>
                <w:i/>
                <w:lang w:val="en-US"/>
              </w:rPr>
              <w:t>train_size</w:t>
            </w:r>
          </w:p>
        </w:tc>
        <w:tc>
          <w:tcPr>
            <w:tcW w:w="4388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rFonts w:eastAsia="DengXian"/>
                <w:lang w:val="ru-RU"/>
              </w:rPr>
              <w:t>Точность</w:t>
            </w:r>
          </w:p>
        </w:tc>
      </w:tr>
      <w:tr>
        <w:trPr/>
        <w:tc>
          <w:tcPr>
            <w:tcW w:w="4393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rFonts w:eastAsia="DengXian"/>
                <w:lang w:val="ru-RU"/>
              </w:rPr>
              <w:t>0.1</w:t>
            </w:r>
          </w:p>
        </w:tc>
        <w:tc>
          <w:tcPr>
            <w:tcW w:w="4388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  <w:lang w:val="en-US"/>
              </w:rPr>
            </w:pPr>
            <w:r>
              <w:rPr>
                <w:rFonts w:eastAsia="DengXian"/>
                <w:lang w:val="ru-RU"/>
              </w:rPr>
              <w:t>0</w:t>
            </w:r>
            <w:r>
              <w:rPr>
                <w:rFonts w:eastAsia="DengXian"/>
                <w:lang w:val="en-US"/>
              </w:rPr>
              <w:t>.379</w:t>
            </w:r>
          </w:p>
        </w:tc>
      </w:tr>
      <w:tr>
        <w:trPr/>
        <w:tc>
          <w:tcPr>
            <w:tcW w:w="4393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rFonts w:eastAsia="DengXian"/>
                <w:lang w:val="ru-RU"/>
              </w:rPr>
              <w:t>0.3</w:t>
            </w:r>
          </w:p>
        </w:tc>
        <w:tc>
          <w:tcPr>
            <w:tcW w:w="4388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  <w:lang w:val="en-US"/>
              </w:rPr>
            </w:pPr>
            <w:r>
              <w:rPr>
                <w:rFonts w:eastAsia="DengXian"/>
                <w:lang w:val="en-US"/>
              </w:rPr>
              <w:t>0.8</w:t>
            </w:r>
          </w:p>
        </w:tc>
      </w:tr>
      <w:tr>
        <w:trPr/>
        <w:tc>
          <w:tcPr>
            <w:tcW w:w="4393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rFonts w:eastAsia="DengXian"/>
                <w:lang w:val="ru-RU"/>
              </w:rPr>
              <w:t>0.5</w:t>
            </w:r>
          </w:p>
        </w:tc>
        <w:tc>
          <w:tcPr>
            <w:tcW w:w="4388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  <w:lang w:val="en-US"/>
              </w:rPr>
            </w:pPr>
            <w:r>
              <w:rPr>
                <w:rFonts w:eastAsia="DengXian"/>
                <w:lang w:val="en-US"/>
              </w:rPr>
              <w:t>0.843</w:t>
            </w:r>
          </w:p>
        </w:tc>
      </w:tr>
      <w:tr>
        <w:trPr/>
        <w:tc>
          <w:tcPr>
            <w:tcW w:w="4393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rFonts w:eastAsia="DengXian"/>
                <w:lang w:val="ru-RU"/>
              </w:rPr>
              <w:t>0.7</w:t>
            </w:r>
          </w:p>
        </w:tc>
        <w:tc>
          <w:tcPr>
            <w:tcW w:w="4388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  <w:lang w:val="en-US"/>
              </w:rPr>
            </w:pPr>
            <w:r>
              <w:rPr>
                <w:rFonts w:eastAsia="DengXian"/>
                <w:lang w:val="en-US"/>
              </w:rPr>
              <w:t>0.815</w:t>
            </w:r>
          </w:p>
        </w:tc>
      </w:tr>
      <w:tr>
        <w:trPr/>
        <w:tc>
          <w:tcPr>
            <w:tcW w:w="4393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rFonts w:eastAsia="DengXian"/>
                <w:lang w:val="ru-RU"/>
              </w:rPr>
              <w:t>0.8</w:t>
            </w:r>
          </w:p>
        </w:tc>
        <w:tc>
          <w:tcPr>
            <w:tcW w:w="4388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  <w:lang w:val="en-US"/>
              </w:rPr>
            </w:pPr>
            <w:r>
              <w:rPr>
                <w:rFonts w:eastAsia="DengXian"/>
                <w:lang w:val="en-US"/>
              </w:rPr>
              <w:t>0.861</w:t>
            </w:r>
          </w:p>
        </w:tc>
      </w:tr>
      <w:tr>
        <w:trPr/>
        <w:tc>
          <w:tcPr>
            <w:tcW w:w="4393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rFonts w:eastAsia="DengXian"/>
                <w:lang w:val="ru-RU"/>
              </w:rPr>
              <w:t>0.9</w:t>
            </w:r>
          </w:p>
        </w:tc>
        <w:tc>
          <w:tcPr>
            <w:tcW w:w="4388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  <w:lang w:val="en-US"/>
              </w:rPr>
            </w:pPr>
            <w:r>
              <w:rPr>
                <w:rFonts w:eastAsia="DengXian"/>
                <w:lang w:val="en-US"/>
              </w:rPr>
              <w:t>0.722</w:t>
            </w:r>
          </w:p>
        </w:tc>
      </w:tr>
    </w:tbl>
    <w:p>
      <w:pPr>
        <w:pStyle w:val="Textbody"/>
        <w:ind w:hanging="0"/>
        <w:rPr>
          <w:rFonts w:eastAsia="DengXian"/>
          <w:lang w:val="en-US"/>
        </w:rPr>
      </w:pPr>
      <w:r>
        <w:rPr>
          <w:rFonts w:eastAsia="DengXian"/>
          <w:lang w:val="en-US"/>
        </w:rPr>
      </w:r>
    </w:p>
    <w:p>
      <w:pPr>
        <w:pStyle w:val="Textbody"/>
        <w:rPr>
          <w:rFonts w:eastAsia="DengXian"/>
        </w:rPr>
      </w:pPr>
      <w:r>
        <w:rPr>
          <w:rFonts w:eastAsia="DengXian"/>
        </w:rPr>
        <w:t>Наибольшая точность работы классификаторов достигается при значении по умолчанию (</w:t>
      </w:r>
      <w:r>
        <w:rPr>
          <w:rFonts w:eastAsia="DengXian"/>
          <w:lang w:val="en-US"/>
        </w:rPr>
        <w:t>train</w:t>
      </w:r>
      <w:r>
        <w:rPr>
          <w:rFonts w:eastAsia="DengXian"/>
        </w:rPr>
        <w:t>_</w:t>
      </w:r>
      <w:r>
        <w:rPr>
          <w:rFonts w:eastAsia="DengXian"/>
          <w:lang w:val="en-US"/>
        </w:rPr>
        <w:t>size</w:t>
      </w:r>
      <w:r>
        <w:rPr>
          <w:rFonts w:eastAsia="DengXian"/>
        </w:rPr>
        <w:t xml:space="preserve"> = 0.8). При значениях размера тренировочной выборки </w:t>
      </w:r>
      <w:r>
        <w:rPr>
          <w:rFonts w:eastAsia="DengXian"/>
          <w:i/>
        </w:rPr>
        <w:t>train_size</w:t>
      </w:r>
      <w:r>
        <w:rPr>
          <w:rFonts w:eastAsia="DengXian"/>
        </w:rPr>
        <w:t xml:space="preserve"> в диапазоне от 0,3 до 0,8 модели демонстрируют высокую точность, в среднем около 0,8. Это указывает на то, что модели имеют достаточно данных для обучения и обобщения. Однако при </w:t>
      </w:r>
      <w:r>
        <w:rPr>
          <w:rFonts w:eastAsia="DengXian"/>
          <w:i/>
        </w:rPr>
        <w:t>train_size</w:t>
      </w:r>
      <w:r>
        <w:rPr>
          <w:rFonts w:eastAsia="DengXian"/>
        </w:rPr>
        <w:t xml:space="preserve"> равном 0,1 точность резко падает, поскольку модели не хватает данных для правильного обучения. С другой стороны, при </w:t>
      </w:r>
      <w:r>
        <w:rPr>
          <w:rFonts w:eastAsia="DengXian"/>
          <w:i/>
        </w:rPr>
        <w:t>train_size</w:t>
      </w:r>
      <w:r>
        <w:rPr>
          <w:rFonts w:eastAsia="DengXian"/>
        </w:rPr>
        <w:t xml:space="preserve"> выше 0,8 точность также снижается, что связано с переобучением. </w:t>
      </w:r>
    </w:p>
    <w:p>
      <w:pPr>
        <w:pStyle w:val="Textbody"/>
        <w:ind w:firstLine="720"/>
        <w:rPr>
          <w:rFonts w:eastAsia="DengXian"/>
        </w:rPr>
      </w:pPr>
      <w:r>
        <w:rPr>
          <w:rFonts w:eastAsia="DengXian"/>
        </w:rPr>
        <w:t>Исследование работы классификатора, обученного с различными значениями </w:t>
      </w:r>
      <w:r>
        <w:rPr>
          <w:rFonts w:eastAsia="DengXian"/>
          <w:i/>
          <w:iCs/>
        </w:rPr>
        <w:t>n_neighbors:</w:t>
      </w:r>
    </w:p>
    <w:tbl>
      <w:tblPr>
        <w:tblStyle w:val="ab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0"/>
        <w:gridCol w:w="4437"/>
      </w:tblGrid>
      <w:tr>
        <w:trPr/>
        <w:tc>
          <w:tcPr>
            <w:tcW w:w="4470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  <w:szCs w:val="28"/>
              </w:rPr>
            </w:pPr>
            <w:r>
              <w:rPr>
                <w:i/>
                <w:iCs/>
                <w:color w:val="000000"/>
                <w:szCs w:val="28"/>
                <w:shd w:fill="FFFFFF" w:val="clear"/>
                <w:lang w:val="ru-RU"/>
              </w:rPr>
              <w:t>n_neighbors</w:t>
            </w:r>
          </w:p>
        </w:tc>
        <w:tc>
          <w:tcPr>
            <w:tcW w:w="4437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rFonts w:eastAsia="DengXian"/>
                <w:lang w:val="ru-RU"/>
              </w:rPr>
              <w:t>Точность</w:t>
            </w:r>
          </w:p>
        </w:tc>
      </w:tr>
      <w:tr>
        <w:trPr/>
        <w:tc>
          <w:tcPr>
            <w:tcW w:w="4470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rFonts w:eastAsia="DengXian"/>
                <w:lang w:val="ru-RU"/>
              </w:rPr>
              <w:t>3</w:t>
            </w:r>
          </w:p>
        </w:tc>
        <w:tc>
          <w:tcPr>
            <w:tcW w:w="4437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rFonts w:eastAsia="DengXian"/>
                <w:lang w:val="ru-RU"/>
              </w:rPr>
              <w:t>0.861</w:t>
            </w:r>
          </w:p>
        </w:tc>
      </w:tr>
      <w:tr>
        <w:trPr/>
        <w:tc>
          <w:tcPr>
            <w:tcW w:w="4470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rFonts w:eastAsia="DengXian"/>
                <w:lang w:val="ru-RU"/>
              </w:rPr>
              <w:t>5</w:t>
            </w:r>
          </w:p>
        </w:tc>
        <w:tc>
          <w:tcPr>
            <w:tcW w:w="4437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rFonts w:eastAsia="DengXian"/>
                <w:lang w:val="ru-RU"/>
              </w:rPr>
              <w:t>0.833</w:t>
            </w:r>
          </w:p>
        </w:tc>
      </w:tr>
      <w:tr>
        <w:trPr/>
        <w:tc>
          <w:tcPr>
            <w:tcW w:w="4470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rFonts w:eastAsia="DengXian"/>
                <w:lang w:val="ru-RU"/>
              </w:rPr>
              <w:t>9</w:t>
            </w:r>
          </w:p>
        </w:tc>
        <w:tc>
          <w:tcPr>
            <w:tcW w:w="4437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rFonts w:eastAsia="DengXian"/>
                <w:lang w:val="ru-RU"/>
              </w:rPr>
              <w:t>0.861</w:t>
            </w:r>
          </w:p>
        </w:tc>
      </w:tr>
      <w:tr>
        <w:trPr/>
        <w:tc>
          <w:tcPr>
            <w:tcW w:w="4470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rFonts w:eastAsia="DengXian"/>
                <w:lang w:val="ru-RU"/>
              </w:rPr>
              <w:t>15</w:t>
            </w:r>
          </w:p>
        </w:tc>
        <w:tc>
          <w:tcPr>
            <w:tcW w:w="4437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rFonts w:eastAsia="DengXian"/>
                <w:lang w:val="ru-RU"/>
              </w:rPr>
              <w:t>0.861</w:t>
            </w:r>
          </w:p>
        </w:tc>
      </w:tr>
      <w:tr>
        <w:trPr/>
        <w:tc>
          <w:tcPr>
            <w:tcW w:w="4470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rFonts w:eastAsia="DengXian"/>
                <w:lang w:val="ru-RU"/>
              </w:rPr>
              <w:t>25</w:t>
            </w:r>
          </w:p>
        </w:tc>
        <w:tc>
          <w:tcPr>
            <w:tcW w:w="4437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rFonts w:eastAsia="DengXian"/>
                <w:lang w:val="ru-RU"/>
              </w:rPr>
              <w:t>0.833</w:t>
            </w:r>
          </w:p>
        </w:tc>
      </w:tr>
    </w:tbl>
    <w:p>
      <w:pPr>
        <w:pStyle w:val="Textbody"/>
        <w:ind w:left="720" w:hanging="0"/>
        <w:rPr>
          <w:rFonts w:eastAsia="DengXian"/>
        </w:rPr>
      </w:pPr>
      <w:r>
        <w:rPr>
          <w:rFonts w:eastAsia="DengXian"/>
        </w:rPr>
      </w:r>
    </w:p>
    <w:p>
      <w:pPr>
        <w:pStyle w:val="Textbody"/>
        <w:rPr>
          <w:rFonts w:eastAsia="DengXian"/>
        </w:rPr>
      </w:pPr>
      <w:r>
        <w:rPr>
          <w:rFonts w:eastAsia="DengXian"/>
        </w:rPr>
        <w:t xml:space="preserve">Число ближайших соседей </w:t>
      </w:r>
      <w:r>
        <w:rPr>
          <w:rFonts w:eastAsia="DengXian"/>
          <w:i/>
        </w:rPr>
        <w:t>n_neighbors</w:t>
      </w:r>
      <w:r>
        <w:rPr>
          <w:rFonts w:eastAsia="DengXian"/>
        </w:rPr>
        <w:t xml:space="preserve"> не оказывает значительного влияния на точность модели в данном примере. Точность незначительно снижается при значениях </w:t>
      </w:r>
      <w:r>
        <w:rPr>
          <w:rFonts w:eastAsia="DengXian"/>
          <w:i/>
        </w:rPr>
        <w:t>n_neighbors </w:t>
      </w:r>
      <w:r>
        <w:rPr>
          <w:rFonts w:eastAsia="DengXian"/>
        </w:rPr>
        <w:t xml:space="preserve">равных 5 и 25. Однако при больших значениях </w:t>
      </w:r>
      <w:r>
        <w:rPr>
          <w:rFonts w:eastAsia="DengXian"/>
          <w:i/>
        </w:rPr>
        <w:t>n_neighbors</w:t>
      </w:r>
      <w:r>
        <w:rPr>
          <w:rFonts w:eastAsia="DengXian"/>
        </w:rPr>
        <w:t xml:space="preserve"> точность падает, это происходит потому, что при увеличении </w:t>
      </w:r>
      <w:r>
        <w:rPr>
          <w:rFonts w:eastAsia="DengXian"/>
          <w:i/>
        </w:rPr>
        <w:t>n_neighbors</w:t>
      </w:r>
      <w:r>
        <w:rPr>
          <w:rFonts w:eastAsia="DengXian"/>
        </w:rPr>
        <w:t> точки данных могут попадать в неправильные классы. Когда число рассматриваемых соседей велико, некоторые классы данных в окрестности исследуемой точки могут стать больше, и их влияние на исследуемую точку возрастает. Это приводит к неверной классификации.</w:t>
      </w:r>
    </w:p>
    <w:p>
      <w:pPr>
        <w:pStyle w:val="Textbody"/>
        <w:ind w:left="720" w:hanging="0"/>
        <w:rPr>
          <w:rFonts w:eastAsia="DengXian"/>
        </w:rPr>
      </w:pPr>
      <w:r>
        <w:rPr>
          <w:rFonts w:eastAsia="DengXian"/>
        </w:rPr>
        <w:t>Исследование работы классификатора с предобработанными данными:</w:t>
      </w:r>
    </w:p>
    <w:tbl>
      <w:tblPr>
        <w:tblStyle w:val="ab"/>
        <w:tblW w:w="890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5"/>
        <w:gridCol w:w="4372"/>
      </w:tblGrid>
      <w:tr>
        <w:trPr/>
        <w:tc>
          <w:tcPr>
            <w:tcW w:w="4535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rFonts w:eastAsia="DengXian"/>
                <w:lang w:val="ru-RU"/>
              </w:rPr>
              <w:t>Тип скейлера</w:t>
            </w:r>
          </w:p>
        </w:tc>
        <w:tc>
          <w:tcPr>
            <w:tcW w:w="4372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rFonts w:eastAsia="DengXian"/>
                <w:lang w:val="ru-RU"/>
              </w:rPr>
              <w:t>Точность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lang w:val="ru-RU"/>
              </w:rPr>
              <w:t>StandardScaler</w:t>
            </w:r>
          </w:p>
        </w:tc>
        <w:tc>
          <w:tcPr>
            <w:tcW w:w="4372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rFonts w:eastAsia="DengXian"/>
                <w:lang w:val="ru-RU"/>
              </w:rPr>
              <w:t>0.889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Times1421"/>
              <w:widowControl/>
              <w:tabs>
                <w:tab w:val="clear" w:pos="709"/>
              </w:tabs>
              <w:spacing w:lineRule="auto" w:line="360" w:before="0" w:after="0"/>
              <w:ind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MinMaxScaler</w:t>
            </w:r>
          </w:p>
        </w:tc>
        <w:tc>
          <w:tcPr>
            <w:tcW w:w="4372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rFonts w:eastAsia="DengXian"/>
                <w:lang w:val="ru-RU"/>
              </w:rPr>
              <w:t>0.806</w:t>
            </w:r>
          </w:p>
        </w:tc>
      </w:tr>
      <w:tr>
        <w:trPr/>
        <w:tc>
          <w:tcPr>
            <w:tcW w:w="4535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lang w:val="ru-RU"/>
              </w:rPr>
              <w:t>MaxAbsScaler</w:t>
            </w:r>
          </w:p>
        </w:tc>
        <w:tc>
          <w:tcPr>
            <w:tcW w:w="4372" w:type="dxa"/>
            <w:tcBorders/>
          </w:tcPr>
          <w:p>
            <w:pPr>
              <w:pStyle w:val="Textbody"/>
              <w:widowControl/>
              <w:spacing w:before="0" w:after="0"/>
              <w:ind w:hanging="0"/>
              <w:jc w:val="center"/>
              <w:rPr>
                <w:rFonts w:eastAsia="DengXian"/>
              </w:rPr>
            </w:pPr>
            <w:r>
              <w:rPr>
                <w:rFonts w:eastAsia="DengXian"/>
                <w:lang w:val="ru-RU"/>
              </w:rPr>
              <w:t>0.75</w:t>
            </w:r>
          </w:p>
        </w:tc>
      </w:tr>
    </w:tbl>
    <w:p>
      <w:pPr>
        <w:pStyle w:val="Textbody"/>
        <w:ind w:left="720" w:hanging="0"/>
        <w:rPr>
          <w:rFonts w:eastAsia="DengXian"/>
        </w:rPr>
      </w:pPr>
      <w:r>
        <w:rPr>
          <w:rFonts w:eastAsia="DengXian"/>
        </w:rPr>
      </w:r>
    </w:p>
    <w:p>
      <w:pPr>
        <w:pStyle w:val="Textbody"/>
        <w:ind w:firstLine="720"/>
        <w:rPr>
          <w:rFonts w:eastAsia="DengXian"/>
        </w:rPr>
      </w:pPr>
      <w:r>
        <w:rPr>
          <w:rFonts w:eastAsia="DengXian"/>
        </w:rPr>
        <w:t>Scaler StandardScaler дает наиболее точные предсказания, поскольку он нормализует данные и устраняет влияние экстремальных значений.</w:t>
        <w:br/>
        <w:t>MinMaxScaler дает умеренно точные предсказания, но он может быть чувствителен к выбросам и ненор</w:t>
      </w:r>
      <w:bookmarkStart w:id="2" w:name="_GoBack"/>
      <w:bookmarkEnd w:id="2"/>
      <w:r>
        <w:rPr>
          <w:rFonts w:eastAsia="DengXian"/>
        </w:rPr>
        <w:t>мальным значениям в наборе данных.</w:t>
        <w:br/>
        <w:t>MaxAbsScaler дает наименее точные предсказания, поскольку он не устраняет влияние масштаба признаков.</w:t>
      </w:r>
    </w:p>
    <w:p>
      <w:pPr>
        <w:pStyle w:val="Standard"/>
        <w:rPr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2"/>
        <w:rPr/>
      </w:pPr>
      <w:r>
        <w:rPr/>
        <w:t>Выводы</w:t>
      </w:r>
    </w:p>
    <w:p>
      <w:pPr>
        <w:pStyle w:val="Textbody"/>
        <w:rPr/>
      </w:pPr>
      <w:r>
        <w:rPr/>
        <w:t>Были изучены различных структуры данных и сложности их основных методов. Также была написана программа, в соответствии с заданным вариантом, в которой с помощью классов реализован однонаправленный связанный список с различными методами.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17"/>
        <w:rPr>
          <w:lang w:val="en-US"/>
        </w:rPr>
      </w:pPr>
      <w:r>
        <w:rPr>
          <w:lang w:val="en-US"/>
        </w:rPr>
        <w:t>from sklearn import datasets</w:t>
      </w:r>
    </w:p>
    <w:p>
      <w:pPr>
        <w:pStyle w:val="Style17"/>
        <w:rPr>
          <w:lang w:val="en-US"/>
        </w:rPr>
      </w:pPr>
      <w:r>
        <w:rPr>
          <w:lang w:val="en-US"/>
        </w:rPr>
        <w:t>from sklearn.model_selection import train_test_split</w:t>
      </w:r>
    </w:p>
    <w:p>
      <w:pPr>
        <w:pStyle w:val="Style17"/>
        <w:rPr>
          <w:lang w:val="en-US"/>
        </w:rPr>
      </w:pPr>
      <w:r>
        <w:rPr>
          <w:lang w:val="en-US"/>
        </w:rPr>
        <w:t>from sklearn.neighbors import KNeighborsClassifier</w:t>
      </w:r>
    </w:p>
    <w:p>
      <w:pPr>
        <w:pStyle w:val="Style17"/>
        <w:rPr>
          <w:lang w:val="en-US"/>
        </w:rPr>
      </w:pPr>
      <w:r>
        <w:rPr>
          <w:lang w:val="en-US"/>
        </w:rPr>
        <w:t>from sklearn.metrics import accuracy_score</w:t>
      </w:r>
    </w:p>
    <w:p>
      <w:pPr>
        <w:pStyle w:val="Style17"/>
        <w:rPr>
          <w:lang w:val="en-US"/>
        </w:rPr>
      </w:pPr>
      <w:r>
        <w:rPr>
          <w:lang w:val="en-US"/>
        </w:rPr>
        <w:t>from sklearn import preprocessing</w:t>
      </w:r>
    </w:p>
    <w:p>
      <w:pPr>
        <w:pStyle w:val="Style17"/>
        <w:rPr>
          <w:lang w:val="en-US"/>
        </w:rPr>
      </w:pPr>
      <w:r>
        <w:rPr>
          <w:lang w:val="en-US"/>
        </w:rPr>
      </w:r>
    </w:p>
    <w:p>
      <w:pPr>
        <w:pStyle w:val="Style17"/>
        <w:rPr>
          <w:lang w:val="en-US"/>
        </w:rPr>
      </w:pPr>
      <w:r>
        <w:rPr>
          <w:lang w:val="en-US"/>
        </w:rPr>
        <w:t>def load_data(train_size = 0.8):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wines = datasets.load_wine()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 = wines.data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y = wines.target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X_train, X_test, y_train, y_test = train_test_split(X, y, train_size = train_size, random_state=42)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X_train[:,:2], X_test[:,:2], y_train, y_test</w:t>
      </w:r>
    </w:p>
    <w:p>
      <w:pPr>
        <w:pStyle w:val="Style17"/>
        <w:rPr>
          <w:lang w:val="en-US"/>
        </w:rPr>
      </w:pPr>
      <w:r>
        <w:rPr>
          <w:lang w:val="en-US"/>
        </w:rPr>
      </w:r>
    </w:p>
    <w:p>
      <w:pPr>
        <w:pStyle w:val="Style17"/>
        <w:rPr>
          <w:lang w:val="en-US"/>
        </w:rPr>
      </w:pPr>
      <w:r>
        <w:rPr>
          <w:lang w:val="en-US"/>
        </w:rPr>
        <w:t>def train_model(X_train, y_train, n_neighbors = 15, weights = 'uniform'):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KNeighborsClassifier(n_neighbors=n_neighbors, weights=weights).fit(X_train, y_train)</w:t>
      </w:r>
    </w:p>
    <w:p>
      <w:pPr>
        <w:pStyle w:val="Style17"/>
        <w:rPr>
          <w:lang w:val="en-US"/>
        </w:rPr>
      </w:pPr>
      <w:r>
        <w:rPr>
          <w:lang w:val="en-US"/>
        </w:rPr>
      </w:r>
    </w:p>
    <w:p>
      <w:pPr>
        <w:pStyle w:val="Style17"/>
        <w:rPr>
          <w:lang w:val="en-US"/>
        </w:rPr>
      </w:pPr>
      <w:r>
        <w:rPr>
          <w:lang w:val="en-US"/>
        </w:rPr>
        <w:t>def predict(clf, X_test):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clf.predict(X_test)</w:t>
      </w:r>
    </w:p>
    <w:p>
      <w:pPr>
        <w:pStyle w:val="Style17"/>
        <w:rPr>
          <w:lang w:val="en-US"/>
        </w:rPr>
      </w:pPr>
      <w:r>
        <w:rPr>
          <w:lang w:val="en-US"/>
        </w:rPr>
      </w:r>
    </w:p>
    <w:p>
      <w:pPr>
        <w:pStyle w:val="Style17"/>
        <w:rPr>
          <w:lang w:val="en-US"/>
        </w:rPr>
      </w:pPr>
      <w:r>
        <w:rPr>
          <w:lang w:val="en-US"/>
        </w:rPr>
        <w:t>def estimate(res, y_test):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round(accuracy_score(res, y_test), 3)</w:t>
      </w:r>
    </w:p>
    <w:p>
      <w:pPr>
        <w:pStyle w:val="Style17"/>
        <w:rPr>
          <w:lang w:val="en-US"/>
        </w:rPr>
      </w:pPr>
      <w:r>
        <w:rPr>
          <w:lang w:val="en-US"/>
        </w:rPr>
      </w:r>
    </w:p>
    <w:p>
      <w:pPr>
        <w:pStyle w:val="Style17"/>
        <w:rPr>
          <w:lang w:val="en-US"/>
        </w:rPr>
      </w:pPr>
      <w:r>
        <w:rPr>
          <w:lang w:val="en-US"/>
        </w:rPr>
        <w:t>def scale(X, mode = 'standard'):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mode == 'standard':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scaler = preprocessing.StandardScaler()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elif mode == 'minmax':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scaler = preprocessing.MinMaxScaler()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elif mode == 'maxabs':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scaler = preprocessing.MaxAbsScaler()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else: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None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scaler.fit_transform(X)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1">
    <w:name w:val="Heading 1"/>
    <w:basedOn w:val="Style1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db543d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db543d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E74B5" w:themeColor="accent1" w:themeShade="bf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41" w:customStyle="1">
    <w:name w:val="Заголовок 4 Знак"/>
    <w:basedOn w:val="DefaultParagraphFont"/>
    <w:uiPriority w:val="9"/>
    <w:semiHidden/>
    <w:qFormat/>
    <w:rsid w:val="00db543d"/>
    <w:rPr>
      <w:rFonts w:ascii="Calibri Light" w:hAnsi="Calibri Light" w:eastAsia="" w:asciiTheme="majorHAnsi" w:eastAsiaTheme="majorEastAsia" w:hAnsiTheme="majorHAnsi"/>
      <w:i/>
      <w:iCs/>
      <w:color w:val="2E74B5" w:themeColor="accent1" w:themeShade="bf"/>
      <w:kern w:val="2"/>
      <w:sz w:val="24"/>
      <w:szCs w:val="21"/>
      <w:lang w:eastAsia="zh-CN" w:bidi="hi-IN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db543d"/>
    <w:rPr>
      <w:rFonts w:ascii="Calibri Light" w:hAnsi="Calibri Light" w:eastAsia="" w:asciiTheme="majorHAnsi" w:eastAsiaTheme="majorEastAsia" w:hAnsiTheme="majorHAnsi"/>
      <w:color w:val="2E74B5" w:themeColor="accent1" w:themeShade="bf"/>
      <w:kern w:val="2"/>
      <w:sz w:val="24"/>
      <w:szCs w:val="21"/>
      <w:lang w:eastAsia="zh-CN" w:bidi="hi-IN"/>
    </w:rPr>
  </w:style>
  <w:style w:type="paragraph" w:styleId="Style11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Textbody"/>
    <w:pPr/>
    <w:rPr>
      <w:rFonts w:cs="Mangal"/>
      <w:sz w:val="24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6" w:customStyle="1">
    <w:name w:val="Содержимое таблицы"/>
    <w:basedOn w:val="Standard"/>
    <w:qFormat/>
    <w:pPr>
      <w:suppressLineNumbers/>
    </w:pPr>
    <w:rPr/>
  </w:style>
  <w:style w:type="paragraph" w:styleId="Style17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8" w:customStyle="1">
    <w:name w:val="Заголовок таблицы"/>
    <w:basedOn w:val="Style16"/>
    <w:qFormat/>
    <w:pPr>
      <w:jc w:val="center"/>
    </w:pPr>
    <w:rPr>
      <w:b/>
      <w:bCs/>
    </w:rPr>
  </w:style>
  <w:style w:type="paragraph" w:styleId="Style19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0" w:customStyle="1">
    <w:name w:val="Table of Figures"/>
    <w:basedOn w:val="Caption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db543d"/>
    <w:pPr/>
    <w:rPr>
      <w:rFonts w:ascii="Times New Roman" w:hAnsi="Times New Roman"/>
      <w:szCs w:val="21"/>
    </w:rPr>
  </w:style>
  <w:style w:type="paragraph" w:styleId="ListParagraph">
    <w:name w:val="List Paragraph"/>
    <w:basedOn w:val="Normal"/>
    <w:uiPriority w:val="34"/>
    <w:qFormat/>
    <w:rsid w:val="00af7eb9"/>
    <w:pPr>
      <w:spacing w:before="0" w:after="0"/>
      <w:ind w:left="720" w:hanging="0"/>
      <w:contextualSpacing/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9841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DB2FB-27A1-4633-8ACC-19C7B1748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LibreOffice/7.3.7.2$Linux_X86_64 LibreOffice_project/30$Build-2</Application>
  <AppVersion>15.0000</AppVersion>
  <Pages>10</Pages>
  <Words>1146</Words>
  <Characters>8008</Characters>
  <CharactersWithSpaces>9114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2024-05-23T06:20:00Z</dcterms:created>
  <dc:creator>Microsoft Office User</dc:creator>
  <dc:description/>
  <dc:language>ru-RU</dc:language>
  <cp:lastModifiedBy/>
  <dcterms:modified xsi:type="dcterms:W3CDTF">2024-06-03T17:10:54Z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