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Гусева Е.А.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Научиться использовать объекто-ориентированный подход программирования в языке Python, изучить исключения, а также императивную и декларативную </w:t>
      </w:r>
      <w:r>
        <w:rPr>
          <w:rFonts w:cs="Times New Roman" w:ascii="Times New Roman" w:hAnsi="Times New Roman"/>
          <w:color w:val="000000"/>
          <w:sz w:val="28"/>
          <w:szCs w:val="28"/>
        </w:rPr>
        <w:t>подходы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hanging="0"/>
        <w:rPr>
          <w:color w:val="212529"/>
        </w:rPr>
      </w:pPr>
      <w:r>
        <w:rPr/>
        <w:t>Задание.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Базовый класс - фигура Figure: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Figure: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Figure: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Многоугольник — Polygon: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Polygon: #Наследуется от класса Figure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Polygon: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количество углов (неотрицательное значение, больше 2)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равносторонний (значениями могут быть или True, или False)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HTMLPreformatted"/>
        <w:shd w:val="clear" w:color="auto" w:fill="FFFFFF"/>
        <w:spacing w:lineRule="auto" w:line="360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__add__():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__eq__():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Окружность — Circle: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Circle: #Наследуется от класса Figure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Circle: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радиус (целое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диаметр (целое положительное число, равен двум радиусам)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__add__():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__eq__():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определить список list для работы с фигурами: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Многоугольники: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PolygonList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многоугольников - наследуется от класса list.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append(p_object):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многоугольников в виде строки (нумерация начинается с 1):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многоугольник: &lt;color[i]&gt;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многоугольник: &lt;color[j]&gt; …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print_count():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количество многоугольников в списке.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Окружности: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CircleList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окружностей - наследуется от класса list.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extend(iterable):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окружностей в виде строки (нумерация начинается с 1):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окружность: &lt;color[i]&gt;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окружность: &lt;color[j]&gt; …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total_area():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Посчитать и вывести общую площадь всех окружностей.</w:t>
      </w:r>
    </w:p>
    <w:p>
      <w:pPr>
        <w:pStyle w:val="Textbody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"/>
        <w:ind w:hanging="0"/>
        <w:rPr/>
      </w:pPr>
      <w:r>
        <w:rPr/>
        <w:t>1. Иерархия классов:</w:t>
      </w:r>
    </w:p>
    <w:p>
      <w:pPr>
        <w:pStyle w:val="Textbody"/>
        <w:numPr>
          <w:ilvl w:val="0"/>
          <w:numId w:val="6"/>
        </w:numPr>
        <w:rPr/>
      </w:pPr>
      <w:r>
        <w:rPr/>
        <w:t>Figure</w:t>
      </w:r>
    </w:p>
    <w:p>
      <w:pPr>
        <w:pStyle w:val="Textbody"/>
        <w:numPr>
          <w:ilvl w:val="1"/>
          <w:numId w:val="6"/>
        </w:numPr>
        <w:rPr/>
      </w:pPr>
      <w:r>
        <w:rPr/>
        <w:t>Polygon</w:t>
      </w:r>
    </w:p>
    <w:p>
      <w:pPr>
        <w:pStyle w:val="Textbody"/>
        <w:numPr>
          <w:ilvl w:val="1"/>
          <w:numId w:val="6"/>
        </w:numPr>
        <w:rPr/>
      </w:pPr>
      <w:r>
        <w:rPr/>
        <w:t>Circle</w:t>
      </w:r>
    </w:p>
    <w:p>
      <w:pPr>
        <w:pStyle w:val="Textbody"/>
        <w:numPr>
          <w:ilvl w:val="0"/>
          <w:numId w:val="6"/>
        </w:numPr>
        <w:rPr/>
      </w:pPr>
      <w:r>
        <w:rPr/>
        <w:t>list</w:t>
      </w:r>
    </w:p>
    <w:p>
      <w:pPr>
        <w:pStyle w:val="Textbody"/>
        <w:numPr>
          <w:ilvl w:val="1"/>
          <w:numId w:val="6"/>
        </w:numPr>
        <w:rPr/>
      </w:pPr>
      <w:r>
        <w:rPr/>
        <w:t>PolygonList</w:t>
      </w:r>
    </w:p>
    <w:p>
      <w:pPr>
        <w:pStyle w:val="Textbody"/>
        <w:numPr>
          <w:ilvl w:val="1"/>
          <w:numId w:val="6"/>
        </w:numPr>
        <w:rPr/>
      </w:pPr>
      <w:r>
        <w:rPr/>
        <w:t>CircleList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Переопределенные методы: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__init__() - Метод, который был переопределен для всех классов. Используется для инициализации класса.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__add__() - Метод, который был переопределен в классе Figure. Используется при попытке сложить один объект вместе с другим.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__str__() - Метод, который используется для строчного представления объекта.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__eq__() - Метод, который используется при сравнении объектов.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__str__() будет использоваться, если попытаться обратиться к объекту как к строке. Он будет возвращать строковое представление объекта.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__add__() будет использоваться при использовании двух объектов вместе с оператором +. Он позволяет определить, как объекты должны взаимодействовать с этим оператором.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>Был получен опыт работы с парадигмой объектно-ориентированного программирования, а также были изучены исключения, а также императивная и декларативная парадигмы.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main</w:t>
      </w:r>
      <w:r>
        <w:rPr>
          <w:szCs w:val="28"/>
        </w:rPr>
        <w:t>_</w:t>
      </w:r>
      <w:r>
        <w:rPr>
          <w:szCs w:val="28"/>
          <w:lang w:val="en-US"/>
        </w:rPr>
        <w:t>for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1.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Figure():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self.perimeter = perimeter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self.area = area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isinstance(self.perimeter, int) or self.perimeter &lt;= 0 or not isinstance(self.area, int) or self.area &lt;= 0 or self.color not in ['r', 'g', 'b']: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Polygon(Figure):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angle_count, equilateral, biggest_angle):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super().__init__(perimeter, area, color)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self.angle_count = angle_count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self.equilateral = equilateral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self.biggest_angle = biggest_angle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isinstance(self.angle_count, int) or self.angle_count &lt;= 2 or not isinstance(self.equilateral, bool) or not isinstance(self.biggest_angle, int) or self.biggest_angle &lt;= 0: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+ self.area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other.__class__.__name__ == self.__class__.__name__: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self.perimeter == other.perimeter and self.area == other.area and self.angle_count == other.angle_count: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Circle(Figure):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radius, diametr):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super().__init__(perimeter, area, color)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self.radius = radius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self.diametr = diametr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isinstance(radius, int) or not isinstance(diametr, int) or not radius &gt; 0 or not diametr == 2 * radius: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f"Circle: Периметр {self.perimeter}, площадь {self.area}, цвет фигуры {self.color}, радиус {self.radius}, диаметр {self.diametr}."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+ self.area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other.__class__.__name__ == self.__class__.__name__: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self.radius == other.radius: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True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PolygonList(list):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p_object.__class__.__name__ == "Polygon":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TypeError(f"Invalid type {type(p_object)}")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range(len(list(self))):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print(f"{i+1} многоугольник: {list(self)[i].color}")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print(len(list(self)))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CircleList(list):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 iterable):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item in iterable: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isinstance(item, Circle):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self.append(item)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range(len(list(self))):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print(f"{i+1} окружность: {list(self)[i].color}")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total_area(self):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total = 0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list(self):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total += i.area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print(total)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9260e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2e7ace"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79260e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1" w:customStyle="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1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1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 w:customStyle="1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d52c45"/>
    <w:pPr>
      <w:spacing w:before="0" w:after="0"/>
      <w:ind w:left="720"/>
      <w:contextualSpacing/>
    </w:pPr>
    <w:rPr>
      <w:szCs w:val="21"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LibreOffice/24.2.3.2$Linux_X86_64 LibreOffice_project/4f88f79086d18691a72ac668802d5bc5b5a88122</Application>
  <AppVersion>15.0000</AppVersion>
  <Pages>12</Pages>
  <Words>1041</Words>
  <Characters>7526</Characters>
  <CharactersWithSpaces>8950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cp:lastPrinted>2023-10-17T18:07:00Z</cp:lastPrinted>
  <dcterms:modified xsi:type="dcterms:W3CDTF">2024-06-02T18:11:34Z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