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Линейные списки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Епонишникова А.И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Глазунов С.А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>Целью работы является на практике изучить работу с линейными списками и их использование в языке программирования Си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Создайте двунаправленный список музыкальных композиций MusicalComposition и api (application programming interface - в данном случае набор функций) для работы со списком.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Структура элемента списка (тип - MusicalComposition):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year - целое число, год создания.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Функция для создания элемента списка (тип элемента MusicalComposition):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lineRule="auto" w:line="360" w:beforeAutospacing="1" w:afterAutospacing="1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MusicalComposition* createMusicalComposition(char* name, char* author, int year)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Функции для работы со списком: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Autospacing="1" w:after="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MusicalComposition* createMusicalCompositionList(char** array_names, char** array_authors, int* array_years, int n); //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создает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список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музыкальных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MusicalCompositionList,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котором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>
      <w:pPr>
        <w:pStyle w:val="Normal"/>
        <w:numPr>
          <w:ilvl w:val="1"/>
          <w:numId w:val="2"/>
        </w:numPr>
        <w:shd w:val="clear" w:color="auto" w:fill="FFFFFF"/>
        <w:suppressAutoHyphens w:val="false"/>
        <w:spacing w:lineRule="auto" w:line="360" w:before="0" w:after="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n -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длина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массивов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array_names, array_authors, array_years.</w:t>
      </w:r>
    </w:p>
    <w:p>
      <w:pPr>
        <w:pStyle w:val="Normal"/>
        <w:numPr>
          <w:ilvl w:val="1"/>
          <w:numId w:val="2"/>
        </w:numPr>
        <w:shd w:val="clear" w:color="auto" w:fill="FFFFFF"/>
        <w:suppressAutoHyphens w:val="false"/>
        <w:spacing w:lineRule="auto" w:line="360" w:before="0" w:after="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поле name первого элемента списка соответствует первому элементу списка array_names (array_names[0]).</w:t>
      </w:r>
    </w:p>
    <w:p>
      <w:pPr>
        <w:pStyle w:val="Normal"/>
        <w:numPr>
          <w:ilvl w:val="1"/>
          <w:numId w:val="2"/>
        </w:numPr>
        <w:shd w:val="clear" w:color="auto" w:fill="FFFFFF"/>
        <w:suppressAutoHyphens w:val="false"/>
        <w:spacing w:lineRule="auto" w:line="360" w:before="0" w:after="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поле author первого элемента списка соответствует первому элементу списка array_authors (array_authors[0]).</w:t>
      </w:r>
    </w:p>
    <w:p>
      <w:pPr>
        <w:pStyle w:val="Normal"/>
        <w:numPr>
          <w:ilvl w:val="1"/>
          <w:numId w:val="2"/>
        </w:numPr>
        <w:shd w:val="clear" w:color="auto" w:fill="FFFFFF"/>
        <w:suppressAutoHyphens w:val="false"/>
        <w:spacing w:lineRule="auto" w:line="360" w:before="0" w:afterAutospacing="1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поле year первого элемента списка соответствует первому элементу списка array_authors (array_years[0]).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Аналогично для второго, третьего, ... n-1-го элемента массива.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! длина массивов array_names, array_authors, array_years одинаковая и равна n, это проверять не требуется.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Функция возвращает указатель на первый элемент списка.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Autospacing="1" w:afterAutospacing="1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void push(MusicalComposition*  head, MusicalComposition* element); //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добавляет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 element 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конец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списка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musical_composition_list</w:t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lineRule="auto" w:line="360" w:beforeAutospacing="1" w:afterAutospacing="1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void removeEl (MusicalComposition*  head, char* name_for_remove); //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удаляет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элемент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element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списка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у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которого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значение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name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равно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значению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name_for_remove</w:t>
      </w:r>
    </w:p>
    <w:p>
      <w:pPr>
        <w:pStyle w:val="Normal"/>
        <w:numPr>
          <w:ilvl w:val="0"/>
          <w:numId w:val="5"/>
        </w:numPr>
        <w:shd w:val="clear" w:color="auto" w:fill="FFFFFF"/>
        <w:suppressAutoHyphens w:val="false"/>
        <w:spacing w:lineRule="auto" w:line="360" w:beforeAutospacing="1" w:after="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int count(MusicalComposition*  head); //возвращает количество элементов списка</w:t>
      </w:r>
    </w:p>
    <w:p>
      <w:pPr>
        <w:pStyle w:val="Normal"/>
        <w:numPr>
          <w:ilvl w:val="0"/>
          <w:numId w:val="5"/>
        </w:numPr>
        <w:shd w:val="clear" w:color="auto" w:fill="FFFFFF"/>
        <w:suppressAutoHyphens w:val="false"/>
        <w:spacing w:lineRule="auto" w:line="360" w:before="0" w:afterAutospacing="1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void print_names(MusicalComposition*  head); //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Выводит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названия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Функцию main менять не нужно.</w:t>
      </w:r>
    </w:p>
    <w:p>
      <w:pPr>
        <w:pStyle w:val="2"/>
        <w:rPr/>
      </w:pPr>
      <w:r>
        <w:rPr/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>
          <w:szCs w:val="28"/>
        </w:rPr>
      </w:pPr>
      <w:r>
        <w:rPr>
          <w:szCs w:val="28"/>
        </w:rPr>
        <w:t>Структура MusicalComposition:</w:t>
      </w:r>
    </w:p>
    <w:p>
      <w:pPr>
        <w:pStyle w:val="Textbody"/>
        <w:rPr>
          <w:szCs w:val="28"/>
        </w:rPr>
      </w:pPr>
      <w:r>
        <w:rPr>
          <w:szCs w:val="28"/>
        </w:rPr>
        <w:t xml:space="preserve">Включает в себя поля: </w:t>
      </w:r>
      <w:r>
        <w:rPr>
          <w:szCs w:val="28"/>
          <w:lang w:val="en-US"/>
        </w:rPr>
        <w:t>name</w:t>
      </w:r>
      <w:r>
        <w:rPr>
          <w:szCs w:val="28"/>
        </w:rPr>
        <w:t xml:space="preserve">, </w:t>
      </w:r>
      <w:r>
        <w:rPr>
          <w:szCs w:val="28"/>
          <w:lang w:val="en-US"/>
        </w:rPr>
        <w:t>author</w:t>
      </w:r>
      <w:r>
        <w:rPr>
          <w:szCs w:val="28"/>
        </w:rPr>
        <w:t xml:space="preserve">, </w:t>
      </w:r>
      <w:r>
        <w:rPr>
          <w:szCs w:val="28"/>
          <w:lang w:val="en-US"/>
        </w:rPr>
        <w:t>year</w:t>
      </w:r>
      <w:r>
        <w:rPr>
          <w:szCs w:val="28"/>
        </w:rPr>
        <w:t xml:space="preserve">, </w:t>
      </w:r>
      <w:r>
        <w:rPr>
          <w:szCs w:val="28"/>
          <w:lang w:val="en-US"/>
        </w:rPr>
        <w:t>next</w:t>
      </w:r>
      <w:r>
        <w:rPr>
          <w:szCs w:val="28"/>
        </w:rPr>
        <w:t xml:space="preserve"> и </w:t>
      </w:r>
      <w:r>
        <w:rPr>
          <w:szCs w:val="28"/>
          <w:lang w:val="en-US"/>
        </w:rPr>
        <w:t>prev</w:t>
      </w:r>
      <w:r>
        <w:rPr>
          <w:szCs w:val="28"/>
        </w:rPr>
        <w:t xml:space="preserve">. </w:t>
      </w:r>
      <w:r>
        <w:rPr>
          <w:szCs w:val="28"/>
          <w:lang w:val="en-US"/>
        </w:rPr>
        <w:t>next</w:t>
      </w:r>
      <w:r>
        <w:rPr>
          <w:szCs w:val="28"/>
        </w:rPr>
        <w:t xml:space="preserve"> и </w:t>
      </w:r>
      <w:r>
        <w:rPr>
          <w:szCs w:val="28"/>
          <w:lang w:val="en-US"/>
        </w:rPr>
        <w:t>prev</w:t>
      </w:r>
      <w:r>
        <w:rPr>
          <w:szCs w:val="28"/>
        </w:rPr>
        <w:t xml:space="preserve"> – указатели на последующий и предыдущий элемент списка.</w:t>
      </w:r>
    </w:p>
    <w:p>
      <w:pPr>
        <w:pStyle w:val="Textbody"/>
        <w:rPr>
          <w:szCs w:val="28"/>
        </w:rPr>
      </w:pPr>
      <w:r>
        <w:rPr>
          <w:szCs w:val="28"/>
        </w:rPr>
        <w:t>createMusicalComposition:</w:t>
      </w:r>
    </w:p>
    <w:p>
      <w:pPr>
        <w:pStyle w:val="Textbody"/>
        <w:rPr>
          <w:szCs w:val="28"/>
        </w:rPr>
      </w:pPr>
      <w:r>
        <w:rPr>
          <w:szCs w:val="28"/>
        </w:rPr>
        <w:t>Создание музыкальной композиции (название, автор, год). Возвращает указатель на композицию.</w:t>
      </w:r>
    </w:p>
    <w:p>
      <w:pPr>
        <w:pStyle w:val="Textbody"/>
        <w:rPr>
          <w:szCs w:val="28"/>
        </w:rPr>
      </w:pPr>
      <w:r>
        <w:rPr>
          <w:szCs w:val="28"/>
        </w:rPr>
        <w:t>createMusicalCompositionList:</w:t>
      </w:r>
    </w:p>
    <w:p>
      <w:pPr>
        <w:pStyle w:val="Textbody"/>
        <w:rPr>
          <w:szCs w:val="28"/>
        </w:rPr>
      </w:pPr>
      <w:r>
        <w:rPr>
          <w:szCs w:val="28"/>
        </w:rPr>
        <w:t xml:space="preserve">Создание головного элемента, заполняет его поля, затем через цикл </w:t>
      </w:r>
      <w:r>
        <w:rPr>
          <w:szCs w:val="28"/>
          <w:lang w:val="en-US"/>
        </w:rPr>
        <w:t>for</w:t>
      </w:r>
      <w:r>
        <w:rPr>
          <w:szCs w:val="28"/>
        </w:rPr>
        <w:t xml:space="preserve"> заполняет список количеством элементов, которое подается в качестве аргумента. Функция возвращает указатель на головной элемент списка.</w:t>
      </w:r>
    </w:p>
    <w:p>
      <w:pPr>
        <w:pStyle w:val="Textbody"/>
        <w:rPr>
          <w:szCs w:val="28"/>
          <w:lang w:val="en-US"/>
        </w:rPr>
      </w:pPr>
      <w:r>
        <w:rPr>
          <w:szCs w:val="28"/>
          <w:lang w:val="en-US"/>
        </w:rPr>
        <w:t>Push:</w:t>
      </w:r>
    </w:p>
    <w:p>
      <w:pPr>
        <w:pStyle w:val="Textbody"/>
        <w:rPr>
          <w:szCs w:val="28"/>
        </w:rPr>
      </w:pPr>
      <w:r>
        <w:rPr>
          <w:szCs w:val="28"/>
        </w:rPr>
        <w:t xml:space="preserve">Функции в качестве аргументов подаются указатель на головной элемент списка и элемент, который надо вставить в конце. Текущему элементу подается указатель на головной элемент списка. Сначала происходит проверка первый элемент </w:t>
      </w:r>
      <w:r>
        <w:rPr>
          <w:szCs w:val="28"/>
          <w:lang w:val="en-US"/>
        </w:rPr>
        <w:t>NULL</w:t>
      </w:r>
      <w:r>
        <w:rPr>
          <w:szCs w:val="28"/>
        </w:rPr>
        <w:t xml:space="preserve"> или нет. Если нет, то с помощью </w:t>
      </w:r>
      <w:r>
        <w:rPr>
          <w:szCs w:val="28"/>
          <w:lang w:val="en-US"/>
        </w:rPr>
        <w:t>while</w:t>
      </w:r>
      <w:r>
        <w:rPr>
          <w:szCs w:val="28"/>
        </w:rPr>
        <w:t xml:space="preserve"> переместиться к концу списка, затем изменение поля на значение указателя, вставляемого элемента.</w:t>
      </w:r>
    </w:p>
    <w:p>
      <w:pPr>
        <w:pStyle w:val="Textbody"/>
        <w:rPr>
          <w:szCs w:val="28"/>
          <w:lang w:val="en-US"/>
        </w:rPr>
      </w:pPr>
      <w:r>
        <w:rPr>
          <w:szCs w:val="28"/>
          <w:lang w:val="en-US"/>
        </w:rPr>
        <w:t>RemoveEl:</w:t>
      </w:r>
    </w:p>
    <w:p>
      <w:pPr>
        <w:pStyle w:val="Textbody"/>
        <w:rPr>
          <w:szCs w:val="28"/>
        </w:rPr>
      </w:pPr>
      <w:r>
        <w:rPr>
          <w:szCs w:val="28"/>
        </w:rPr>
        <w:t xml:space="preserve">Функции в качестве аргументов подаются указатель на головной элемент списка и name_for_remove. Используя </w:t>
      </w:r>
      <w:r>
        <w:rPr>
          <w:szCs w:val="28"/>
          <w:lang w:val="en-US"/>
        </w:rPr>
        <w:t>while</w:t>
      </w:r>
      <w:r>
        <w:rPr>
          <w:szCs w:val="28"/>
        </w:rPr>
        <w:t xml:space="preserve">, нужно пройтись по всему списку, пока не найдется </w:t>
      </w:r>
      <w:r>
        <w:rPr>
          <w:szCs w:val="28"/>
          <w:lang w:val="en-US"/>
        </w:rPr>
        <w:t>name</w:t>
      </w:r>
      <w:r>
        <w:rPr>
          <w:szCs w:val="28"/>
        </w:rPr>
        <w:t xml:space="preserve">, которое надо удалить. Когда элемент найден, переустанавливаются указатели. Если элемент был последним, то предыдущему от текущего устанавливается указатель на следующий, который равен </w:t>
      </w:r>
      <w:r>
        <w:rPr>
          <w:szCs w:val="28"/>
          <w:lang w:val="en-US"/>
        </w:rPr>
        <w:t>NULL</w:t>
      </w:r>
      <w:r>
        <w:rPr>
          <w:szCs w:val="28"/>
        </w:rPr>
        <w:t>.</w:t>
        <w:br/>
        <w:t xml:space="preserve">Если элемент был первым, то последующему от текущего устанавливается указатель на предыдущий, который будет равен </w:t>
      </w:r>
      <w:r>
        <w:rPr>
          <w:szCs w:val="28"/>
          <w:lang w:val="en-US"/>
        </w:rPr>
        <w:t>NULL</w:t>
      </w:r>
      <w:r>
        <w:rPr>
          <w:szCs w:val="28"/>
        </w:rPr>
        <w:t xml:space="preserve">. Если элемент в средине списка, то предшествующему элементу устанавливается указатель на следующий элемент после удаляемогу, а для следующего – на предыдущий от удаляемого.  </w:t>
      </w:r>
      <w:r>
        <w:rPr>
          <w:szCs w:val="28"/>
        </w:rPr>
        <w:t>Далее элемент очищается.</w:t>
      </w:r>
    </w:p>
    <w:p>
      <w:pPr>
        <w:pStyle w:val="Textbody"/>
        <w:rPr>
          <w:szCs w:val="28"/>
        </w:rPr>
      </w:pPr>
      <w:r>
        <w:rPr/>
      </w:r>
    </w:p>
    <w:p>
      <w:pPr>
        <w:pStyle w:val="Textbody"/>
        <w:rPr>
          <w:szCs w:val="28"/>
        </w:rPr>
      </w:pPr>
      <w:r>
        <w:rPr/>
      </w:r>
    </w:p>
    <w:p>
      <w:pPr>
        <w:pStyle w:val="Textbody"/>
        <w:rPr>
          <w:szCs w:val="28"/>
          <w:lang w:val="en-US"/>
        </w:rPr>
      </w:pPr>
      <w:r>
        <w:rPr>
          <w:szCs w:val="28"/>
          <w:lang w:val="en-US"/>
        </w:rPr>
        <w:t>Count:</w:t>
      </w:r>
    </w:p>
    <w:p>
      <w:pPr>
        <w:pStyle w:val="Textbody"/>
        <w:rPr>
          <w:szCs w:val="28"/>
        </w:rPr>
      </w:pPr>
      <w:r>
        <w:rPr>
          <w:szCs w:val="28"/>
        </w:rPr>
        <w:t xml:space="preserve">Создается переменная </w:t>
      </w:r>
      <w:r>
        <w:rPr>
          <w:szCs w:val="28"/>
          <w:lang w:val="en-US"/>
        </w:rPr>
        <w:t>count</w:t>
      </w:r>
      <w:r>
        <w:rPr>
          <w:szCs w:val="28"/>
        </w:rPr>
        <w:t xml:space="preserve">, который и будет считать количество элементов в списке. Текущий элемент устанавливается на головной элемент списка. С помощью </w:t>
      </w:r>
      <w:r>
        <w:rPr>
          <w:szCs w:val="28"/>
          <w:lang w:val="en-US"/>
        </w:rPr>
        <w:t>while</w:t>
      </w:r>
      <w:r>
        <w:rPr>
          <w:szCs w:val="28"/>
        </w:rPr>
        <w:t xml:space="preserve"> происходит движение по списку, каждый раз счетчик увеличивается, пока указатель на следующий элемент не будет равен </w:t>
      </w:r>
      <w:r>
        <w:rPr>
          <w:szCs w:val="28"/>
          <w:lang w:val="en-US"/>
        </w:rPr>
        <w:t>NULL</w:t>
      </w:r>
    </w:p>
    <w:p>
      <w:pPr>
        <w:pStyle w:val="Textbody"/>
        <w:rPr>
          <w:szCs w:val="28"/>
          <w:lang w:val="en-US"/>
        </w:rPr>
      </w:pPr>
      <w:r>
        <w:rPr>
          <w:szCs w:val="28"/>
          <w:lang w:val="en-US"/>
        </w:rPr>
        <w:t>Print_names:</w:t>
      </w:r>
    </w:p>
    <w:p>
      <w:pPr>
        <w:pStyle w:val="Textbody"/>
        <w:rPr>
          <w:szCs w:val="28"/>
        </w:rPr>
      </w:pPr>
      <w:r>
        <w:rPr>
          <w:szCs w:val="28"/>
        </w:rPr>
        <w:t xml:space="preserve">Текущий элемент устанавливается на головной элемент списка. С помощью </w:t>
      </w:r>
      <w:r>
        <w:rPr>
          <w:szCs w:val="28"/>
          <w:lang w:val="en-US"/>
        </w:rPr>
        <w:t>while</w:t>
      </w:r>
      <w:r>
        <w:rPr>
          <w:szCs w:val="28"/>
        </w:rPr>
        <w:t xml:space="preserve"> выводятся поля </w:t>
      </w:r>
      <w:r>
        <w:rPr>
          <w:szCs w:val="28"/>
          <w:lang w:val="en-US"/>
        </w:rPr>
        <w:t>name</w:t>
      </w:r>
      <w:r>
        <w:rPr>
          <w:szCs w:val="28"/>
        </w:rPr>
        <w:t xml:space="preserve"> элементов списка.</w:t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Textbody"/>
        <w:rPr>
          <w:szCs w:val="28"/>
        </w:rPr>
      </w:pPr>
      <w:r>
        <w:rPr>
          <w:szCs w:val="28"/>
        </w:rPr>
        <w:t>Разработанный программный код см. в приложении А.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2"/>
        <w:ind w:firstLine="708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2"/>
        <w:keepNext w:val="true"/>
        <w:rPr/>
      </w:pPr>
      <w:r>
        <w:rPr/>
        <w:t>Таблица 1 – Результаты тестирования</w:t>
      </w:r>
    </w:p>
    <w:tbl>
      <w:tblPr>
        <w:tblW w:w="934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97"/>
        <w:gridCol w:w="5387"/>
        <w:gridCol w:w="2264"/>
      </w:tblGrid>
      <w:tr>
        <w:trPr>
          <w:trHeight w:val="482" w:hRule="atLeast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/>
            </w:pPr>
            <w:r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/>
            </w:pPr>
            <w:r>
              <w:rPr>
                <w:color w:val="000000"/>
                <w:szCs w:val="28"/>
              </w:rPr>
              <w:t>Выходные данные</w:t>
            </w:r>
          </w:p>
        </w:tc>
      </w:tr>
      <w:tr>
        <w:trPr>
          <w:trHeight w:val="482" w:hRule="atLeast"/>
        </w:trPr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Fields of Gold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Sting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1993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 the Army Now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 Quo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1986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Mixed Emotions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The Rolling Stones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1989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Billie Jean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Michael Jackson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1983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Seek and Destroy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Metallica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1982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Wicked Game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Chris Isaak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1989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Points of Authority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Linkin Park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2000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Sonne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Rammstein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Points of Authority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Fields of Gold Sting 1993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Fields of Gold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 the Army Now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Mixed Emotions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Billie Jean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Seek and Destroy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Wicked Game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Sonne</w:t>
            </w:r>
          </w:p>
          <w:p>
            <w:pPr>
              <w:pStyle w:val="Style19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</w:tr>
    </w:tbl>
    <w:p>
      <w:pPr>
        <w:pStyle w:val="Standard"/>
        <w:rPr>
          <w:color w:val="FF0000"/>
          <w:szCs w:val="28"/>
          <w:lang w:val="en-US" w:eastAsia="ru-RU" w:bidi="ar-SA"/>
        </w:rPr>
      </w:pPr>
      <w:r>
        <w:rPr>
          <w:color w:val="FF0000"/>
          <w:szCs w:val="28"/>
          <w:lang w:val="en-US" w:eastAsia="ru-RU" w:bidi="ar-SA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Standard"/>
        <w:rPr/>
      </w:pPr>
      <w:r>
        <w:rPr/>
        <w:t>На практике научились работать с линейными списки, а также поняли различия между списками и массивами. Была реализована программа с использованиями двусвязного линейного списка.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lab</w:t>
      </w:r>
      <w:r>
        <w:rPr/>
        <w:t>1.</w:t>
      </w:r>
      <w:r>
        <w:rPr>
          <w:lang w:val="en-US"/>
        </w:rPr>
        <w:t>c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&lt;stdlib.h&gt;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&lt;stdio.h&gt;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&lt;string.h&gt;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typedef struct MusicalComposition 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 name;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 author;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year;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struct MusicalComposition *next;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struct MusicalComposition *prev;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}MusicalComposition;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MusicalComposition *createMusicalComposition(char* name, char* author, int year){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 *composition = (MusicalComposition *)malloc(sizeof(MusicalComposition));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if(composition == NULL){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printf("Memory error");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exit(0);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} 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composition-&gt;name = name;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composition-&gt;author = author;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composition-&gt;year = year;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composition-&gt;next = NULL;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composition-&gt;prev = NULL;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composition;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MusicalComposition* createMusicalCompositionList(char** array_names, char** array_authors, int* array_years, int n){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 *head = createMusicalComposition(array_names[0], array_authors[0], array_years[0]);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 *curr = head;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 *next;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(int i = 1; i &lt; n; i++){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next = createMusicalComposition(array_names[i], array_authors[i], array_years[i]);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curr-&gt;next = next;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next-&gt;prev = curr;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curr = next;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head;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push(MusicalComposition* head, MusicalComposition* element){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 *curr = head;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if(head == NULL){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else{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while(curr-&gt;next!=NULL){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sz w:val="22"/>
          <w:szCs w:val="22"/>
          <w:lang w:val="en-US"/>
        </w:rPr>
        <w:t>curr = curr-&gt;next;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curr-&gt;next = element;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element-&gt;prev =  curr;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removeEl(MusicalComposition* head, char* name_for_remove) 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curr = head;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while(curr!=NULL){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</w:t>
      </w:r>
      <w:r>
        <w:rPr>
          <w:rFonts w:cs="Courier New" w:ascii="Courier New" w:hAnsi="Courier New"/>
          <w:sz w:val="22"/>
          <w:szCs w:val="22"/>
          <w:lang w:val="en-US"/>
        </w:rPr>
        <w:t>if(strcmp(curr-&gt;name, name_for_remove) == 0){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</w:t>
      </w:r>
      <w:r>
        <w:rPr>
          <w:rFonts w:cs="Courier New" w:ascii="Courier New" w:hAnsi="Courier New"/>
          <w:sz w:val="22"/>
          <w:szCs w:val="22"/>
          <w:lang w:val="en-US"/>
        </w:rPr>
        <w:t>if(curr-&gt;next == NULL){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</w:t>
      </w:r>
      <w:r>
        <w:rPr>
          <w:rFonts w:cs="Courier New" w:ascii="Courier New" w:hAnsi="Courier New"/>
          <w:sz w:val="22"/>
          <w:szCs w:val="22"/>
          <w:lang w:val="en-US"/>
        </w:rPr>
        <w:t>curr-&gt;prev-&gt;next = NULL;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</w:t>
      </w:r>
      <w:r>
        <w:rPr>
          <w:rFonts w:cs="Courier New" w:ascii="Courier New" w:hAnsi="Courier New"/>
          <w:sz w:val="22"/>
          <w:szCs w:val="22"/>
          <w:lang w:val="en-US"/>
        </w:rPr>
        <w:t>else if(curr-&gt;prev == NULL){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</w:t>
      </w:r>
      <w:r>
        <w:rPr>
          <w:rFonts w:cs="Courier New" w:ascii="Courier New" w:hAnsi="Courier New"/>
          <w:sz w:val="22"/>
          <w:szCs w:val="22"/>
          <w:lang w:val="en-US"/>
        </w:rPr>
        <w:t>curr-&gt;next-&gt;prev = NULL;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</w:t>
      </w:r>
      <w:r>
        <w:rPr>
          <w:rFonts w:cs="Courier New" w:ascii="Courier New" w:hAnsi="Courier New"/>
          <w:sz w:val="22"/>
          <w:szCs w:val="22"/>
          <w:lang w:val="en-US"/>
        </w:rPr>
        <w:t>else{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</w:t>
      </w:r>
      <w:r>
        <w:rPr>
          <w:rFonts w:cs="Courier New" w:ascii="Courier New" w:hAnsi="Courier New"/>
          <w:sz w:val="22"/>
          <w:szCs w:val="22"/>
          <w:lang w:val="en-US"/>
        </w:rPr>
        <w:t>curr-&gt;prev-&gt;next=curr-&gt;next;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</w:t>
      </w:r>
      <w:r>
        <w:rPr>
          <w:rFonts w:cs="Courier New" w:ascii="Courier New" w:hAnsi="Courier New"/>
          <w:sz w:val="22"/>
          <w:szCs w:val="22"/>
          <w:lang w:val="en-US"/>
        </w:rPr>
        <w:t>curr-&gt;next-&gt;prev = curr-&gt;prev;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free(curr);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</w:t>
      </w:r>
      <w:r>
        <w:rPr>
          <w:rFonts w:cs="Courier New" w:ascii="Courier New" w:hAnsi="Courier New"/>
          <w:sz w:val="22"/>
          <w:szCs w:val="22"/>
          <w:lang w:val="en-US"/>
        </w:rPr>
        <w:t>curr = curr-&gt;next;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count(MusicalComposition* head){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count = 0;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 *curr = head;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while(curr!= NULL){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count++;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curr = curr-&gt;next;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count;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print_names(MusicalComposition* head){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 *curr = head;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while(curr!= NULL){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printf("%s\n",curr-&gt;name);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curr = curr-&gt;next;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main(){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length;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scanf("%d\n", &amp;length);  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char** names = (char**)malloc(sizeof(char*)*length);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char** authors = (char**)malloc(sizeof(char*)*length);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int* years = (int*)malloc(sizeof(int)*length);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if(names == NULL || authors == NULL || years == NULL){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printf("Memory error");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exit(0);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(int i=0;i&lt;length;i++)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char name[80];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char author[80];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fgets(name, 80, stdin);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fgets(author, 80, stdin);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fscanf(stdin, "%d\n", &amp;years[i]);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(*strstr(name,"\n"))=0;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(*strstr(author,"\n"))=0;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names[i] = (char*)malloc(sizeof(char*) * (strlen(name)+1));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authors[i] = (char*)malloc(sizeof(char*) * (strlen(author)+1));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if(names[i] == NULL || authors[i] == NULL){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printf("Memory error");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exit(0);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strcpy(names[i], name);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strcpy(authors[i], author);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head = createMusicalCompositionList(names, authors, years, length);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name_for_push[80];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author_for_push[80];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year_for_push;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name_for_remove[80];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fgets(name_for_push, 80, stdin);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fgets(author_for_push, 80, stdin);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fscanf(stdin, "%d\n", &amp;year_for_push);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(*strstr(name_for_push,"\n"))=0;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(*strstr(author_for_push,"\n"))=0;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element_for_push = createMusicalComposition(name_for_push, author_for_push, year_for_push);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fgets(name_for_remove, 80, stdin);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(*strstr(name_for_remove,"\n"))=0;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printf("%s %s %d\n", head-&gt;name, head-&gt;author, head-&gt;year);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k = count(head);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printf("%d\n", k);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push(head, element_for_push);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k = count(head);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printf("%d\n", k);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removeEl(head, name_for_remove); 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print_names(head);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k = count(head);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printf("%d\n", k);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(int i=0;i&lt;length;i++){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free(names[i]);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free(authors[i]);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free(names);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free(authors);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free(years);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extbody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rong">
    <w:name w:val="Strong"/>
    <w:basedOn w:val="DefaultParagraphFont"/>
    <w:uiPriority w:val="22"/>
    <w:qFormat/>
    <w:rsid w:val="00996e22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ec65c9"/>
    <w:rPr>
      <w:rFonts w:ascii="Courier New" w:hAnsi="Courier New" w:eastAsia="Times New Roman" w:cs="Courier New"/>
    </w:rPr>
  </w:style>
  <w:style w:type="character" w:styleId="Style13">
    <w:name w:val="Выделение"/>
    <w:basedOn w:val="DefaultParagraphFont"/>
    <w:uiPriority w:val="20"/>
    <w:qFormat/>
    <w:rsid w:val="00325e61"/>
    <w:rPr>
      <w:i/>
      <w:iCs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rsid w:val="00346543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Normal"/>
    <w:qFormat/>
    <w:rsid w:val="00346543"/>
    <w:pPr>
      <w:spacing w:lineRule="auto" w:line="360"/>
      <w:ind w:firstLine="709"/>
      <w:jc w:val="both"/>
    </w:pPr>
    <w:rPr>
      <w:rFonts w:ascii="Times New Roman" w:hAnsi="Times New Roman" w:eastAsia="Times New Roman" w:cs="Times New Roman"/>
      <w:sz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3" w:customStyle="1">
    <w:name w:val="Table of Figures"/>
    <w:basedOn w:val="Caption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qFormat/>
    <w:rsid w:val="00346543"/>
    <w:pPr>
      <w:suppressAutoHyphens w:val="false"/>
      <w:spacing w:before="100" w:after="100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ListParagraph">
    <w:name w:val="List Paragraph"/>
    <w:basedOn w:val="Normal"/>
    <w:uiPriority w:val="34"/>
    <w:qFormat/>
    <w:rsid w:val="0023600b"/>
    <w:pPr>
      <w:spacing w:before="0" w:after="0"/>
      <w:ind w:left="720" w:hanging="0"/>
      <w:contextualSpacing/>
    </w:pPr>
    <w:rPr>
      <w:szCs w:val="21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c65c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FCF34-DE07-43A7-A49A-0101374FF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13</Pages>
  <Words>1051</Words>
  <Characters>7901</Characters>
  <CharactersWithSpaces>9471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2024-03-13T15:59:00Z</dcterms:created>
  <dc:creator>Microsoft Office User</dc:creator>
  <dc:description/>
  <dc:language>ru-RU</dc:language>
  <cp:lastModifiedBy/>
  <dcterms:modified xsi:type="dcterms:W3CDTF">2024-05-20T19:40:37Z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