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7"/>
        <w:gridCol w:w="2614"/>
        <w:gridCol w:w="2903"/>
      </w:tblGrid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Государкин Я. С.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lineRule="auto" w:line="36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Изучить и научиться применять функции библиотеки regex.h языка Си для поиска совпадений в строках при помощи регулярных выражений. Освоить навыки для написания регулярных выражений на языке Си.</w:t>
      </w:r>
      <w:r>
        <w:br w:type="page"/>
      </w:r>
    </w:p>
    <w:p>
      <w:pPr>
        <w:pStyle w:val="Heading2"/>
        <w:spacing w:lineRule="auto" w:line="360"/>
        <w:rPr/>
      </w:pPr>
      <w:r>
        <w:rPr/>
        <w:t>Задание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>
      <w:pPr>
        <w:pStyle w:val="TextBodyx2"/>
        <w:numPr>
          <w:ilvl w:val="0"/>
          <w:numId w:val="0"/>
        </w:numPr>
        <w:ind w:left="709" w:right="0" w:hanging="0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Ссылки могут иметь следующий вид:</w:t>
      </w:r>
    </w:p>
    <w:p>
      <w:pPr>
        <w:pStyle w:val="TextBodyx2"/>
        <w:numPr>
          <w:ilvl w:val="0"/>
          <w:numId w:val="0"/>
        </w:numPr>
        <w:ind w:left="709" w:right="0" w:hanging="0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Могут начинаться с названия протокола, состоящего из букв и :// после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Перед доменным именем сайта может быть www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Далее доменное имя сайта и один или несколько доменов более верхнего уровня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Далее возможно путь к файлу на сервере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И, наконец, имя файла с расширением.</w:t>
      </w:r>
    </w:p>
    <w:p>
      <w:pPr>
        <w:pStyle w:val="PreformattedText"/>
        <w:spacing w:lineRule="auto" w:line="360"/>
        <w:jc w:val="both"/>
        <w:rPr>
          <w:rFonts w:ascii="Times New Roman" w:hAnsi="Times New Roman" w:eastAsia="NSimSun" w:cs="Mang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4"/>
          <w:shd w:fill="FFFFFF" w:val="clear"/>
          <w:lang w:val="ru-RU" w:eastAsia="zh-CN" w:bidi="hi-IN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</w:r>
      <w:r>
        <w:br w:type="page"/>
      </w:r>
    </w:p>
    <w:p>
      <w:pPr>
        <w:pStyle w:val="Heading2"/>
        <w:spacing w:lineRule="auto" w:line="360"/>
        <w:rPr/>
      </w:pPr>
      <w:r>
        <w:rPr/>
        <w:t>Выполнение работы</w:t>
      </w: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TextBody"/>
        <w:spacing w:lineRule="auto" w:line="360"/>
        <w:ind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Описание функций: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int main(): главная функция программы, в случае, если регулярное выражение нельзя скомпилировать, завершает выполнение программы, иначе выводит на экран все совпадения согласно заданию и возвращает 0. 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void printMatch (char* s, regmatch_t groupArray): выводит в консоль посимвольно группу совпадения регулярного выражения из строки; принимает на вход исходную строку и совпавшее регулярное выражение из диапазона.</w:t>
      </w:r>
    </w:p>
    <w:p>
      <w:pPr>
        <w:pStyle w:val="TextBody"/>
        <w:widowControl/>
        <w:numPr>
          <w:ilvl w:val="0"/>
          <w:numId w:val="0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>
          <w:rStyle w:val="SourceText"/>
          <w:rFonts w:ascii="Times New Roman" w:hAnsi="Times New Roman" w:eastAsia="NSimSun" w:cs="Mang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Standard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spacing w:lineRule="auto" w:line="360"/>
        <w:ind w:hanging="0"/>
        <w:rPr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  <w:tab/>
      </w:r>
    </w:p>
    <w:p>
      <w:pPr>
        <w:pStyle w:val="Normal"/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  <w:r>
        <w:br w:type="page"/>
      </w:r>
    </w:p>
    <w:p>
      <w:pPr>
        <w:pStyle w:val="Heading2"/>
        <w:spacing w:lineRule="auto" w:line="36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Standard1"/>
        <w:spacing w:lineRule="auto" w:line="360"/>
        <w:ind w:hanging="0"/>
        <w:jc w:val="center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Textbody1"/>
        <w:spacing w:lineRule="auto" w:line="360"/>
        <w:ind w:firstLine="708"/>
        <w:rPr/>
      </w:pPr>
      <w:r>
        <w:rPr/>
        <w:t>Результаты тестирования представлены в табл. 1.</w:t>
      </w:r>
    </w:p>
    <w:p>
      <w:pPr>
        <w:pStyle w:val="Textbody1"/>
        <w:spacing w:lineRule="auto" w:line="360"/>
        <w:ind w:firstLine="708"/>
        <w:rPr/>
      </w:pPr>
      <w:r>
        <w:rPr/>
      </w:r>
    </w:p>
    <w:p>
      <w:pPr>
        <w:pStyle w:val="Table"/>
        <w:keepNext w:val="true"/>
        <w:spacing w:lineRule="auto" w:line="360"/>
        <w:rPr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val="04a0" w:noHBand="0" w:noVBand="1" w:firstColumn="1" w:lastRow="0" w:lastColumn="0" w:firstRow="1"/>
      </w:tblPr>
      <w:tblGrid>
        <w:gridCol w:w="819"/>
        <w:gridCol w:w="4113"/>
        <w:gridCol w:w="2834"/>
        <w:gridCol w:w="1914"/>
      </w:tblGrid>
      <w:tr>
        <w:trPr>
          <w:trHeight w:val="528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2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Входные данные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Комментарии </w:t>
            </w:r>
          </w:p>
        </w:tc>
      </w:tr>
      <w:tr>
        <w:trPr>
          <w:trHeight w:val="1767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1.</w:t>
            </w:r>
            <w:r>
              <w:rPr>
                <w:rFonts w:eastAsia="Arial" w:cs="Arial" w:ascii="Arial" w:hAnsi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 xml:space="preserve">This is simple url: 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http://www.google.com/track.mp3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May be more than one upper level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domain http://www.google.com.edu/hello.avi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Many of them.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 xml:space="preserve">Rly. Look at this! 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http://www.qwe.edu.etu.yahooo.org.net.ru/qwe.q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 xml:space="preserve">Some other protocols    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ftp://skype.com/qqwe/qweqw/qwe.avi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Fin.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google.com - track.mp3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google.com.edu — hello.avi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qwe.edu.etu.yahooo.org.net.ru - qwe.q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skype.com - qwe.avi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0"/>
              <w:ind w:left="3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1764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2.</w:t>
            </w:r>
            <w:r>
              <w:rPr>
                <w:rFonts w:eastAsia="Arial" w:cs="Arial" w:ascii="Arial" w:hAnsi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This is simple url: http://www.google.-aaaaaa.com/track.mp3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May be more than one upper level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domain http://www.google.com.edu/hello.avi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Many of them. youtube.en/file.f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 xml:space="preserve">Rly. Look at this! 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Fin.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google.-aaaaaa.com - track.mp3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google.com.edu - hello.avi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youtube.en - file.f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1764" w:hRule="atLeast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/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This is simple url: http://www.google.aaaaaa.com//track.mp3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May be more than one upper level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domain http://www.google.com.edu/hello.avi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Many of them. youtube.en/file.f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Rly. Look at this! This is simple url: aaa://googleaaaaaacom/a.a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May be more than one upper level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domain http://www.google_google.com.edu/hello.avi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Fin.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google.com.edu - hello.avi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youtube.en - file.f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google_google.com.edu - hello.avi</w:t>
            </w:r>
          </w:p>
        </w:tc>
        <w:tc>
          <w:tcPr>
            <w:tcW w:w="1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</w:tc>
      </w:tr>
    </w:tbl>
    <w:p>
      <w:pPr>
        <w:pStyle w:val="Textbody1"/>
        <w:spacing w:lineRule="auto" w:line="360"/>
        <w:ind w:hanging="0"/>
        <w:rPr/>
      </w:pPr>
      <w:r>
        <w:rPr/>
      </w:r>
    </w:p>
    <w:p>
      <w:pPr>
        <w:pStyle w:val="Textbody1"/>
        <w:spacing w:lineRule="auto" w:line="360"/>
        <w:ind w:hanging="0"/>
        <w:rPr/>
      </w:pPr>
      <w:r>
        <w:rPr/>
        <w:tab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  <w:t>Выводы</w:t>
      </w:r>
    </w:p>
    <w:p>
      <w:pPr>
        <w:pStyle w:val="Normal"/>
        <w:bidi w:val="0"/>
        <w:spacing w:lineRule="auto" w:line="36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В ходе выполнения лабораторной работы были освоены необходимые навыки для использования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регулярных выражений на языке Си с помощью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 библиотеки regex.h, а также для составления регулярных выражений согласно требованиям. Были изучены необходимые языковые конструкции и особенности записи регулярных выражений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на языке Си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.</w:t>
      </w:r>
    </w:p>
    <w:p>
      <w:pPr>
        <w:pStyle w:val="Tablesignature"/>
        <w:bidi w:val="0"/>
        <w:spacing w:lineRule="auto" w:line="360"/>
        <w:ind w:left="0" w:right="0" w:firstLine="709"/>
        <w:jc w:val="both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1"/>
        <w:spacing w:lineRule="auto" w:line="36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&lt;stdio.h&gt;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&lt;string.h&gt;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&lt;regex.h&gt;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printMatch (char* s, regmatch_t groupArray)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for(int i = groupArray.rm_so; i &lt; groupArray.rm_eo; i++)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printf("%c", 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main ()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size_t maxGroups = 10;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 regexString = "([A-z]+:\\/\\/)?(www\\.)?([A-z_-]+(\\.[A-z_-]+){1,})((\\/[A-z]+){1,})?(\\/([A-z]+\\.[A-z0-9]+\n))";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regex_t regexCompiled;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regmatch_t groupArray[maxGroups];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(regcomp(&amp;regexCompiled, regexString, REG_EXTENDED))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printf("can't compile regular expression\n");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s[100];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(fgets(s, 100, stdin))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(regexec(&amp;regexCompiled, s, maxGroups, groupArray, 0) == 0)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printMatch(s, groupArray[3]);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 - ");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printMatch(s, groupArray[8]);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ab/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regfree(&amp;regexCompiled);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code" w:customStyle="1">
    <w:name w:val="LAB-code Знак"/>
    <w:basedOn w:val="Standard"/>
    <w:link w:val="LAB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1"/>
    <w:qFormat/>
    <w:pPr/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Style1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code1" w:customStyle="1">
    <w:name w:val="LAB-code"/>
    <w:basedOn w:val="Standard1"/>
    <w:link w:val="LAB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TextBody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TextBody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2"/>
      </w:numPr>
      <w:tabs>
        <w:tab w:val="clear" w:pos="708"/>
        <w:tab w:val="left" w:pos="0" w:leader="none"/>
      </w:tabs>
      <w:spacing w:lineRule="auto" w:line="240" w:before="0" w:after="0"/>
      <w:ind w:left="709" w:right="0" w:hanging="0"/>
    </w:pPr>
    <w:rPr/>
  </w:style>
  <w:style w:type="paragraph" w:styleId="TextBodyx21">
    <w:name w:val="Text Body x2'"/>
    <w:basedOn w:val="TextBodyx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LibreOffice/7.3.7.2$Linux_X86_64 LibreOffice_project/30$Build-2</Application>
  <AppVersion>15.0000</AppVersion>
  <Pages>8</Pages>
  <Words>523</Words>
  <Characters>3687</Characters>
  <CharactersWithSpaces>4253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2024-02-15T09:27:07Z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