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№3</w:t>
      </w:r>
    </w:p>
    <w:p>
      <w:pPr>
        <w:pStyle w:val="Standard"/>
        <w:jc w:val="center"/>
        <w:rPr/>
      </w:pPr>
      <w:r>
        <w:rPr>
          <w:b/>
          <w:szCs w:val="28"/>
          <w:lang w:eastAsia="ru-RU" w:bidi="ar-SA"/>
        </w:rPr>
        <w:t>по дисциплине «Программирование»</w:t>
      </w:r>
    </w:p>
    <w:p>
      <w:pPr>
        <w:pStyle w:val="Standard"/>
        <w:jc w:val="center"/>
        <w:rPr>
          <w:szCs w:val="28"/>
          <w:lang w:eastAsia="ru-RU" w:bidi="ar-SA"/>
        </w:rPr>
      </w:pPr>
      <w:r>
        <w:rPr>
          <w:b/>
          <w:bCs/>
          <w:szCs w:val="28"/>
          <w:lang w:eastAsia="ru-RU" w:bidi="ar-SA"/>
        </w:rPr>
        <w:t>Тема: Строки. Рекурсия, циклы, обход дерева</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346"/>
        <w:gridCol w:w="2609"/>
        <w:gridCol w:w="2899"/>
      </w:tblGrid>
      <w:tr>
        <w:trPr>
          <w:trHeight w:val="614" w:hRule="atLeast"/>
        </w:trPr>
        <w:tc>
          <w:tcPr>
            <w:tcW w:w="4346" w:type="dxa"/>
            <w:tcBorders/>
            <w:shd w:color="auto" w:fill="auto" w:val="clear"/>
            <w:vAlign w:val="bottom"/>
          </w:tcPr>
          <w:p>
            <w:pPr>
              <w:pStyle w:val="Standard"/>
              <w:widowControl w:val="false"/>
              <w:rPr/>
            </w:pPr>
            <w:r>
              <w:rPr>
                <w:szCs w:val="28"/>
              </w:rPr>
              <w:t>Студентка гр. 3344</w:t>
            </w:r>
          </w:p>
        </w:tc>
        <w:tc>
          <w:tcPr>
            <w:tcW w:w="2609" w:type="dxa"/>
            <w:tcBorders>
              <w:bottom w:val="single" w:sz="4" w:space="0" w:color="000000"/>
            </w:tcBorders>
            <w:shd w:color="auto" w:fill="auto" w:val="clear"/>
            <w:vAlign w:val="bottom"/>
          </w:tcPr>
          <w:p>
            <w:pPr>
              <w:pStyle w:val="Standard"/>
              <w:widowControl w:val="false"/>
              <w:ind w:hanging="0"/>
              <w:rPr>
                <w:szCs w:val="28"/>
              </w:rPr>
            </w:pPr>
            <w:r>
              <w:rPr>
                <w:szCs w:val="28"/>
              </w:rPr>
            </w:r>
          </w:p>
        </w:tc>
        <w:tc>
          <w:tcPr>
            <w:tcW w:w="2899" w:type="dxa"/>
            <w:tcBorders/>
            <w:shd w:color="auto" w:fill="auto" w:val="clear"/>
            <w:vAlign w:val="bottom"/>
          </w:tcPr>
          <w:p>
            <w:pPr>
              <w:pStyle w:val="Standard"/>
              <w:widowControl w:val="false"/>
              <w:jc w:val="center"/>
              <w:rPr>
                <w:szCs w:val="28"/>
              </w:rPr>
            </w:pPr>
            <w:r>
              <w:rPr>
                <w:szCs w:val="28"/>
              </w:rPr>
              <w:t>Коняева М.В.</w:t>
            </w:r>
          </w:p>
        </w:tc>
      </w:tr>
      <w:tr>
        <w:trPr>
          <w:trHeight w:val="614" w:hRule="atLeast"/>
        </w:trPr>
        <w:tc>
          <w:tcPr>
            <w:tcW w:w="4346" w:type="dxa"/>
            <w:tcBorders/>
            <w:shd w:color="auto" w:fill="auto" w:val="clear"/>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shd w:color="auto" w:fill="auto" w:val="clear"/>
            <w:vAlign w:val="bottom"/>
          </w:tcPr>
          <w:p>
            <w:pPr>
              <w:pStyle w:val="Standard"/>
              <w:widowControl w:val="false"/>
              <w:ind w:hanging="0"/>
              <w:rPr>
                <w:szCs w:val="28"/>
              </w:rPr>
            </w:pPr>
            <w:r>
              <w:rPr>
                <w:szCs w:val="28"/>
              </w:rPr>
            </w:r>
          </w:p>
        </w:tc>
        <w:tc>
          <w:tcPr>
            <w:tcW w:w="2899" w:type="dxa"/>
            <w:tcBorders/>
            <w:shd w:color="auto" w:fill="auto" w:val="clear"/>
            <w:vAlign w:val="bottom"/>
          </w:tcPr>
          <w:p>
            <w:pPr>
              <w:pStyle w:val="Standard"/>
              <w:widowControl w:val="false"/>
              <w:jc w:val="center"/>
              <w:rPr>
                <w:szCs w:val="28"/>
              </w:rPr>
            </w:pPr>
            <w:r>
              <w:rPr>
                <w:szCs w:val="28"/>
              </w:rPr>
              <w:t>Глазунов С.А.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2"/>
        <w:rPr/>
      </w:pPr>
      <w:r>
        <w:rPr/>
        <w:t>Цель работы</w:t>
      </w:r>
    </w:p>
    <w:p>
      <w:pPr>
        <w:pStyle w:val="Textbody"/>
        <w:rPr/>
      </w:pPr>
      <w:r>
        <w:rPr/>
        <w:t xml:space="preserve">Целью работы является освоение </w:t>
      </w:r>
      <w:r>
        <w:rPr>
          <w:rFonts w:eastAsia="DengXian"/>
        </w:rPr>
        <w:t xml:space="preserve">работы </w:t>
      </w:r>
      <w:r>
        <w:rPr/>
        <w:t>с рекурсией в языке Си на примере использующей ее программы.</w:t>
      </w:r>
    </w:p>
    <w:p>
      <w:pPr>
        <w:pStyle w:val="Normal"/>
        <w:suppressAutoHyphens w:val="false"/>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2"/>
        <w:rPr/>
      </w:pPr>
      <w:r>
        <w:rPr/>
        <w:t>Задание</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t xml:space="preserve">Вариант 1. Дана некоторая корневая директория, в которой может находиться некоторое количество папок, в том числе вложенных. В этих папках хранятся некоторые текстовые файлы, имеющие имя вида </w:t>
      </w:r>
      <w:r>
        <w:rPr>
          <w:rFonts w:eastAsia="Times New Roman" w:cs="Times New Roman" w:ascii="Times New Roman" w:hAnsi="Times New Roman"/>
          <w:i/>
          <w:sz w:val="28"/>
          <w:lang w:eastAsia="ru-RU" w:bidi="ar-SA"/>
        </w:rPr>
        <w:t>​​.txt.</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t>Требуется найти файл, который содержит строку "</w:t>
      </w:r>
      <w:r>
        <w:rPr>
          <w:rFonts w:eastAsia="Times New Roman" w:cs="Times New Roman" w:ascii="Times New Roman" w:hAnsi="Times New Roman"/>
          <w:i/>
          <w:sz w:val="28"/>
          <w:lang w:eastAsia="ru-RU" w:bidi="ar-SA"/>
        </w:rPr>
        <w:t>Minotaur</w:t>
      </w:r>
      <w:r>
        <w:rPr>
          <w:rFonts w:eastAsia="Times New Roman" w:cs="Times New Roman" w:ascii="Times New Roman" w:hAnsi="Times New Roman"/>
          <w:sz w:val="28"/>
          <w:lang w:eastAsia="ru-RU" w:bidi="ar-SA"/>
        </w:rPr>
        <w:t>" (файл-минотавр).</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t xml:space="preserve">Файл, с которого следует начинать поиск, всегда называется </w:t>
      </w:r>
      <w:r>
        <w:rPr>
          <w:rFonts w:eastAsia="Times New Roman" w:cs="Times New Roman" w:ascii="Times New Roman" w:hAnsi="Times New Roman"/>
          <w:i/>
          <w:sz w:val="28"/>
          <w:lang w:eastAsia="ru-RU" w:bidi="ar-SA"/>
        </w:rPr>
        <w:t>file.txt</w:t>
      </w:r>
      <w:r>
        <w:rPr>
          <w:rFonts w:eastAsia="Times New Roman" w:cs="Times New Roman" w:ascii="Times New Roman" w:hAnsi="Times New Roman"/>
          <w:sz w:val="28"/>
          <w:lang w:eastAsia="ru-RU" w:bidi="ar-SA"/>
        </w:rPr>
        <w:t xml:space="preserve"> (но полный путь к нему неизвестен).</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t xml:space="preserve">Каждый текстовый файл, кроме искомого, может содержать в себе ссылку на название другого файла (эта ссылка не содержит пути к файлу). Таких ссылок может быть несколько. </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t>Цепочка, приводящая к файлу-минотавру может быть только одна. Общее количество файлов в каталоге не может быть больше 3000. Циклических зависимостей быть не может. Файлы не могут иметь одинаковые имена. Программа должна вывести правильную цепочку файлов (с путями), которая привела к поимке файла-минотавра.</w:t>
      </w:r>
    </w:p>
    <w:p>
      <w:pPr>
        <w:pStyle w:val="Normal"/>
        <w:suppressAutoHyphens w:val="false"/>
        <w:spacing w:lineRule="auto" w:line="360"/>
        <w:jc w:val="both"/>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r>
      <w:r>
        <w:br w:type="page"/>
      </w:r>
    </w:p>
    <w:p>
      <w:pPr>
        <w:pStyle w:val="2"/>
        <w:spacing w:lineRule="auto" w:line="240"/>
        <w:rPr/>
      </w:pPr>
      <w:r>
        <w:rPr/>
        <w:t>Выполнение работы</w:t>
      </w:r>
    </w:p>
    <w:p>
      <w:pPr>
        <w:pStyle w:val="Textbody"/>
        <w:rPr>
          <w:lang w:eastAsia="ru-RU" w:bidi="ar-SA"/>
        </w:rPr>
      </w:pPr>
      <w:r>
        <w:rPr>
          <w:lang w:eastAsia="ru-RU" w:bidi="ar-SA"/>
        </w:rPr>
        <w:t xml:space="preserve">Подключим стандартные библиотеки </w:t>
      </w:r>
      <w:r>
        <w:rPr>
          <w:i/>
          <w:lang w:eastAsia="ru-RU" w:bidi="ar-SA"/>
        </w:rPr>
        <w:t>stdio.h</w:t>
      </w:r>
      <w:r>
        <w:rPr>
          <w:lang w:eastAsia="ru-RU" w:bidi="ar-SA"/>
        </w:rPr>
        <w:t xml:space="preserve"> для работы с вводом, </w:t>
      </w:r>
      <w:r>
        <w:rPr>
          <w:i/>
          <w:lang w:eastAsia="ru-RU" w:bidi="ar-SA"/>
        </w:rPr>
        <w:t>string.h</w:t>
      </w:r>
      <w:r>
        <w:rPr>
          <w:lang w:eastAsia="ru-RU" w:bidi="ar-SA"/>
        </w:rPr>
        <w:t xml:space="preserve"> для работы со строками, </w:t>
      </w:r>
      <w:r>
        <w:rPr>
          <w:i/>
          <w:lang w:val="en-US" w:eastAsia="ru-RU" w:bidi="ar-SA"/>
        </w:rPr>
        <w:t>stdlib</w:t>
      </w:r>
      <w:r>
        <w:rPr>
          <w:i/>
          <w:lang w:eastAsia="ru-RU" w:bidi="ar-SA"/>
        </w:rPr>
        <w:t>.</w:t>
      </w:r>
      <w:r>
        <w:rPr>
          <w:i/>
          <w:lang w:val="en-US" w:eastAsia="ru-RU" w:bidi="ar-SA"/>
        </w:rPr>
        <w:t>h</w:t>
      </w:r>
      <w:r>
        <w:rPr>
          <w:lang w:eastAsia="ru-RU" w:bidi="ar-SA"/>
        </w:rPr>
        <w:t xml:space="preserve"> для работы с памятью, а также </w:t>
      </w:r>
      <w:r>
        <w:rPr>
          <w:i/>
          <w:lang w:val="en-US" w:eastAsia="ru-RU" w:bidi="ar-SA"/>
        </w:rPr>
        <w:t>dirent</w:t>
      </w:r>
      <w:r>
        <w:rPr>
          <w:i/>
          <w:lang w:eastAsia="ru-RU" w:bidi="ar-SA"/>
        </w:rPr>
        <w:t>.</w:t>
      </w:r>
      <w:r>
        <w:rPr>
          <w:i/>
          <w:lang w:val="en-US" w:eastAsia="ru-RU" w:bidi="ar-SA"/>
        </w:rPr>
        <w:t>h</w:t>
      </w:r>
      <w:r>
        <w:rPr>
          <w:lang w:eastAsia="ru-RU" w:bidi="ar-SA"/>
        </w:rPr>
        <w:t xml:space="preserve"> для работы с директориями. </w:t>
      </w:r>
    </w:p>
    <w:p>
      <w:pPr>
        <w:pStyle w:val="Textbody"/>
        <w:rPr>
          <w:lang w:eastAsia="ru-RU" w:bidi="ar-SA"/>
        </w:rPr>
      </w:pPr>
      <w:r>
        <w:rPr>
          <w:lang w:eastAsia="ru-RU" w:bidi="ar-SA"/>
        </w:rPr>
        <w:t xml:space="preserve">Функция </w:t>
      </w:r>
      <w:r>
        <w:rPr>
          <w:i/>
          <w:lang w:val="en-US" w:eastAsia="ru-RU" w:bidi="ar-SA"/>
        </w:rPr>
        <w:t>char</w:t>
      </w:r>
      <w:r>
        <w:rPr>
          <w:i/>
          <w:lang w:eastAsia="ru-RU" w:bidi="ar-SA"/>
        </w:rPr>
        <w:t xml:space="preserve"> *</w:t>
      </w:r>
      <w:r>
        <w:rPr>
          <w:i/>
          <w:lang w:val="en-US" w:eastAsia="ru-RU" w:bidi="ar-SA"/>
        </w:rPr>
        <w:t>pathcat</w:t>
      </w:r>
      <w:r>
        <w:rPr>
          <w:i/>
          <w:lang w:eastAsia="ru-RU" w:bidi="ar-SA"/>
        </w:rPr>
        <w:t xml:space="preserve">() </w:t>
      </w:r>
      <w:r>
        <w:rPr>
          <w:lang w:eastAsia="ru-RU" w:bidi="ar-SA"/>
        </w:rPr>
        <w:t>получает на вход две строки, возвращает отформатированную строку массива символов. Нужна для конкатенации имен родительской и вложенной директорий.</w:t>
      </w:r>
    </w:p>
    <w:p>
      <w:pPr>
        <w:pStyle w:val="Textbody"/>
        <w:rPr>
          <w:lang w:eastAsia="ru-RU" w:bidi="ar-SA"/>
        </w:rPr>
      </w:pPr>
      <w:r>
        <w:rPr>
          <w:lang w:eastAsia="ru-RU" w:bidi="ar-SA"/>
        </w:rPr>
        <w:t xml:space="preserve">Функция </w:t>
      </w:r>
      <w:r>
        <w:rPr>
          <w:i/>
          <w:lang w:val="en-US" w:eastAsia="ru-RU" w:bidi="ar-SA"/>
        </w:rPr>
        <w:t>char</w:t>
      </w:r>
      <w:r>
        <w:rPr>
          <w:lang w:eastAsia="ru-RU" w:bidi="ar-SA"/>
        </w:rPr>
        <w:t xml:space="preserve"> </w:t>
      </w:r>
      <w:r>
        <w:rPr>
          <w:i/>
          <w:lang w:eastAsia="ru-RU" w:bidi="ar-SA"/>
        </w:rPr>
        <w:t>*</w:t>
      </w:r>
      <w:r>
        <w:rPr>
          <w:i/>
          <w:lang w:val="en-US" w:eastAsia="ru-RU" w:bidi="ar-SA"/>
        </w:rPr>
        <w:t>find</w:t>
      </w:r>
      <w:r>
        <w:rPr>
          <w:i/>
          <w:lang w:eastAsia="ru-RU" w:bidi="ar-SA"/>
        </w:rPr>
        <w:t>_</w:t>
      </w:r>
      <w:r>
        <w:rPr>
          <w:i/>
          <w:lang w:val="en-US" w:eastAsia="ru-RU" w:bidi="ar-SA"/>
        </w:rPr>
        <w:t>file</w:t>
      </w:r>
      <w:r>
        <w:rPr>
          <w:i/>
          <w:lang w:eastAsia="ru-RU" w:bidi="ar-SA"/>
        </w:rPr>
        <w:t>()</w:t>
      </w:r>
      <w:r>
        <w:rPr>
          <w:lang w:eastAsia="ru-RU" w:bidi="ar-SA"/>
        </w:rPr>
        <w:t xml:space="preserve"> получает на вход название директории и файла, рекурсивно проходится по директориям для нахождения полного пути к переданному файлу. </w:t>
      </w:r>
    </w:p>
    <w:p>
      <w:pPr>
        <w:pStyle w:val="Textbody"/>
        <w:rPr>
          <w:lang w:eastAsia="ru-RU" w:bidi="ar-SA"/>
        </w:rPr>
      </w:pPr>
      <w:r>
        <w:rPr>
          <w:lang w:eastAsia="ru-RU" w:bidi="ar-SA"/>
        </w:rPr>
        <w:t xml:space="preserve">Функция </w:t>
      </w:r>
      <w:r>
        <w:rPr>
          <w:i/>
          <w:lang w:val="en-US" w:eastAsia="ru-RU" w:bidi="ar-SA"/>
        </w:rPr>
        <w:t>void</w:t>
      </w:r>
      <w:r>
        <w:rPr>
          <w:i/>
          <w:lang w:eastAsia="ru-RU" w:bidi="ar-SA"/>
        </w:rPr>
        <w:t xml:space="preserve"> </w:t>
      </w:r>
      <w:r>
        <w:rPr>
          <w:i/>
          <w:lang w:val="en-US" w:eastAsia="ru-RU" w:bidi="ar-SA"/>
        </w:rPr>
        <w:t>process</w:t>
      </w:r>
      <w:r>
        <w:rPr>
          <w:i/>
          <w:lang w:eastAsia="ru-RU" w:bidi="ar-SA"/>
        </w:rPr>
        <w:t>()</w:t>
      </w:r>
      <w:r>
        <w:rPr>
          <w:lang w:eastAsia="ru-RU" w:bidi="ar-SA"/>
        </w:rPr>
        <w:t xml:space="preserve"> получает на вход имя файла и массив строк, нужный для записи конечного результата. Происходит считывание информации с файла. Если строка </w:t>
      </w:r>
      <w:r>
        <w:rPr>
          <w:i/>
          <w:lang w:eastAsia="ru-RU" w:bidi="ar-SA"/>
        </w:rPr>
        <w:t>«</w:t>
      </w:r>
      <w:r>
        <w:rPr>
          <w:i/>
          <w:lang w:val="en-US" w:eastAsia="ru-RU" w:bidi="ar-SA"/>
        </w:rPr>
        <w:t>Minotaur</w:t>
      </w:r>
      <w:r>
        <w:rPr>
          <w:i/>
          <w:lang w:eastAsia="ru-RU" w:bidi="ar-SA"/>
        </w:rPr>
        <w:t>»</w:t>
      </w:r>
      <w:r>
        <w:rPr>
          <w:lang w:eastAsia="ru-RU" w:bidi="ar-SA"/>
        </w:rPr>
        <w:t xml:space="preserve">, то переменная </w:t>
      </w:r>
      <w:r>
        <w:rPr>
          <w:i/>
          <w:lang w:val="en-US" w:eastAsia="ru-RU" w:bidi="ar-SA"/>
        </w:rPr>
        <w:t>flag</w:t>
      </w:r>
      <w:r>
        <w:rPr>
          <w:lang w:eastAsia="ru-RU" w:bidi="ar-SA"/>
        </w:rPr>
        <w:t xml:space="preserve"> приравнивается к единице, путь к файлу-минотавру записывается в массив строк. Если строка </w:t>
      </w:r>
      <w:r>
        <w:rPr>
          <w:i/>
          <w:lang w:eastAsia="ru-RU" w:bidi="ar-SA"/>
        </w:rPr>
        <w:t>«</w:t>
      </w:r>
      <w:r>
        <w:rPr>
          <w:i/>
          <w:lang w:val="en-US" w:eastAsia="ru-RU" w:bidi="ar-SA"/>
        </w:rPr>
        <w:t>Deadlock</w:t>
      </w:r>
      <w:r>
        <w:rPr>
          <w:i/>
          <w:lang w:eastAsia="ru-RU" w:bidi="ar-SA"/>
        </w:rPr>
        <w:t>»</w:t>
      </w:r>
      <w:r>
        <w:rPr>
          <w:lang w:eastAsia="ru-RU" w:bidi="ar-SA"/>
        </w:rPr>
        <w:t xml:space="preserve">, то функция прекращает работу с этим файлом, возвращая пустоту. Если строка содержит ссылку на другой файл, то рекурсивно вызывается эта же функция для того, чтобы сделать те же действия.  Функция будет идти вглубь, пока не встретит файл с записью </w:t>
      </w:r>
      <w:r>
        <w:rPr>
          <w:i/>
          <w:lang w:eastAsia="ru-RU" w:bidi="ar-SA"/>
        </w:rPr>
        <w:t>«</w:t>
      </w:r>
      <w:r>
        <w:rPr>
          <w:i/>
          <w:lang w:val="en-US" w:eastAsia="ru-RU" w:bidi="ar-SA"/>
        </w:rPr>
        <w:t>Minotaur</w:t>
      </w:r>
      <w:r>
        <w:rPr>
          <w:i/>
          <w:lang w:eastAsia="ru-RU" w:bidi="ar-SA"/>
        </w:rPr>
        <w:t>»</w:t>
      </w:r>
      <w:r>
        <w:rPr>
          <w:lang w:eastAsia="ru-RU" w:bidi="ar-SA"/>
        </w:rPr>
        <w:t xml:space="preserve"> и не изменит </w:t>
      </w:r>
      <w:r>
        <w:rPr>
          <w:i/>
          <w:lang w:val="en-US" w:eastAsia="ru-RU" w:bidi="ar-SA"/>
        </w:rPr>
        <w:t>flag</w:t>
      </w:r>
      <w:r>
        <w:rPr>
          <w:lang w:eastAsia="ru-RU" w:bidi="ar-SA"/>
        </w:rPr>
        <w:t>. После рекурсивного вызова и нахождения дороги к файлу, верный путь в обратном порядке записывается в массив строк.</w:t>
      </w:r>
    </w:p>
    <w:p>
      <w:pPr>
        <w:pStyle w:val="Textbody"/>
        <w:rPr>
          <w:lang w:eastAsia="ru-RU" w:bidi="ar-SA"/>
        </w:rPr>
      </w:pPr>
      <w:r>
        <w:rPr>
          <w:lang w:eastAsia="ru-RU" w:bidi="ar-SA"/>
        </w:rPr>
        <w:t xml:space="preserve">В функции </w:t>
      </w:r>
      <w:r>
        <w:rPr>
          <w:i/>
          <w:lang w:val="en-US" w:eastAsia="ru-RU" w:bidi="ar-SA"/>
        </w:rPr>
        <w:t>main</w:t>
      </w:r>
      <w:r>
        <w:rPr>
          <w:i/>
          <w:lang w:eastAsia="ru-RU" w:bidi="ar-SA"/>
        </w:rPr>
        <w:t>()</w:t>
      </w:r>
      <w:r>
        <w:rPr>
          <w:lang w:eastAsia="ru-RU" w:bidi="ar-SA"/>
        </w:rPr>
        <w:t xml:space="preserve"> происходит изначальный вызов функции </w:t>
      </w:r>
      <w:r>
        <w:rPr>
          <w:i/>
          <w:lang w:val="en-US" w:eastAsia="ru-RU" w:bidi="ar-SA"/>
        </w:rPr>
        <w:t>void</w:t>
      </w:r>
      <w:r>
        <w:rPr>
          <w:i/>
          <w:lang w:eastAsia="ru-RU" w:bidi="ar-SA"/>
        </w:rPr>
        <w:t xml:space="preserve"> </w:t>
      </w:r>
      <w:r>
        <w:rPr>
          <w:i/>
          <w:lang w:val="en-US" w:eastAsia="ru-RU" w:bidi="ar-SA"/>
        </w:rPr>
        <w:t>process</w:t>
      </w:r>
      <w:r>
        <w:rPr>
          <w:i/>
          <w:lang w:eastAsia="ru-RU" w:bidi="ar-SA"/>
        </w:rPr>
        <w:t>()</w:t>
      </w:r>
      <w:r>
        <w:rPr>
          <w:lang w:eastAsia="ru-RU" w:bidi="ar-SA"/>
        </w:rPr>
        <w:t>, а также открытие файла для записи конечного результата.</w:t>
      </w:r>
    </w:p>
    <w:p>
      <w:pPr>
        <w:pStyle w:val="Standard"/>
        <w:rPr/>
      </w:pPr>
      <w:r>
        <w:rPr/>
        <w:t>Разработанный программный код см. в приложении А. Результаты тестирования см. в приложении Б.</w:t>
        <w:tab/>
      </w:r>
    </w:p>
    <w:p>
      <w:pPr>
        <w:pStyle w:val="Standard"/>
        <w:ind w:hanging="0"/>
        <w:rPr>
          <w:lang w:eastAsia="ru-RU" w:bidi="ar-SA"/>
        </w:rPr>
      </w:pPr>
      <w:r>
        <w:rPr>
          <w:lang w:eastAsia="ru-RU" w:bidi="ar-SA"/>
        </w:rPr>
      </w:r>
    </w:p>
    <w:p>
      <w:pPr>
        <w:pStyle w:val="Normal"/>
        <w:suppressAutoHyphens w:val="false"/>
        <w:rPr>
          <w:rFonts w:ascii="Times New Roman" w:hAnsi="Times New Roman" w:eastAsia="Times New Roman" w:cs="Times New Roman"/>
          <w:b/>
          <w:b/>
          <w:bCs/>
          <w:sz w:val="28"/>
          <w:lang w:eastAsia="ru-RU" w:bidi="ar-SA"/>
        </w:rPr>
      </w:pPr>
      <w:r>
        <w:rPr>
          <w:rFonts w:eastAsia="Times New Roman" w:cs="Times New Roman" w:ascii="Times New Roman" w:hAnsi="Times New Roman"/>
          <w:b/>
          <w:bCs/>
          <w:sz w:val="28"/>
          <w:lang w:eastAsia="ru-RU" w:bidi="ar-SA"/>
        </w:rPr>
      </w:r>
      <w:r>
        <w:br w:type="page"/>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5"/>
        <w:keepNext w:val="true"/>
        <w:rPr/>
      </w:pPr>
      <w:r>
        <w:rPr/>
        <w:t>Таблица 1 – Результаты тестирования</w:t>
      </w:r>
    </w:p>
    <w:tbl>
      <w:tblPr>
        <w:tblW w:w="9355"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89"/>
        <w:gridCol w:w="2692"/>
        <w:gridCol w:w="3545"/>
        <w:gridCol w:w="2128"/>
      </w:tblGrid>
      <w:tr>
        <w:trPr/>
        <w:tc>
          <w:tcPr>
            <w:tcW w:w="989" w:type="dxa"/>
            <w:tcBorders>
              <w:top w:val="single" w:sz="2" w:space="0" w:color="000000"/>
              <w:left w:val="single" w:sz="2" w:space="0" w:color="000000"/>
              <w:bottom w:val="single" w:sz="2" w:space="0" w:color="000000"/>
            </w:tcBorders>
            <w:shd w:color="auto" w:fill="auto" w:val="clear"/>
          </w:tcPr>
          <w:p>
            <w:pPr>
              <w:pStyle w:val="Style22"/>
              <w:widowControl w:val="false"/>
              <w:ind w:hanging="0"/>
              <w:rPr>
                <w:sz w:val="24"/>
              </w:rPr>
            </w:pPr>
            <w:r>
              <w:rPr>
                <w:sz w:val="24"/>
              </w:rPr>
              <w:t xml:space="preserve">№ </w:t>
            </w:r>
            <w:r>
              <w:rPr>
                <w:sz w:val="24"/>
              </w:rPr>
              <w:t>п/п</w:t>
            </w:r>
          </w:p>
        </w:tc>
        <w:tc>
          <w:tcPr>
            <w:tcW w:w="2692" w:type="dxa"/>
            <w:tcBorders>
              <w:top w:val="single" w:sz="2" w:space="0" w:color="000000"/>
              <w:left w:val="single" w:sz="2" w:space="0" w:color="000000"/>
              <w:bottom w:val="single" w:sz="2" w:space="0" w:color="000000"/>
            </w:tcBorders>
            <w:shd w:color="auto" w:fill="auto" w:val="clear"/>
          </w:tcPr>
          <w:p>
            <w:pPr>
              <w:pStyle w:val="Style22"/>
              <w:widowControl w:val="false"/>
              <w:ind w:hanging="0"/>
              <w:rPr>
                <w:sz w:val="24"/>
              </w:rPr>
            </w:pPr>
            <w:r>
              <w:rPr>
                <w:sz w:val="24"/>
              </w:rPr>
              <w:t>Входные данные</w:t>
            </w:r>
          </w:p>
        </w:tc>
        <w:tc>
          <w:tcPr>
            <w:tcW w:w="3545" w:type="dxa"/>
            <w:tcBorders>
              <w:top w:val="single" w:sz="2" w:space="0" w:color="000000"/>
              <w:left w:val="single" w:sz="2" w:space="0" w:color="000000"/>
              <w:bottom w:val="single" w:sz="2" w:space="0" w:color="000000"/>
            </w:tcBorders>
            <w:shd w:color="auto" w:fill="auto" w:val="clear"/>
          </w:tcPr>
          <w:p>
            <w:pPr>
              <w:pStyle w:val="Style22"/>
              <w:widowControl w:val="false"/>
              <w:ind w:hanging="0"/>
              <w:rPr>
                <w:sz w:val="24"/>
              </w:rPr>
            </w:pPr>
            <w:r>
              <w:rPr>
                <w:sz w:val="24"/>
              </w:rPr>
              <w:t>Выходные данные</w:t>
            </w:r>
          </w:p>
        </w:tc>
        <w:tc>
          <w:tcPr>
            <w:tcW w:w="2128" w:type="dxa"/>
            <w:tcBorders>
              <w:top w:val="single" w:sz="2" w:space="0" w:color="000000"/>
              <w:left w:val="single" w:sz="2" w:space="0" w:color="000000"/>
              <w:bottom w:val="single" w:sz="2" w:space="0" w:color="000000"/>
              <w:right w:val="single" w:sz="2" w:space="0" w:color="000000"/>
            </w:tcBorders>
            <w:shd w:color="auto" w:fill="auto" w:val="clear"/>
          </w:tcPr>
          <w:p>
            <w:pPr>
              <w:pStyle w:val="Style22"/>
              <w:widowControl w:val="false"/>
              <w:ind w:hanging="0"/>
              <w:rPr>
                <w:sz w:val="24"/>
              </w:rPr>
            </w:pPr>
            <w:r>
              <w:rPr>
                <w:sz w:val="24"/>
              </w:rPr>
              <w:t>Комментарии</w:t>
            </w:r>
          </w:p>
        </w:tc>
      </w:tr>
      <w:tr>
        <w:trPr/>
        <w:tc>
          <w:tcPr>
            <w:tcW w:w="989" w:type="dxa"/>
            <w:tcBorders>
              <w:left w:val="single" w:sz="2" w:space="0" w:color="000000"/>
              <w:bottom w:val="single" w:sz="4" w:space="0" w:color="000000"/>
            </w:tcBorders>
            <w:shd w:color="auto" w:fill="auto" w:val="clear"/>
          </w:tcPr>
          <w:p>
            <w:pPr>
              <w:pStyle w:val="Style22"/>
              <w:widowControl w:val="false"/>
              <w:numPr>
                <w:ilvl w:val="0"/>
                <w:numId w:val="1"/>
              </w:numPr>
              <w:jc w:val="left"/>
              <w:rPr>
                <w:sz w:val="24"/>
              </w:rPr>
            </w:pPr>
            <w:r>
              <w:rPr>
                <w:sz w:val="24"/>
              </w:rPr>
            </w:r>
          </w:p>
        </w:tc>
        <w:tc>
          <w:tcPr>
            <w:tcW w:w="2692" w:type="dxa"/>
            <w:tcBorders>
              <w:left w:val="single" w:sz="2" w:space="0" w:color="000000"/>
              <w:bottom w:val="single" w:sz="4" w:space="0" w:color="000000"/>
            </w:tcBorders>
            <w:shd w:color="auto" w:fill="auto" w:val="clear"/>
          </w:tcPr>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File.txt:@include file1.txt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@include file4.txt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@include file5.txt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file1.txt: Deadlock</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file2.txt:@include file3.txt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file3.txt: Minotaur</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file4.txt:@include file2.txt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t>file5.txt: Deadlock</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r>
          </w:p>
          <w:p>
            <w:pPr>
              <w:pStyle w:val="Style22"/>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ind w:hanging="0"/>
              <w:jc w:val="left"/>
              <w:textAlignment w:val="auto"/>
              <w:rPr>
                <w:sz w:val="24"/>
                <w:szCs w:val="28"/>
                <w:lang w:val="en-US"/>
              </w:rPr>
            </w:pPr>
            <w:r>
              <w:rPr>
                <w:sz w:val="24"/>
                <w:szCs w:val="28"/>
                <w:lang w:val="en-US"/>
              </w:rPr>
              <w:t>./labyrinth/file.txt</w:t>
            </w:r>
          </w:p>
          <w:p>
            <w:pPr>
              <w:pStyle w:val="Style22"/>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ind w:hanging="0"/>
              <w:jc w:val="left"/>
              <w:textAlignment w:val="auto"/>
              <w:rPr>
                <w:sz w:val="24"/>
                <w:szCs w:val="28"/>
                <w:lang w:val="en-US"/>
              </w:rPr>
            </w:pPr>
            <w:r>
              <w:rPr>
                <w:sz w:val="24"/>
                <w:szCs w:val="28"/>
                <w:lang w:val="en-US"/>
              </w:rPr>
              <w:t>./labyrinth/file1.txt</w:t>
            </w:r>
          </w:p>
          <w:p>
            <w:pPr>
              <w:pStyle w:val="Style22"/>
              <w:widowControl w:val="false"/>
              <w:spacing w:lineRule="auto" w:line="276"/>
              <w:ind w:hanging="0"/>
              <w:jc w:val="left"/>
              <w:rPr>
                <w:sz w:val="24"/>
                <w:szCs w:val="28"/>
                <w:lang w:val="en-US"/>
              </w:rPr>
            </w:pPr>
            <w:r>
              <w:rPr>
                <w:sz w:val="24"/>
                <w:szCs w:val="28"/>
                <w:lang w:val="en-US"/>
              </w:rPr>
              <w:t>./</w:t>
            </w:r>
            <w:r>
              <w:rPr>
                <w:sz w:val="24"/>
                <w:szCs w:val="28"/>
                <w:lang w:val="en-US"/>
              </w:rPr>
              <w:t>labyrinth</w:t>
            </w:r>
            <w:r>
              <w:rPr>
                <w:sz w:val="24"/>
                <w:szCs w:val="28"/>
                <w:lang w:val="en-US"/>
              </w:rPr>
              <w:t>/mul/file2.txt</w:t>
            </w:r>
          </w:p>
          <w:p>
            <w:pPr>
              <w:pStyle w:val="Style22"/>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ind w:hanging="0"/>
              <w:jc w:val="left"/>
              <w:textAlignment w:val="auto"/>
              <w:rPr>
                <w:sz w:val="24"/>
                <w:szCs w:val="28"/>
                <w:lang w:val="en-US"/>
              </w:rPr>
            </w:pPr>
            <w:r>
              <w:rPr>
                <w:sz w:val="24"/>
                <w:szCs w:val="28"/>
                <w:lang w:val="en-US"/>
              </w:rPr>
              <w:t>./labyrinth/mul/file3.txt</w:t>
            </w:r>
          </w:p>
          <w:p>
            <w:pPr>
              <w:pStyle w:val="Style22"/>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ind w:hanging="0"/>
              <w:jc w:val="left"/>
              <w:textAlignment w:val="auto"/>
              <w:rPr>
                <w:sz w:val="24"/>
                <w:szCs w:val="28"/>
                <w:lang w:val="en-US"/>
              </w:rPr>
            </w:pPr>
            <w:r>
              <w:rPr>
                <w:sz w:val="24"/>
                <w:szCs w:val="28"/>
                <w:lang w:val="en-US"/>
              </w:rPr>
              <w:t>./labyrinth/mul/mul/file4.txt</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lang w:val="en-US"/>
              </w:rPr>
            </w:pPr>
            <w:r>
              <w:rPr>
                <w:lang w:val="en-US"/>
              </w:rPr>
            </w:r>
          </w:p>
        </w:tc>
        <w:tc>
          <w:tcPr>
            <w:tcW w:w="3545" w:type="dxa"/>
            <w:tcBorders>
              <w:left w:val="single" w:sz="2" w:space="0" w:color="000000"/>
              <w:bottom w:val="single" w:sz="4" w:space="0" w:color="000000"/>
            </w:tcBorders>
            <w:shd w:color="auto" w:fill="auto" w:val="clear"/>
          </w:tcPr>
          <w:p>
            <w:pPr>
              <w:pStyle w:val="Style22"/>
              <w:widowControl w:val="false"/>
              <w:spacing w:lineRule="auto" w:line="276"/>
              <w:ind w:hanging="0"/>
              <w:jc w:val="left"/>
              <w:rPr>
                <w:sz w:val="24"/>
                <w:szCs w:val="28"/>
                <w:lang w:val="en-US"/>
              </w:rPr>
            </w:pPr>
            <w:r>
              <w:rPr>
                <w:sz w:val="24"/>
                <w:szCs w:val="28"/>
                <w:lang w:val="en-US"/>
              </w:rPr>
              <w:t>./</w:t>
            </w:r>
            <w:r>
              <w:rPr>
                <w:sz w:val="24"/>
                <w:szCs w:val="28"/>
                <w:lang w:val="en-US"/>
              </w:rPr>
              <w:t>labyrinth/</w:t>
            </w:r>
            <w:r>
              <w:rPr>
                <w:sz w:val="24"/>
                <w:szCs w:val="28"/>
                <w:lang w:val="en-US"/>
              </w:rPr>
              <w:t>file.txt</w:t>
            </w:r>
          </w:p>
          <w:p>
            <w:pPr>
              <w:pStyle w:val="Style22"/>
              <w:widowControl w:val="false"/>
              <w:spacing w:lineRule="auto" w:line="276"/>
              <w:ind w:hanging="0"/>
              <w:jc w:val="left"/>
              <w:rPr>
                <w:sz w:val="24"/>
                <w:szCs w:val="28"/>
                <w:lang w:val="en-US"/>
              </w:rPr>
            </w:pPr>
            <w:r>
              <w:rPr>
                <w:sz w:val="24"/>
                <w:szCs w:val="28"/>
                <w:lang w:val="en-US"/>
              </w:rPr>
              <w:t>./</w:t>
            </w:r>
            <w:r>
              <w:rPr>
                <w:sz w:val="24"/>
                <w:szCs w:val="28"/>
                <w:lang w:val="en-US"/>
              </w:rPr>
              <w:t>labyrinth</w:t>
            </w:r>
            <w:r>
              <w:rPr>
                <w:sz w:val="24"/>
                <w:szCs w:val="28"/>
                <w:lang w:val="en-US"/>
              </w:rPr>
              <w:t>/mul/mul/file4.txt</w:t>
            </w:r>
          </w:p>
          <w:p>
            <w:pPr>
              <w:pStyle w:val="Style22"/>
              <w:widowControl w:val="false"/>
              <w:spacing w:lineRule="auto" w:line="276"/>
              <w:ind w:hanging="0"/>
              <w:jc w:val="left"/>
              <w:rPr>
                <w:sz w:val="24"/>
                <w:szCs w:val="28"/>
                <w:lang w:val="en-US"/>
              </w:rPr>
            </w:pPr>
            <w:r>
              <w:rPr>
                <w:sz w:val="24"/>
                <w:szCs w:val="28"/>
                <w:lang w:val="en-US"/>
              </w:rPr>
              <w:t>./</w:t>
            </w:r>
            <w:r>
              <w:rPr>
                <w:sz w:val="24"/>
                <w:szCs w:val="28"/>
                <w:lang w:val="en-US"/>
              </w:rPr>
              <w:t>labyrinth</w:t>
            </w:r>
            <w:r>
              <w:rPr>
                <w:sz w:val="24"/>
                <w:szCs w:val="28"/>
                <w:lang w:val="en-US"/>
              </w:rPr>
              <w:t>/mul/file2.txt</w:t>
            </w:r>
          </w:p>
          <w:p>
            <w:pPr>
              <w:pStyle w:val="Style22"/>
              <w:widowControl w:val="false"/>
              <w:spacing w:lineRule="auto" w:line="276"/>
              <w:ind w:hanging="0"/>
              <w:jc w:val="left"/>
              <w:rPr>
                <w:sz w:val="24"/>
                <w:szCs w:val="28"/>
                <w:lang w:val="en-US"/>
              </w:rPr>
            </w:pPr>
            <w:r>
              <w:rPr>
                <w:sz w:val="24"/>
                <w:szCs w:val="28"/>
                <w:lang w:val="en-US"/>
              </w:rPr>
              <w:t>./</w:t>
            </w:r>
            <w:r>
              <w:rPr>
                <w:sz w:val="24"/>
                <w:szCs w:val="28"/>
                <w:lang w:val="en-US"/>
              </w:rPr>
              <w:t>labyrinth</w:t>
            </w:r>
            <w:r>
              <w:rPr>
                <w:sz w:val="24"/>
                <w:szCs w:val="28"/>
                <w:lang w:val="en-US"/>
              </w:rPr>
              <w:t>/mul/file3.txt</w:t>
            </w:r>
          </w:p>
          <w:p>
            <w:pPr>
              <w:pStyle w:val="Style22"/>
              <w:widowControl w:val="false"/>
              <w:ind w:hanging="0"/>
              <w:jc w:val="left"/>
              <w:rPr>
                <w:sz w:val="22"/>
                <w:lang w:val="en-US"/>
              </w:rPr>
            </w:pPr>
            <w:r>
              <w:rPr>
                <w:sz w:val="22"/>
                <w:lang w:val="en-US"/>
              </w:rPr>
            </w:r>
          </w:p>
          <w:p>
            <w:pPr>
              <w:pStyle w:val="Style22"/>
              <w:widowControl w:val="false"/>
              <w:ind w:hanging="0"/>
              <w:jc w:val="left"/>
              <w:rPr>
                <w:sz w:val="24"/>
                <w:lang w:val="en-US"/>
              </w:rPr>
            </w:pPr>
            <w:r>
              <w:rPr>
                <w:sz w:val="24"/>
                <w:lang w:val="en-US"/>
              </w:rPr>
            </w:r>
          </w:p>
        </w:tc>
        <w:tc>
          <w:tcPr>
            <w:tcW w:w="2128" w:type="dxa"/>
            <w:tcBorders>
              <w:left w:val="single" w:sz="2" w:space="0" w:color="000000"/>
              <w:bottom w:val="single" w:sz="4" w:space="0" w:color="000000"/>
              <w:right w:val="single" w:sz="2" w:space="0" w:color="000000"/>
            </w:tcBorders>
            <w:shd w:color="auto" w:fill="auto" w:val="clear"/>
          </w:tcPr>
          <w:p>
            <w:pPr>
              <w:pStyle w:val="Style22"/>
              <w:widowControl w:val="false"/>
              <w:spacing w:lineRule="auto" w:line="240"/>
              <w:ind w:hanging="0"/>
              <w:jc w:val="left"/>
              <w:rPr>
                <w:sz w:val="24"/>
              </w:rPr>
            </w:pPr>
            <w:r>
              <w:rPr>
                <w:sz w:val="24"/>
              </w:rPr>
              <w:t>Данные обработаны корректно.</w:t>
            </w:r>
          </w:p>
        </w:tc>
      </w:tr>
    </w:tbl>
    <w:p>
      <w:pPr>
        <w:pStyle w:val="Standard"/>
        <w:rPr>
          <w:lang w:val="en-US" w:eastAsia="ru-RU" w:bidi="ar-SA"/>
        </w:rPr>
      </w:pPr>
      <w:r>
        <w:rPr>
          <w:lang w:val="en-US" w:eastAsia="ru-RU" w:bidi="ar-SA"/>
        </w:rPr>
      </w:r>
    </w:p>
    <w:p>
      <w:pPr>
        <w:pStyle w:val="Standard"/>
        <w:rPr>
          <w:lang w:val="en-US" w:eastAsia="ru-RU" w:bidi="ar-SA"/>
        </w:rPr>
      </w:pPr>
      <w:r>
        <w:rPr>
          <w:lang w:val="en-US" w:eastAsia="ru-RU" w:bidi="ar-SA"/>
        </w:rPr>
      </w:r>
    </w:p>
    <w:p>
      <w:pPr>
        <w:pStyle w:val="Normal"/>
        <w:suppressAutoHyphens w:val="false"/>
        <w:rPr>
          <w:rFonts w:ascii="Times New Roman" w:hAnsi="Times New Roman" w:eastAsia="Times New Roman" w:cs="Times New Roman"/>
          <w:sz w:val="28"/>
          <w:lang w:val="en-US" w:eastAsia="ru-RU" w:bidi="ar-SA"/>
        </w:rPr>
      </w:pPr>
      <w:r>
        <w:rPr>
          <w:rFonts w:eastAsia="Times New Roman" w:cs="Times New Roman" w:ascii="Times New Roman" w:hAnsi="Times New Roman"/>
          <w:sz w:val="28"/>
          <w:lang w:val="en-US" w:eastAsia="ru-RU" w:bidi="ar-SA"/>
        </w:rPr>
      </w:r>
      <w:r>
        <w:br w:type="page"/>
      </w:r>
    </w:p>
    <w:p>
      <w:pPr>
        <w:pStyle w:val="2"/>
        <w:rPr/>
      </w:pPr>
      <w:r>
        <w:rPr/>
        <w:t>Выводы</w:t>
      </w:r>
    </w:p>
    <w:p>
      <w:pPr>
        <w:pStyle w:val="Textbody"/>
        <w:rPr/>
      </w:pPr>
      <w:r>
        <w:rPr/>
        <w:t xml:space="preserve">Были изучена работа с рекурсией. Также была создана программа, в которой реализован рекурсивный обход дерева для нахождения верного пути к файлу. </w:t>
      </w:r>
      <w:r>
        <w:br w:type="page"/>
      </w:r>
    </w:p>
    <w:p>
      <w:pPr>
        <w:pStyle w:val="1"/>
        <w:rPr/>
      </w:pPr>
      <w:r>
        <w:rPr/>
        <w:t>Приложение А</w:t>
        <w:br/>
        <w:t>Исходный код программы</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Название файла: </w:t>
      </w:r>
      <w:r>
        <w:rPr>
          <w:rFonts w:eastAsia="Times New Roman" w:cs="Times New Roman" w:ascii="Times New Roman" w:hAnsi="Times New Roman"/>
          <w:sz w:val="28"/>
          <w:szCs w:val="28"/>
          <w:lang w:val="en-US"/>
        </w:rPr>
        <w:t>lb</w:t>
      </w:r>
      <w:r>
        <w:rPr>
          <w:rFonts w:eastAsia="Times New Roman" w:cs="Times New Roman" w:ascii="Times New Roman" w:hAnsi="Times New Roman"/>
          <w:sz w:val="28"/>
          <w:szCs w:val="28"/>
        </w:rPr>
        <w:t>3.</w:t>
      </w:r>
      <w:r>
        <w:rPr>
          <w:rFonts w:eastAsia="Times New Roman" w:cs="Times New Roman" w:ascii="Times New Roman" w:hAnsi="Times New Roman"/>
          <w:sz w:val="28"/>
          <w:szCs w:val="28"/>
          <w:lang w:val="en-US"/>
        </w:rPr>
        <w:t>c</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&lt;stdio.h&gt;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&lt;string.h&gt;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&lt;string.h&gt;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&lt;stdlib.h&gt;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&lt;dirent.h&gt;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#define SIZE 256</w:t>
      </w:r>
    </w:p>
    <w:p>
      <w:pPr>
        <w:pStyle w:val="Normal"/>
        <w:jc w:val="both"/>
        <w:rPr>
          <w:rFonts w:ascii="Courier New" w:hAnsi="Courier New" w:cs="Courier New"/>
          <w:sz w:val="22"/>
          <w:szCs w:val="22"/>
          <w:lang w:val="en-US"/>
        </w:rPr>
      </w:pPr>
      <w:r>
        <w:rPr>
          <w:rFonts w:cs="Courier New" w:ascii="Courier New" w:hAnsi="Courier New"/>
          <w:sz w:val="22"/>
          <w:szCs w:val="22"/>
          <w:lang w:val="en-US"/>
        </w:rPr>
        <w:t>#define MAXFILES 3000</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int flag = 0;</w:t>
      </w:r>
    </w:p>
    <w:p>
      <w:pPr>
        <w:pStyle w:val="Normal"/>
        <w:jc w:val="both"/>
        <w:rPr>
          <w:rFonts w:ascii="Courier New" w:hAnsi="Courier New" w:cs="Courier New"/>
          <w:sz w:val="22"/>
          <w:szCs w:val="22"/>
          <w:lang w:val="en-US"/>
        </w:rPr>
      </w:pPr>
      <w:r>
        <w:rPr>
          <w:rFonts w:cs="Courier New" w:ascii="Courier New" w:hAnsi="Courier New"/>
          <w:sz w:val="22"/>
          <w:szCs w:val="22"/>
          <w:lang w:val="en-US"/>
        </w:rPr>
        <w:t>int count = 0;</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char *pathcat(const char *path1, const char *path2)</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res_path_len = strlen(path1) + strlen(path2) + 2;</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*res_path = malloc(res_path_len * sizeof(char));</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sprintf(res_path, "%s/%s", path1, path2);</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res_path;</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char *find_file(const char *dir_name, const char *filename)</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*full_path_file = NULL;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DIR *dir = opendir(dir_name);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(dir)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struct dirent *de = readdir(dir);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 (de)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(de-&gt;d_type == DT_REG &amp;&amp; !strcmp(de-&gt;d_name, filename))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full_path_file = pathcat(dir_name, filename);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 if (de-&gt;d_type == DT_DIR &amp;&amp; strcmp(de-&gt;d_name, ".") != 0 &amp;&amp; strcmp(de-&gt;d_name, "..")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*new_dir = pathcat(dir_name, de-&gt;d_name);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full_path_file = find_file(new_dir, filename);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free(new_dir);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(full_path_file)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break;</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 = readdir(dir);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closedir(dir);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printf("Failed to open %s directory\n", dir_name);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full_path_file;</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void process(char* filename, char** result)</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file_path = find_file(".", filename);</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FILE* file = fopen(file_path, "r");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(!file)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data[SIZE];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 (fgets(data, SIZE, file) != NULL &amp;&amp; flag==0)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//data[strlen(data)-1] = '\0';</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(strstr(data, "Deadlock")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 if (strstr(data, "Minotaur"))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flag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result[count] = malloc(SIZE * sizeof(char));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strcpy(result[count++], file_path);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 if (strncmp(data, "@include ", 9) == 0 &amp;&amp; data[strlen(data) - 1] == '\n')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data[strlen(data)-1]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memmove(&amp;data[0], &amp;data[9], sizeof(char) * 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process(data, result);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(flag)</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result[count] = malloc(SIZE * sizeof(char));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strcpy(result[count++], file_path);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fclose(file);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int main()</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result = (char**)malloc(sizeof(char*) * MAXFILES);</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process("file.txt", result);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FILE *fp = fopen("result.txt", "w");</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(fp == NULL)</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int i;</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 count - 1; i &gt;= 0; --i)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fprintf(fp, "%s\n", result[i]);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fclose(fp);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0;</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Standard"/>
        <w:spacing w:lineRule="auto" w:line="240"/>
        <w:rPr>
          <w:rFonts w:ascii="Courier New" w:hAnsi="Courier New" w:cs="Courier New"/>
          <w:sz w:val="22"/>
          <w:szCs w:val="22"/>
          <w:lang w:val="en-US"/>
        </w:rPr>
      </w:pPr>
      <w:r>
        <w:rPr/>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71d2"/>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7"/>
    <w:next w:val="Textbody"/>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7"/>
    <w:next w:val="Textbody"/>
    <w:qFormat/>
    <w:pPr>
      <w:spacing w:before="0" w:after="0"/>
      <w:outlineLvl w:val="1"/>
    </w:pPr>
    <w:rPr>
      <w:rFonts w:ascii="Times New Roman" w:hAnsi="Times New Roman" w:eastAsia="Times New Roman" w:cs="Times New Roman"/>
      <w:b/>
      <w:bCs/>
    </w:rPr>
  </w:style>
  <w:style w:type="paragraph" w:styleId="3">
    <w:name w:val="Heading 3"/>
    <w:basedOn w:val="Style17"/>
    <w:next w:val="Textbody"/>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Annotationreference">
    <w:name w:val="annotation reference"/>
    <w:basedOn w:val="DefaultParagraphFont"/>
    <w:uiPriority w:val="99"/>
    <w:semiHidden/>
    <w:unhideWhenUsed/>
    <w:qFormat/>
    <w:rsid w:val="0055653e"/>
    <w:rPr>
      <w:sz w:val="16"/>
      <w:szCs w:val="16"/>
    </w:rPr>
  </w:style>
  <w:style w:type="character" w:styleId="Style13" w:customStyle="1">
    <w:name w:val="Текст примечания Знак"/>
    <w:basedOn w:val="DefaultParagraphFont"/>
    <w:link w:val="Annotationtext"/>
    <w:uiPriority w:val="99"/>
    <w:semiHidden/>
    <w:qFormat/>
    <w:rsid w:val="0055653e"/>
    <w:rPr>
      <w:sz w:val="20"/>
      <w:szCs w:val="18"/>
    </w:rPr>
  </w:style>
  <w:style w:type="character" w:styleId="Style14" w:customStyle="1">
    <w:name w:val="Тема примечания Знак"/>
    <w:basedOn w:val="Style13"/>
    <w:link w:val="Annotationsubject"/>
    <w:uiPriority w:val="99"/>
    <w:semiHidden/>
    <w:qFormat/>
    <w:rsid w:val="0055653e"/>
    <w:rPr>
      <w:b/>
      <w:bCs/>
      <w:sz w:val="20"/>
      <w:szCs w:val="18"/>
    </w:rPr>
  </w:style>
  <w:style w:type="character" w:styleId="Style15" w:customStyle="1">
    <w:name w:val="Текст выноски Знак"/>
    <w:basedOn w:val="DefaultParagraphFont"/>
    <w:link w:val="BalloonText"/>
    <w:uiPriority w:val="99"/>
    <w:semiHidden/>
    <w:qFormat/>
    <w:rsid w:val="0055653e"/>
    <w:rPr>
      <w:rFonts w:ascii="Segoe UI" w:hAnsi="Segoe UI"/>
      <w:sz w:val="18"/>
      <w:szCs w:val="16"/>
    </w:rPr>
  </w:style>
  <w:style w:type="character" w:styleId="HTML" w:customStyle="1">
    <w:name w:val="Стандартный HTML Знак"/>
    <w:basedOn w:val="DefaultParagraphFont"/>
    <w:link w:val="HTMLPreformatted"/>
    <w:uiPriority w:val="99"/>
    <w:semiHidden/>
    <w:qFormat/>
    <w:rsid w:val="006c67b7"/>
    <w:rPr>
      <w:rFonts w:ascii="Courier New" w:hAnsi="Courier New" w:eastAsia="Times New Roman" w:cs="Courier New"/>
      <w:kern w:val="0"/>
      <w:sz w:val="20"/>
      <w:szCs w:val="20"/>
      <w:lang w:eastAsia="ru-RU" w:bidi="ar-SA"/>
    </w:rPr>
  </w:style>
  <w:style w:type="character" w:styleId="Style16">
    <w:name w:val="Интернет-ссылка"/>
    <w:basedOn w:val="DefaultParagraphFont"/>
    <w:uiPriority w:val="99"/>
    <w:unhideWhenUsed/>
    <w:rsid w:val="00121a16"/>
    <w:rPr>
      <w:color w:val="0563C1" w:themeColor="hyperlink"/>
      <w:u w:val="single"/>
    </w:rPr>
  </w:style>
  <w:style w:type="paragraph" w:styleId="Style17"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8">
    <w:name w:val="Body Text"/>
    <w:basedOn w:val="Normal"/>
    <w:pPr>
      <w:spacing w:lineRule="auto" w:line="276" w:before="0" w:after="140"/>
    </w:pPr>
    <w:rPr/>
  </w:style>
  <w:style w:type="paragraph" w:styleId="Style19">
    <w:name w:val="List"/>
    <w:basedOn w:val="Textbody"/>
    <w:pPr/>
    <w:rPr>
      <w:rFonts w:cs="Mangal"/>
      <w:sz w:val="24"/>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eastAsia="ru-RU" w:bidi="ar-SA" w:val="ru-RU"/>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22" w:customStyle="1">
    <w:name w:val="Содержимое таблицы"/>
    <w:basedOn w:val="Standard"/>
    <w:qFormat/>
    <w:pPr>
      <w:suppressLineNumbers/>
    </w:pPr>
    <w:rPr/>
  </w:style>
  <w:style w:type="paragraph" w:styleId="Style23" w:customStyle="1">
    <w:name w:val="Листинг"/>
    <w:basedOn w:val="Standard"/>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4" w:customStyle="1">
    <w:name w:val="Заголовок таблицы"/>
    <w:basedOn w:val="Style22"/>
    <w:qFormat/>
    <w:pPr>
      <w:jc w:val="center"/>
    </w:pPr>
    <w:rPr>
      <w:b/>
      <w:bCs/>
    </w:rPr>
  </w:style>
  <w:style w:type="paragraph" w:styleId="Style25" w:customStyle="1">
    <w:name w:val="Таблица"/>
    <w:basedOn w:val="Caption"/>
    <w:qFormat/>
    <w:pPr>
      <w:spacing w:lineRule="auto" w:line="240" w:before="0" w:after="0"/>
      <w:ind w:hanging="0"/>
      <w:jc w:val="left"/>
    </w:pPr>
    <w:rPr>
      <w:i w:val="false"/>
      <w:sz w:val="28"/>
    </w:rPr>
  </w:style>
  <w:style w:type="paragraph" w:styleId="Style26" w:customStyle="1">
    <w:name w:val="Table of Figures"/>
    <w:basedOn w:val="Caption"/>
    <w:pPr>
      <w:spacing w:lineRule="auto" w:line="240" w:before="0" w:after="0"/>
      <w:ind w:hanging="0"/>
      <w:jc w:val="center"/>
    </w:pPr>
    <w:rPr>
      <w:i w:val="false"/>
      <w:sz w:val="28"/>
    </w:rPr>
  </w:style>
  <w:style w:type="paragraph" w:styleId="Style27">
    <w:name w:val="Колонтитул"/>
    <w:basedOn w:val="Normal"/>
    <w:qFormat/>
    <w:pPr/>
    <w:rPr/>
  </w:style>
  <w:style w:type="paragraph" w:styleId="Style28">
    <w:name w:val="Footer"/>
    <w:basedOn w:val="Standard"/>
    <w:pPr>
      <w:suppressLineNumbers/>
      <w:tabs>
        <w:tab w:val="clear" w:pos="708"/>
        <w:tab w:val="center" w:pos="4677" w:leader="none"/>
        <w:tab w:val="right" w:pos="9355" w:leader="none"/>
      </w:tabs>
    </w:pPr>
    <w:rPr/>
  </w:style>
  <w:style w:type="paragraph" w:styleId="Style29" w:customStyle="1">
    <w:name w:val="Содержимое врезки"/>
    <w:basedOn w:val="Standard"/>
    <w:qFormat/>
    <w:pPr/>
    <w:rPr/>
  </w:style>
  <w:style w:type="paragraph" w:styleId="Annotationtext">
    <w:name w:val="annotation text"/>
    <w:basedOn w:val="Normal"/>
    <w:link w:val="Style13"/>
    <w:uiPriority w:val="99"/>
    <w:semiHidden/>
    <w:unhideWhenUsed/>
    <w:qFormat/>
    <w:rsid w:val="0055653e"/>
    <w:pPr/>
    <w:rPr>
      <w:sz w:val="20"/>
      <w:szCs w:val="18"/>
    </w:rPr>
  </w:style>
  <w:style w:type="paragraph" w:styleId="Annotationsubject">
    <w:name w:val="annotation subject"/>
    <w:basedOn w:val="Annotationtext"/>
    <w:next w:val="Annotationtext"/>
    <w:link w:val="Style14"/>
    <w:uiPriority w:val="99"/>
    <w:semiHidden/>
    <w:unhideWhenUsed/>
    <w:qFormat/>
    <w:rsid w:val="0055653e"/>
    <w:pPr/>
    <w:rPr>
      <w:b/>
      <w:bCs/>
    </w:rPr>
  </w:style>
  <w:style w:type="paragraph" w:styleId="BalloonText">
    <w:name w:val="Balloon Text"/>
    <w:basedOn w:val="Normal"/>
    <w:link w:val="Style15"/>
    <w:uiPriority w:val="99"/>
    <w:semiHidden/>
    <w:unhideWhenUsed/>
    <w:qFormat/>
    <w:rsid w:val="0055653e"/>
    <w:pPr/>
    <w:rPr>
      <w:rFonts w:ascii="Segoe UI" w:hAnsi="Segoe UI"/>
      <w:sz w:val="18"/>
      <w:szCs w:val="16"/>
    </w:rPr>
  </w:style>
  <w:style w:type="paragraph" w:styleId="HTMLPreformatted">
    <w:name w:val="HTML Preformatted"/>
    <w:basedOn w:val="Normal"/>
    <w:link w:val="HTML"/>
    <w:uiPriority w:val="99"/>
    <w:semiHidden/>
    <w:unhideWhenUsed/>
    <w:qFormat/>
    <w:rsid w:val="006c67b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714822"/>
    <w:pPr>
      <w:spacing w:before="0" w:after="0"/>
      <w:ind w:left="720" w:hanging="0"/>
      <w:contextualSpacing/>
    </w:pPr>
    <w:rPr>
      <w:szCs w:val="21"/>
    </w:rPr>
  </w:style>
  <w:style w:type="paragraph" w:styleId="NormalWeb">
    <w:name w:val="Normal (Web)"/>
    <w:basedOn w:val="Normal"/>
    <w:uiPriority w:val="99"/>
    <w:semiHidden/>
    <w:unhideWhenUsed/>
    <w:qFormat/>
    <w:rsid w:val="00121a16"/>
    <w:pPr/>
    <w:rPr>
      <w:rFonts w:ascii="Times New Roman" w:hAnsi="Times New Roman"/>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Application>LibreOffice/7.3.7.2$Linux_X86_64 LibreOffice_project/30$Build-2</Application>
  <AppVersion>15.0000</AppVersion>
  <Pages>9</Pages>
  <Words>735</Words>
  <Characters>4813</Characters>
  <CharactersWithSpaces>5964</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2023-09-23T12:17:00Z</dcterms:created>
  <dc:creator>mor1l</dc:creator>
  <dc:description/>
  <dc:language>ru-RU</dc:language>
  <cp:lastModifiedBy/>
  <dcterms:modified xsi:type="dcterms:W3CDTF">2024-03-29T00:26:21Z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