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63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63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63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637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63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41"/>
        <w:ind w:firstLine="737"/>
        <w:jc w:val="center"/>
        <w:spacing w:line="360" w:lineRule="auto"/>
      </w:pPr>
      <w:r>
        <w:rPr>
          <w:rStyle w:val="623"/>
          <w:bCs/>
          <w:caps/>
          <w:szCs w:val="28"/>
        </w:rPr>
        <w:t xml:space="preserve">отчет</w:t>
      </w:r>
      <w:r/>
    </w:p>
    <w:p>
      <w:pPr>
        <w:pStyle w:val="637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№3</w:t>
      </w:r>
      <w:r/>
    </w:p>
    <w:p>
      <w:pPr>
        <w:pStyle w:val="637"/>
        <w:jc w:val="center"/>
      </w:pPr>
      <w:r>
        <w:rPr>
          <w:b/>
          <w:szCs w:val="28"/>
          <w:lang w:eastAsia="ru-RU" w:bidi="ar-SA"/>
        </w:rPr>
        <w:t xml:space="preserve">по дисциплине «Программирование»</w:t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Строки. Рекурсия, циклы, обход дерева</w:t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7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tbl>
      <w:tblPr>
        <w:tblW w:w="9854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shd w:val="clear" w:color="auto" w:fill="auto"/>
            <w:tcW w:w="4343" w:type="dxa"/>
            <w:vAlign w:val="bottom"/>
            <w:textDirection w:val="lrTb"/>
            <w:noWrap w:val="false"/>
          </w:tcPr>
          <w:p>
            <w:pPr>
              <w:pStyle w:val="637"/>
              <w:widowControl w:val="off"/>
            </w:pPr>
            <w:r>
              <w:rPr>
                <w:szCs w:val="28"/>
              </w:rPr>
              <w:t xml:space="preserve">Студент гр. 3344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637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W w:w="2902" w:type="dxa"/>
            <w:vAlign w:val="bottom"/>
            <w:textDirection w:val="lrTb"/>
            <w:noWrap w:val="false"/>
          </w:tcPr>
          <w:p>
            <w:pPr>
              <w:pStyle w:val="637"/>
              <w:jc w:val="center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Щербак М.С.</w:t>
            </w:r>
            <w:r/>
          </w:p>
        </w:tc>
      </w:tr>
      <w:tr>
        <w:trPr>
          <w:trHeight w:val="614"/>
        </w:trPr>
        <w:tc>
          <w:tcPr>
            <w:shd w:val="clear" w:color="auto" w:fill="auto"/>
            <w:tcW w:w="4343" w:type="dxa"/>
            <w:vAlign w:val="bottom"/>
            <w:textDirection w:val="lrTb"/>
            <w:noWrap w:val="false"/>
          </w:tcPr>
          <w:p>
            <w:pPr>
              <w:pStyle w:val="637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637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W w:w="2902" w:type="dxa"/>
            <w:vAlign w:val="bottom"/>
            <w:textDirection w:val="lrTb"/>
            <w:noWrap w:val="false"/>
          </w:tcPr>
          <w:p>
            <w:pPr>
              <w:pStyle w:val="637"/>
              <w:jc w:val="center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Глазунов С.А.</w:t>
            </w:r>
            <w:r/>
          </w:p>
        </w:tc>
      </w:tr>
    </w:tbl>
    <w:p>
      <w:pPr>
        <w:pStyle w:val="637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637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637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637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2024</w:t>
      </w:r>
      <w:r>
        <w:br w:type="page" w:clear="all"/>
      </w:r>
      <w:r/>
    </w:p>
    <w:p>
      <w:pPr>
        <w:pStyle w:val="619"/>
      </w:pPr>
      <w:r>
        <w:t xml:space="preserve">Цель работы</w:t>
      </w:r>
      <w:r/>
    </w:p>
    <w:p>
      <w:pPr>
        <w:pStyle w:val="638"/>
      </w:pPr>
      <w:r>
        <w:t xml:space="preserve">Целью работы является освоение </w:t>
      </w:r>
      <w:r>
        <w:rPr>
          <w:rFonts w:eastAsia="DengXian"/>
        </w:rPr>
        <w:t xml:space="preserve">работы </w:t>
      </w:r>
      <w:r>
        <w:t xml:space="preserve">с рекурсией в языке Си на примере использующей ее программы.</w:t>
      </w:r>
      <w:r/>
    </w:p>
    <w:p>
      <w:pPr>
        <w:pStyle w:val="617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br w:type="page" w:clear="all"/>
      </w:r>
      <w:r/>
    </w:p>
    <w:p>
      <w:pPr>
        <w:pStyle w:val="619"/>
      </w:pPr>
      <w:r>
        <w:t xml:space="preserve">Задание</w:t>
      </w:r>
      <w:r/>
    </w:p>
    <w:p>
      <w:pPr>
        <w:pStyle w:val="617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Вариант 1.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  <w:t xml:space="preserve">​​.txt.</w:t>
      </w:r>
      <w:r/>
    </w:p>
    <w:p>
      <w:pPr>
        <w:pStyle w:val="617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Требуется найти файл, который содержит строку "</w:t>
      </w: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  <w:t xml:space="preserve">Minotaur</w:t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" (файл-минотавр).</w:t>
      </w:r>
      <w:r/>
    </w:p>
    <w:p>
      <w:pPr>
        <w:pStyle w:val="617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Файл, с которого следует начинать поиск, всегда называется </w:t>
      </w: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  <w:t xml:space="preserve">file.txt</w:t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 (но полный путь к нему неизвестен).</w:t>
      </w:r>
      <w:r/>
    </w:p>
    <w:p>
      <w:pPr>
        <w:pStyle w:val="617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</w:t>
      </w:r>
      <w:r/>
    </w:p>
    <w:p>
      <w:pPr>
        <w:pStyle w:val="617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Цепочка, приводящая к файлу-минотавру может быть то</w:t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лько одна. Общее количество файлов в каталоге не может быть больше 3000. Циклических зависимостей быть не может. Файлы не могут иметь одинаковые имена. Программа должна вывести правильную цепочку файлов (с путями), которая привела к поимке файла-минотавра.</w:t>
      </w:r>
      <w:r/>
    </w:p>
    <w:p>
      <w:pPr>
        <w:pStyle w:val="617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</w:r>
      <w:r>
        <w:br w:type="page" w:clear="all"/>
      </w:r>
      <w:r/>
    </w:p>
    <w:p>
      <w:pPr>
        <w:pStyle w:val="619"/>
        <w:spacing w:line="240" w:lineRule="auto"/>
      </w:pPr>
      <w:r>
        <w:t xml:space="preserve">Выполнение работы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### Используемые библиотеки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stdio.h для работы с вводом/выводом.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stdlib.h для работы с динамической памятью.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string.h для работы со строками.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dirent.h для работы с директориями.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### Функция inDirect()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Описание: Рекурсивный поиск файла в директориях для нахождения полного пути к переданному файлу.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Параметры: Название директории и файла.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Возвращаемое значение: Полный путь к найденному файлу.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### Функция searchWord()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Описание: Поиск ключевых слов "Minotaur" и "Deadlock" в файле, рекурсивный вызов для обработки вложенных файлов.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Параметры: Имя файла и массив строк для записи результатов.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Действия: Считывание информации с файла, поиск ключевых слов, запись путей к файлам с ключевым словом "Minotaur".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### Функция main()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- Действия: Вызов функции searchWord() для начала поиска ключевых слов, запись результатов в файл "result.txt".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### Результаты тестирования</w:t>
      </w:r>
      <w:r/>
    </w:p>
    <w:p>
      <w:pPr>
        <w:pStyle w:val="638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программы показали успешное выполнение поиска ключевого слова "Minotaur" в файлах и запись путей к найденным файлам в файл "result.txt".</w:t>
      </w:r>
      <w:r/>
    </w:p>
    <w:p>
      <w:pPr>
        <w:pStyle w:val="617"/>
        <w:rPr>
          <w:rFonts w:ascii="Times New Roman" w:hAnsi="Times New Roman" w:eastAsia="Times New Roman" w:cs="Times New Roman"/>
          <w:b/>
          <w:bCs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b/>
          <w:bCs/>
          <w:sz w:val="28"/>
          <w:lang w:eastAsia="ru-RU" w:bidi="ar-SA"/>
        </w:rPr>
      </w:r>
      <w:r>
        <w:br w:type="page" w:clear="all"/>
      </w:r>
      <w:r/>
    </w:p>
    <w:p>
      <w:pPr>
        <w:pStyle w:val="619"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</w:t>
      </w:r>
      <w:r/>
    </w:p>
    <w:p>
      <w:pPr>
        <w:pStyle w:val="638"/>
      </w:pPr>
      <w:r>
        <w:t xml:space="preserve">Результаты тестирования представлены в табл. 1.</w:t>
      </w:r>
      <w:r/>
    </w:p>
    <w:p>
      <w:pPr>
        <w:pStyle w:val="646"/>
        <w:keepNext/>
      </w:pPr>
      <w:r>
        <w:t xml:space="preserve">Таблица 1 – Результаты тестирования</w:t>
      </w:r>
      <w:r/>
    </w:p>
    <w:tbl>
      <w:tblPr>
        <w:tblW w:w="9355" w:type="dxa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986"/>
        <w:gridCol w:w="2695"/>
        <w:gridCol w:w="3545"/>
        <w:gridCol w:w="2128"/>
      </w:tblGrid>
      <w:tr>
        <w:trPr/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986" w:type="dxa"/>
            <w:textDirection w:val="lrTb"/>
            <w:noWrap w:val="false"/>
          </w:tcPr>
          <w:p>
            <w:pPr>
              <w:pStyle w:val="642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 xml:space="preserve">п/п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695" w:type="dxa"/>
            <w:textDirection w:val="lrTb"/>
            <w:noWrap w:val="false"/>
          </w:tcPr>
          <w:p>
            <w:pPr>
              <w:pStyle w:val="642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Входные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3545" w:type="dxa"/>
            <w:textDirection w:val="lrTb"/>
            <w:noWrap w:val="false"/>
          </w:tcPr>
          <w:p>
            <w:pPr>
              <w:pStyle w:val="642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Выходные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642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Комментарии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2" w:space="0"/>
              <w:bottom w:val="single" w:color="000000" w:sz="4" w:space="0"/>
            </w:tcBorders>
            <w:tcW w:w="986" w:type="dxa"/>
            <w:textDirection w:val="lrTb"/>
            <w:noWrap w:val="false"/>
          </w:tcPr>
          <w:p>
            <w:pPr>
              <w:pStyle w:val="642"/>
              <w:numPr>
                <w:ilvl w:val="0"/>
                <w:numId w:val="2"/>
              </w:numPr>
              <w:jc w:val="left"/>
              <w:widowControl w:val="off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File.txt:@include file1.txt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@include file4.txt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@include file5.txt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file1.txt: Deadlock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file2.txt:@include file3.txt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file3.txt: Minotaur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file4.txt:@include file2.txt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file5.txt: Deadlock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./labyrinth/file.txt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./labyrinth/file1.txt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./labyrinth/mul/file2.txt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./labyrinth/mul/file3.txt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./labyrinth/mul/mul/file4.txt</w:t>
            </w:r>
            <w:r/>
          </w:p>
          <w:p>
            <w:pPr>
              <w:pStyle w:val="617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4" w:space="0"/>
            </w:tcBorders>
            <w:tcW w:w="3545" w:type="dxa"/>
            <w:textDirection w:val="lrTb"/>
            <w:noWrap w:val="false"/>
          </w:tcPr>
          <w:p>
            <w:pPr>
              <w:pStyle w:val="642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./labyrinth/file.txt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./labyrinth/mul/mul/file4.txt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./labyrinth/mul/file2.txt</w:t>
            </w:r>
            <w:r/>
          </w:p>
          <w:p>
            <w:pPr>
              <w:pStyle w:val="642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./labyrinth/mul/file3.txt</w:t>
            </w:r>
            <w:r/>
          </w:p>
          <w:p>
            <w:pPr>
              <w:pStyle w:val="642"/>
              <w:ind w:firstLine="0"/>
              <w:jc w:val="left"/>
              <w:widowControl w:val="off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  <w:p>
            <w:pPr>
              <w:pStyle w:val="642"/>
              <w:ind w:firstLine="0"/>
              <w:jc w:val="lef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642"/>
              <w:ind w:firstLine="0"/>
              <w:jc w:val="left"/>
              <w:spacing w:line="240" w:lineRule="auto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Данные обработаны корректно.</w:t>
            </w:r>
            <w:r/>
          </w:p>
        </w:tc>
      </w:tr>
    </w:tbl>
    <w:p>
      <w:pPr>
        <w:pStyle w:val="637"/>
        <w:rPr>
          <w:lang w:val="en-US" w:eastAsia="ru-RU" w:bidi="ar-SA"/>
        </w:rPr>
      </w:pPr>
      <w:r>
        <w:rPr>
          <w:lang w:val="en-US" w:eastAsia="ru-RU" w:bidi="ar-SA"/>
        </w:rPr>
      </w:r>
      <w:r/>
    </w:p>
    <w:p>
      <w:pPr>
        <w:pStyle w:val="637"/>
        <w:rPr>
          <w:lang w:val="en-US" w:eastAsia="ru-RU" w:bidi="ar-SA"/>
        </w:rPr>
      </w:pPr>
      <w:r>
        <w:rPr>
          <w:lang w:val="en-US" w:eastAsia="ru-RU" w:bidi="ar-SA"/>
        </w:rPr>
      </w:r>
      <w:r/>
    </w:p>
    <w:p>
      <w:pPr>
        <w:pStyle w:val="617"/>
        <w:rPr>
          <w:rFonts w:ascii="Times New Roman" w:hAnsi="Times New Roman" w:eastAsia="Times New Roman" w:cs="Times New Roman"/>
          <w:sz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sz w:val="28"/>
          <w:lang w:val="en-US" w:eastAsia="ru-RU" w:bidi="ar-SA"/>
        </w:rPr>
      </w:r>
      <w:r>
        <w:br w:type="page" w:clear="all"/>
      </w:r>
      <w:r/>
    </w:p>
    <w:p>
      <w:pPr>
        <w:pStyle w:val="619"/>
      </w:pPr>
      <w:r>
        <w:t xml:space="preserve">Выводы</w:t>
      </w:r>
      <w:r/>
    </w:p>
    <w:p>
      <w:pPr>
        <w:pStyle w:val="638"/>
      </w:pPr>
      <w:r>
        <w:t xml:space="preserve">Были изучена работа с рекурсией. Также была создана программа, в которой реализован рекурсивный обход дерева для нахождения верного пути к файлу. </w:t>
      </w:r>
      <w:r>
        <w:br w:type="page" w:clear="all"/>
      </w:r>
      <w:r/>
    </w:p>
    <w:p>
      <w:pPr>
        <w:pStyle w:val="618"/>
      </w:pPr>
      <w:r>
        <w:t xml:space="preserve">Приложение А</w:t>
        <w:br/>
        <w:t xml:space="preserve">Исходный код программы</w:t>
      </w:r>
      <w:r/>
    </w:p>
    <w:p>
      <w:pPr>
        <w:pStyle w:val="617"/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Название файла: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/>
      <w:r>
        <w:rPr>
          <w:rFonts w:ascii="Courier New" w:hAnsi="Courier New" w:cs="Courier New"/>
          <w:sz w:val="22"/>
          <w:szCs w:val="22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&lt;stdio.h&gt;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&lt;stdlib.h&gt;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&lt;string.h&gt;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&lt;dirent.h&gt;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#define SIZE 256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#define MAXFILES 3000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 flag = 0;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 count = 0;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char *inDirect(const char *directName, const char *fileName)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DIR *dir;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struct dirent *entry;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char *full_path_file = NULL;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dir = opendir(directName);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(dir)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entry = readdir(dir);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while (entry)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(entry-&gt;d_type == DT_REG &amp;&amp; !strcmp(entry-&gt;d_name, fileName))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int resPathLen = strlen(directName) + strlen(fileName) + 2;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full_path_file = malloc(resPathLen * sizeof(char));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sprintf(full_path_file, "%s/%s", directName, fileName);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break;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else if (entry-&gt;d_type == DT_DIR &amp;&amp; strcmp(entry-&gt;d_name, ".") != 0 &amp;&amp; strcmp(entry-&gt;d_name, "..") != 0)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char *newDirect = malloc((strlen(directName) + strlen(entry-&gt;d_name) + 2) * sizeof(char));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sprintf(newDirect, "%s/%s", directName, entry-&gt;d_name);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full_path_file = inDirect(newDirect, fileName);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free(newDirect);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(full_path_file)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break;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entry = readdir(dir);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closedir(dir);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return full_path_file;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void searchWord(char *filename, char **result)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char *file_path = inDirect(".", filename);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FILE *file = fopen(file_path, "r");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(!file)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return;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char data[SIZE];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while (fgets(data, SIZE, file) != NULL &amp;&amp; flag == 0)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(strstr(data, "Deadlock"))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return;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else if (strstr(data, "Minotaur"))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flag = 1;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result[count] = malloc(SIZE * sizeof(char));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strcpy(result[count++], file_path);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else if (strncmp(data, "@include ", 9) == 0 &amp;&amp; data[strlen(data) - 1] == '\n')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data[strlen(data) - 1] = '\0';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memmove(&amp;data[0], &amp;data[9], sizeof(char) * SIZE);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searchWord(data, result);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(flag)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result[count] = malloc(SIZE * sizeof(char));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strcpy(result[count++], file_path);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fclose(file);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return;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 main()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char **result = (char **)malloc(sizeof(char *) * MAXFILES);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searchWord("file.txt", result);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FILE *result_file = fopen("result.txt", "w");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 (result_file == NULL)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return 1;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for (int i = count - 1; i &gt;= 0; --i)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fprintf(result_file, "%s\n", result[i]);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fclose(result_file);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for (int i = 0; i &lt; count; i++)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free(result[i]);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free(result);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return 0;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0" w:footer="72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5040102010807070707"/>
  </w:font>
  <w:font w:name="Calibri">
    <w:panose1 w:val="020F0502020204030204"/>
  </w:font>
  <w:font w:name="Liberation Sans">
    <w:panose1 w:val="020B0604020202020204"/>
  </w:font>
  <w:font w:name="Segoe UI">
    <w:panose1 w:val="020B0502040504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20603020101020101"/>
  </w:font>
  <w:font w:name="Lohit Devanagari">
    <w:panose1 w:val="020B0600000000000000"/>
  </w:font>
  <w:font w:name="Courier New">
    <w:panose1 w:val="02070409020205020404"/>
  </w:font>
  <w:font w:name="Mangal">
    <w:panose1 w:val="02020603050405020304"/>
  </w:font>
  <w:font w:name="Liberation Serif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9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9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1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1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1"/>
    <w:link w:val="620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1"/>
    <w:link w:val="42"/>
    <w:uiPriority w:val="99"/>
  </w:style>
  <w:style w:type="character" w:styleId="45">
    <w:name w:val="Footer Char"/>
    <w:basedOn w:val="621"/>
    <w:link w:val="649"/>
    <w:uiPriority w:val="99"/>
  </w:style>
  <w:style w:type="character" w:styleId="47">
    <w:name w:val="Caption Char"/>
    <w:basedOn w:val="639"/>
    <w:link w:val="649"/>
    <w:uiPriority w:val="99"/>
  </w:style>
  <w:style w:type="table" w:styleId="48">
    <w:name w:val="Table Grid"/>
    <w:basedOn w:val="6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617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</w:rPr>
  </w:style>
  <w:style w:type="paragraph" w:styleId="618">
    <w:name w:val="Heading 1"/>
    <w:basedOn w:val="632"/>
    <w:next w:val="638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19">
    <w:name w:val="Heading 2"/>
    <w:basedOn w:val="632"/>
    <w:next w:val="638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620">
    <w:name w:val="Heading 3"/>
    <w:basedOn w:val="632"/>
    <w:next w:val="638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621" w:default="1">
    <w:name w:val="Default Paragraph Font"/>
    <w:uiPriority w:val="1"/>
    <w:semiHidden/>
    <w:unhideWhenUsed/>
    <w:qFormat/>
  </w:style>
  <w:style w:type="character" w:styleId="62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623">
    <w:name w:val="Book Title"/>
    <w:qFormat/>
    <w:rPr>
      <w:b/>
      <w:smallCaps/>
      <w:spacing w:val="5"/>
    </w:rPr>
  </w:style>
  <w:style w:type="character" w:styleId="624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625" w:customStyle="1">
    <w:name w:val="Символ нумерации"/>
    <w:qFormat/>
  </w:style>
  <w:style w:type="character" w:styleId="626">
    <w:name w:val="annotation reference"/>
    <w:basedOn w:val="621"/>
    <w:uiPriority w:val="99"/>
    <w:semiHidden/>
    <w:unhideWhenUsed/>
    <w:qFormat/>
    <w:rPr>
      <w:sz w:val="16"/>
      <w:szCs w:val="16"/>
    </w:rPr>
  </w:style>
  <w:style w:type="character" w:styleId="627" w:customStyle="1">
    <w:name w:val="Текст примечания Знак"/>
    <w:basedOn w:val="621"/>
    <w:link w:val="651"/>
    <w:uiPriority w:val="99"/>
    <w:semiHidden/>
    <w:qFormat/>
    <w:rPr>
      <w:sz w:val="20"/>
      <w:szCs w:val="18"/>
    </w:rPr>
  </w:style>
  <w:style w:type="character" w:styleId="628" w:customStyle="1">
    <w:name w:val="Тема примечания Знак"/>
    <w:basedOn w:val="627"/>
    <w:link w:val="652"/>
    <w:uiPriority w:val="99"/>
    <w:semiHidden/>
    <w:qFormat/>
    <w:rPr>
      <w:b/>
      <w:bCs/>
      <w:sz w:val="20"/>
      <w:szCs w:val="18"/>
    </w:rPr>
  </w:style>
  <w:style w:type="character" w:styleId="629" w:customStyle="1">
    <w:name w:val="Текст выноски Знак"/>
    <w:basedOn w:val="621"/>
    <w:link w:val="653"/>
    <w:uiPriority w:val="99"/>
    <w:semiHidden/>
    <w:qFormat/>
    <w:rPr>
      <w:rFonts w:ascii="Segoe UI" w:hAnsi="Segoe UI"/>
      <w:sz w:val="18"/>
      <w:szCs w:val="16"/>
    </w:rPr>
  </w:style>
  <w:style w:type="character" w:styleId="630" w:customStyle="1">
    <w:name w:val="Стандартный HTML Знак"/>
    <w:basedOn w:val="621"/>
    <w:link w:val="654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631">
    <w:name w:val="Интернет-ссылка"/>
    <w:basedOn w:val="621"/>
    <w:uiPriority w:val="99"/>
    <w:unhideWhenUsed/>
    <w:rPr>
      <w:color w:val="0563c1" w:themeColor="hyperlink"/>
      <w:u w:val="single"/>
    </w:rPr>
  </w:style>
  <w:style w:type="paragraph" w:styleId="632" w:customStyle="1">
    <w:name w:val="Заголовок"/>
    <w:basedOn w:val="637"/>
    <w:next w:val="638"/>
    <w:qFormat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633">
    <w:name w:val="Body Text"/>
    <w:basedOn w:val="617"/>
    <w:pPr>
      <w:spacing w:before="0" w:after="140" w:line="276" w:lineRule="auto"/>
    </w:pPr>
  </w:style>
  <w:style w:type="paragraph" w:styleId="634">
    <w:name w:val="List"/>
    <w:basedOn w:val="638"/>
    <w:rPr>
      <w:rFonts w:cs="Mangal"/>
      <w:sz w:val="24"/>
    </w:rPr>
  </w:style>
  <w:style w:type="paragraph" w:styleId="635">
    <w:name w:val="Caption"/>
    <w:basedOn w:val="61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36" w:customStyle="1">
    <w:name w:val="Указатель"/>
    <w:basedOn w:val="637"/>
    <w:qFormat/>
    <w:pPr>
      <w:suppressLineNumbers/>
    </w:pPr>
    <w:rPr>
      <w:rFonts w:cs="Mangal"/>
      <w:sz w:val="24"/>
    </w:rPr>
  </w:style>
  <w:style w:type="paragraph" w:styleId="637" w:customStyle="1">
    <w:name w:val="Standard"/>
    <w:qFormat/>
    <w:pPr>
      <w:ind w:firstLine="709"/>
      <w:jc w:val="both"/>
      <w:spacing w:before="0" w:after="0" w:line="360" w:lineRule="auto"/>
      <w:widowControl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hi-IN"/>
    </w:rPr>
  </w:style>
  <w:style w:type="paragraph" w:styleId="638" w:customStyle="1">
    <w:name w:val="Text body"/>
    <w:basedOn w:val="637"/>
    <w:qFormat/>
  </w:style>
  <w:style w:type="paragraph" w:styleId="639">
    <w:name w:val="Caption"/>
    <w:basedOn w:val="637"/>
    <w:qFormat/>
    <w:pPr>
      <w:spacing w:before="120" w:after="120"/>
      <w:suppressLineNumbers/>
    </w:pPr>
    <w:rPr>
      <w:rFonts w:cs="Mangal"/>
      <w:i/>
      <w:iCs/>
      <w:sz w:val="24"/>
    </w:rPr>
  </w:style>
  <w:style w:type="paragraph" w:styleId="640" w:customStyle="1">
    <w:name w:val="Document Map"/>
    <w:qFormat/>
    <w:pPr>
      <w:jc w:val="left"/>
      <w:spacing w:before="0" w:after="0"/>
      <w:widowControl/>
    </w:pPr>
    <w:rPr>
      <w:rFonts w:ascii="Calibri" w:hAnsi="Calibri" w:eastAsia="Calibri" w:cs="Calibri"/>
      <w:color w:val="auto"/>
      <w:sz w:val="20"/>
      <w:szCs w:val="20"/>
      <w:lang w:val="ru-RU" w:eastAsia="ru-RU" w:bidi="ar-SA"/>
    </w:rPr>
  </w:style>
  <w:style w:type="paragraph" w:styleId="641" w:customStyle="1">
    <w:name w:val="Times14_РИО2"/>
    <w:basedOn w:val="637"/>
    <w:qFormat/>
    <w:pPr>
      <w:spacing w:line="312" w:lineRule="auto"/>
      <w:tabs>
        <w:tab w:val="clear" w:pos="708" w:leader="none"/>
        <w:tab w:val="left" w:pos="709" w:leader="none"/>
      </w:tabs>
    </w:pPr>
    <w:rPr>
      <w:lang w:eastAsia="ru-RU" w:bidi="ar-SA"/>
    </w:rPr>
  </w:style>
  <w:style w:type="paragraph" w:styleId="642" w:customStyle="1">
    <w:name w:val="Содержимое таблицы"/>
    <w:basedOn w:val="637"/>
    <w:qFormat/>
    <w:pPr>
      <w:suppressLineNumbers/>
    </w:pPr>
  </w:style>
  <w:style w:type="paragraph" w:styleId="643" w:customStyle="1">
    <w:name w:val="Листинг"/>
    <w:basedOn w:val="637"/>
    <w:qFormat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644" w:customStyle="1">
    <w:name w:val="Сетка таблицы1"/>
    <w:basedOn w:val="640"/>
    <w:qFormat/>
    <w:rPr>
      <w:lang w:eastAsia="en-US"/>
    </w:rPr>
  </w:style>
  <w:style w:type="paragraph" w:styleId="645" w:customStyle="1">
    <w:name w:val="Заголовок таблицы"/>
    <w:basedOn w:val="642"/>
    <w:qFormat/>
    <w:pPr>
      <w:jc w:val="center"/>
    </w:pPr>
    <w:rPr>
      <w:b/>
      <w:bCs/>
    </w:rPr>
  </w:style>
  <w:style w:type="paragraph" w:styleId="646" w:customStyle="1">
    <w:name w:val="Таблица"/>
    <w:basedOn w:val="639"/>
    <w:qFormat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647" w:customStyle="1">
    <w:name w:val="table of figures"/>
    <w:basedOn w:val="639"/>
    <w:qFormat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648">
    <w:name w:val="Колонтитул"/>
    <w:basedOn w:val="617"/>
    <w:qFormat/>
  </w:style>
  <w:style w:type="paragraph" w:styleId="649">
    <w:name w:val="Footer"/>
    <w:basedOn w:val="637"/>
    <w:pPr>
      <w:tabs>
        <w:tab w:val="clear" w:pos="708" w:leader="none"/>
        <w:tab w:val="center" w:pos="4677" w:leader="none"/>
        <w:tab w:val="right" w:pos="9355" w:leader="none"/>
      </w:tabs>
      <w:suppressLineNumbers/>
    </w:pPr>
  </w:style>
  <w:style w:type="paragraph" w:styleId="650" w:customStyle="1">
    <w:name w:val="Содержимое врезки"/>
    <w:basedOn w:val="637"/>
    <w:qFormat/>
  </w:style>
  <w:style w:type="paragraph" w:styleId="651">
    <w:name w:val="annotation text"/>
    <w:basedOn w:val="617"/>
    <w:link w:val="627"/>
    <w:uiPriority w:val="99"/>
    <w:semiHidden/>
    <w:unhideWhenUsed/>
    <w:qFormat/>
    <w:rPr>
      <w:sz w:val="20"/>
      <w:szCs w:val="18"/>
    </w:rPr>
  </w:style>
  <w:style w:type="paragraph" w:styleId="652">
    <w:name w:val="annotation subject"/>
    <w:basedOn w:val="651"/>
    <w:next w:val="651"/>
    <w:link w:val="628"/>
    <w:uiPriority w:val="99"/>
    <w:semiHidden/>
    <w:unhideWhenUsed/>
    <w:qFormat/>
    <w:rPr>
      <w:b/>
      <w:bCs/>
    </w:rPr>
  </w:style>
  <w:style w:type="paragraph" w:styleId="653">
    <w:name w:val="Balloon Text"/>
    <w:basedOn w:val="617"/>
    <w:link w:val="629"/>
    <w:uiPriority w:val="99"/>
    <w:semiHidden/>
    <w:unhideWhenUsed/>
    <w:qFormat/>
    <w:rPr>
      <w:rFonts w:ascii="Segoe UI" w:hAnsi="Segoe UI"/>
      <w:sz w:val="18"/>
      <w:szCs w:val="16"/>
    </w:rPr>
  </w:style>
  <w:style w:type="paragraph" w:styleId="654">
    <w:name w:val="HTML Preformatted"/>
    <w:basedOn w:val="617"/>
    <w:link w:val="630"/>
    <w:uiPriority w:val="99"/>
    <w:semiHidden/>
    <w:unhideWhenUsed/>
    <w:qFormat/>
    <w:pPr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655">
    <w:name w:val="List Paragraph"/>
    <w:basedOn w:val="617"/>
    <w:uiPriority w:val="34"/>
    <w:qFormat/>
    <w:pPr>
      <w:contextualSpacing/>
      <w:ind w:left="720" w:firstLine="0"/>
      <w:spacing w:before="0" w:after="0"/>
    </w:pPr>
    <w:rPr>
      <w:szCs w:val="21"/>
    </w:rPr>
  </w:style>
  <w:style w:type="paragraph" w:styleId="656">
    <w:name w:val="Normal (Web)"/>
    <w:basedOn w:val="617"/>
    <w:uiPriority w:val="99"/>
    <w:semiHidden/>
    <w:unhideWhenUsed/>
    <w:qFormat/>
    <w:rPr>
      <w:rFonts w:ascii="Times New Roman" w:hAnsi="Times New Roman"/>
      <w:szCs w:val="21"/>
    </w:rPr>
  </w:style>
  <w:style w:type="paragraph" w:styleId="657">
    <w:name w:val="labs"/>
    <w:basedOn w:val="617"/>
    <w:qFormat/>
    <w:pPr>
      <w:jc w:val="both"/>
    </w:pPr>
  </w:style>
  <w:style w:type="numbering" w:styleId="658" w:default="1">
    <w:name w:val="No List"/>
    <w:uiPriority w:val="99"/>
    <w:semiHidden/>
    <w:unhideWhenUsed/>
    <w:qFormat/>
  </w:style>
  <w:style w:type="table" w:styleId="65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mor1l</dc:creator>
  <dc:description/>
  <dc:language>ru-RU</dc:language>
  <cp:lastModifiedBy>Guset_435</cp:lastModifiedBy>
  <cp:revision>85</cp:revision>
  <dcterms:created xsi:type="dcterms:W3CDTF">2023-09-23T12:17:00Z</dcterms:created>
  <dcterms:modified xsi:type="dcterms:W3CDTF">2024-04-12T18:13:40Z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