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 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rFonts w:eastAsia="DengXian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Регулярные выражения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Валиев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Р</w:t>
            </w:r>
            <w:r>
              <w:rPr>
                <w:szCs w:val="28"/>
              </w:rPr>
              <w:t>.А.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Textbody"/>
        <w:rPr>
          <w:rFonts w:eastAsia="DengXian"/>
        </w:rPr>
      </w:pPr>
      <w:r>
        <w:rPr/>
        <w:t>Изучить принцип работы с регулярными выражениями и их применение в языке программирования С.</w:t>
      </w:r>
      <w:r>
        <w:br w:type="page"/>
      </w:r>
    </w:p>
    <w:p>
      <w:pPr>
        <w:pStyle w:val="Heading2"/>
        <w:spacing w:before="0" w:after="0"/>
        <w:rPr/>
      </w:pPr>
      <w:r>
        <w:rPr/>
        <w:t>Задание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Вариант 1.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kern w:val="2"/>
          <w:sz w:val="28"/>
          <w:lang w:eastAsia="zh-CN" w:bidi="hi-IN"/>
        </w:rPr>
        <w:tab/>
      </w:r>
      <w:r>
        <w:rPr>
          <w:color w:val="000000"/>
          <w:sz w:val="28"/>
          <w:szCs w:val="28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>
        <w:rPr>
          <w:b/>
          <w:bCs/>
          <w:color w:val="000000"/>
          <w:sz w:val="28"/>
          <w:szCs w:val="28"/>
        </w:rPr>
        <w:t>Fin.</w:t>
      </w:r>
      <w:r>
        <w:rPr>
          <w:color w:val="000000"/>
          <w:sz w:val="28"/>
          <w:szCs w:val="28"/>
        </w:rPr>
        <w:t>" В тексте могут встречаться ссылки на различные файлы в сети интернет. Требуется, используя </w:t>
      </w:r>
      <w:hyperlink r:id="rId2" w:tgtFrame="Регулярные выражения">
        <w:r>
          <w:rPr>
            <w:color w:val="000000"/>
            <w:sz w:val="28"/>
            <w:szCs w:val="28"/>
          </w:rPr>
          <w:t>регулярные выражения</w:t>
        </w:r>
      </w:hyperlink>
      <w:r>
        <w:rPr>
          <w:color w:val="000000"/>
          <w:sz w:val="28"/>
          <w:szCs w:val="28"/>
        </w:rPr>
        <w:t>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>
      <w:pPr>
        <w:pStyle w:val="NormalWeb"/>
        <w:spacing w:lineRule="auto" w:line="360"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Ссылки могут иметь следующий вид: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Могут начинаться с названия протокола, состоящего из букв и </w:t>
      </w:r>
      <w:r>
        <w:rPr>
          <w:b/>
          <w:bCs/>
          <w:color w:val="000000"/>
          <w:sz w:val="28"/>
          <w:szCs w:val="28"/>
        </w:rPr>
        <w:t>://</w:t>
      </w:r>
      <w:r>
        <w:rPr>
          <w:color w:val="000000"/>
          <w:sz w:val="28"/>
          <w:szCs w:val="28"/>
        </w:rPr>
        <w:t> после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 доменным именем сайта может быть </w:t>
      </w:r>
      <w:r>
        <w:rPr>
          <w:b/>
          <w:bCs/>
          <w:color w:val="000000"/>
          <w:sz w:val="28"/>
          <w:szCs w:val="28"/>
        </w:rPr>
        <w:t>www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доменное имя сайта и один или несколько доменов более верхнего уровня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возможно путь к файлу на сервере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И, наконец, имя файла с расширением.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Выполнение работы</w:t>
      </w:r>
    </w:p>
    <w:p>
      <w:pPr>
        <w:pStyle w:val="Standard"/>
        <w:ind w:hanging="0"/>
        <w:rPr>
          <w:lang w:eastAsia="ru-RU" w:bidi="ar-SA"/>
        </w:rPr>
      </w:pPr>
      <w:r>
        <w:rPr>
          <w:color w:val="000000"/>
          <w:szCs w:val="28"/>
          <w:lang w:eastAsia="ru-RU" w:bidi="ar-SA"/>
        </w:rPr>
        <w:tab/>
      </w:r>
      <w:r>
        <w:rPr>
          <w:lang w:eastAsia="ru-RU" w:bidi="ar-SA"/>
        </w:rPr>
        <w:t xml:space="preserve">Подключаются заголовочные файлы </w:t>
      </w:r>
      <w:r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stdio</w:t>
      </w:r>
      <w:r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h</w:t>
      </w:r>
      <w:r>
        <w:rPr>
          <w:i/>
          <w:lang w:eastAsia="ru-RU" w:bidi="ar-SA"/>
        </w:rPr>
        <w:t>&gt;</w:t>
      </w:r>
      <w:r>
        <w:rPr>
          <w:lang w:eastAsia="ru-RU" w:bidi="ar-SA"/>
        </w:rPr>
        <w:t xml:space="preserve">,  </w:t>
      </w:r>
      <w:r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stdlib</w:t>
      </w:r>
      <w:r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h</w:t>
      </w:r>
      <w:r>
        <w:rPr>
          <w:i/>
          <w:lang w:eastAsia="ru-RU" w:bidi="ar-SA"/>
        </w:rPr>
        <w:t>&gt;</w:t>
      </w:r>
      <w:r>
        <w:rPr>
          <w:lang w:eastAsia="ru-RU" w:bidi="ar-SA"/>
        </w:rPr>
        <w:t xml:space="preserve">,  </w:t>
      </w:r>
      <w:r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string</w:t>
      </w:r>
      <w:r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h</w:t>
      </w:r>
      <w:r>
        <w:rPr>
          <w:i/>
          <w:lang w:eastAsia="ru-RU" w:bidi="ar-SA"/>
        </w:rPr>
        <w:t>&gt;</w:t>
      </w:r>
      <w:r>
        <w:rPr>
          <w:lang w:eastAsia="ru-RU" w:bidi="ar-SA"/>
        </w:rPr>
        <w:t xml:space="preserve">, </w:t>
      </w:r>
      <w:r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regex</w:t>
      </w:r>
      <w:r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h</w:t>
      </w:r>
      <w:r>
        <w:rPr>
          <w:i/>
          <w:lang w:eastAsia="ru-RU" w:bidi="ar-SA"/>
        </w:rPr>
        <w:t>&gt;.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firstLine="708"/>
        <w:rPr>
          <w:b/>
          <w:bCs/>
        </w:rPr>
      </w:pPr>
      <w:r>
        <w:rPr>
          <w:b/>
          <w:bCs/>
          <w:lang w:val="ru-RU" w:eastAsia="ru-RU" w:bidi="ar-SA"/>
        </w:rPr>
        <w:t>Основные шаги выполнения работы</w:t>
      </w:r>
      <w:r>
        <w:rPr>
          <w:b/>
          <w:bCs/>
          <w:lang w:eastAsia="ru-RU" w:bidi="ar-SA"/>
        </w:rPr>
        <w:t>: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1. </w:t>
      </w:r>
      <w:r>
        <w:rPr>
          <w:i w:val="false"/>
          <w:iCs w:val="false"/>
          <w:lang w:eastAsia="ru-RU" w:bidi="ar-SA"/>
        </w:rPr>
        <w:t>Компиляция регулярного выражения:</w:t>
      </w:r>
    </w:p>
    <w:p>
      <w:pPr>
        <w:pStyle w:val="Standard"/>
        <w:ind w:firstLine="708"/>
        <w:rPr>
          <w:lang w:eastAsia="ru-RU" w:bidi="ar-SA"/>
        </w:rPr>
      </w:pPr>
      <w:r>
        <w:rPr>
          <w:i w:val="false"/>
          <w:iCs w:val="false"/>
          <w:lang w:eastAsia="ru-RU" w:bidi="ar-SA"/>
        </w:rPr>
        <w:t>Программа начинается с компиляции регулярного выражения ((</w:t>
      </w:r>
      <w:r>
        <w:rPr>
          <w:i w:val="false"/>
          <w:iCs w:val="false"/>
          <w:lang w:val="en-US" w:eastAsia="ru-RU" w:bidi="ar-SA"/>
        </w:rPr>
        <w:t xml:space="preserve">w\+\\.)+\\w+)(.*)(\\/\\w+\\.\\w+), </w:t>
      </w:r>
      <w:r>
        <w:rPr>
          <w:i w:val="false"/>
          <w:iCs w:val="false"/>
          <w:lang w:val="ru-RU" w:eastAsia="ru-RU" w:bidi="ar-SA"/>
        </w:rPr>
        <w:t xml:space="preserve">которое используется для извлечения доменного имени и конечного пути из </w:t>
      </w:r>
      <w:r>
        <w:rPr>
          <w:i w:val="false"/>
          <w:iCs w:val="false"/>
          <w:lang w:val="en-US" w:eastAsia="ru-RU" w:bidi="ar-SA"/>
        </w:rPr>
        <w:t>URL</w:t>
      </w:r>
      <w:r>
        <w:rPr>
          <w:lang w:eastAsia="ru-RU" w:bidi="ar-SA"/>
        </w:rPr>
        <w:t>.</w:t>
      </w:r>
    </w:p>
    <w:p>
      <w:pPr>
        <w:pStyle w:val="Standard"/>
        <w:ind w:firstLine="708"/>
        <w:rPr/>
      </w:pPr>
      <w:r>
        <w:rPr/>
        <w:t xml:space="preserve">2. </w:t>
      </w:r>
      <w:r>
        <w:rPr>
          <w:i w:val="false"/>
          <w:iCs w:val="false"/>
          <w:lang w:val="ru-RU" w:eastAsia="ru-RU" w:bidi="ar-SA"/>
        </w:rPr>
        <w:t>Чтение ввода</w:t>
      </w:r>
      <w:r>
        <w:rPr>
          <w:i w:val="false"/>
          <w:iCs w:val="false"/>
          <w:lang w:eastAsia="ru-RU" w:bidi="ar-SA"/>
        </w:rPr>
        <w:t>:</w:t>
      </w:r>
    </w:p>
    <w:p>
      <w:pPr>
        <w:pStyle w:val="Standard"/>
        <w:ind w:firstLine="708"/>
        <w:rPr/>
      </w:pPr>
      <w:r>
        <w:rPr>
          <w:i w:val="false"/>
          <w:iCs w:val="false"/>
          <w:color w:val="000000"/>
          <w:szCs w:val="28"/>
          <w:lang w:eastAsia="ru-RU" w:bidi="ar-SA"/>
        </w:rPr>
        <w:t>Программа затем читает строки из стандартного ввода до тех пор, пока не встретит строку, содержащую "Fin.".</w:t>
      </w:r>
    </w:p>
    <w:p>
      <w:pPr>
        <w:pStyle w:val="Standard"/>
        <w:ind w:firstLine="708"/>
        <w:rPr/>
      </w:pPr>
      <w:r>
        <w:rPr/>
        <w:t xml:space="preserve">3. </w:t>
      </w:r>
      <w:r>
        <w:rPr>
          <w:i w:val="false"/>
          <w:iCs w:val="false"/>
          <w:color w:val="000000"/>
          <w:szCs w:val="28"/>
          <w:lang w:val="ru-RU" w:eastAsia="ru-RU" w:bidi="ar-SA"/>
        </w:rPr>
        <w:t>Поиск и вывод результата</w:t>
      </w:r>
      <w:r>
        <w:rPr>
          <w:i w:val="false"/>
          <w:iCs w:val="false"/>
          <w:color w:val="000000"/>
          <w:szCs w:val="28"/>
          <w:lang w:eastAsia="ru-RU" w:bidi="ar-SA"/>
        </w:rPr>
        <w:t>:</w:t>
      </w:r>
    </w:p>
    <w:p>
      <w:pPr>
        <w:pStyle w:val="Standard"/>
        <w:ind w:firstLine="708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eastAsia="ru-RU" w:bidi="ar-SA"/>
        </w:rPr>
        <w:t>Для каждой введенной строки программа проверяет, есть ли в ней совпадения с регулярным выражением.</w:t>
      </w:r>
    </w:p>
    <w:p>
      <w:pPr>
        <w:pStyle w:val="Standard"/>
        <w:ind w:firstLine="708"/>
        <w:rPr/>
      </w:pPr>
      <w:r>
        <w:rPr>
          <w:rStyle w:val="Strong"/>
          <w:b w:val="false"/>
          <w:bCs w:val="false"/>
          <w:i w:val="false"/>
          <w:iCs w:val="false"/>
          <w:color w:val="000000"/>
          <w:sz w:val="28"/>
          <w:szCs w:val="28"/>
          <w:lang w:eastAsia="ru-RU" w:bidi="ar-SA"/>
        </w:rPr>
        <w:t xml:space="preserve">Вывод результатов: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eastAsia="ru-RU" w:bidi="ar-SA"/>
        </w:rPr>
        <w:t>Извлеченное доменное имя и конечный путь затем выводятся на экран.</w:t>
      </w:r>
    </w:p>
    <w:p>
      <w:pPr>
        <w:pStyle w:val="Standard"/>
        <w:ind w:firstLine="708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Standard"/>
        <w:spacing w:before="0" w:after="0"/>
        <w:ind w:firstLine="708"/>
        <w:rPr>
          <w:lang w:eastAsia="ru-RU" w:bidi="ar-SA"/>
        </w:rPr>
      </w:pPr>
      <w:r>
        <w:rPr>
          <w:b/>
          <w:bCs/>
          <w:szCs w:val="28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7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51"/>
        <w:gridCol w:w="4194"/>
        <w:gridCol w:w="2976"/>
        <w:gridCol w:w="1617"/>
      </w:tblGrid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4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ind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ind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ind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419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This is simple url:</w:t>
            </w:r>
          </w:p>
          <w:p>
            <w:pPr>
              <w:pStyle w:val="Style14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http://www.google.com/track.mp3</w:t>
            </w:r>
          </w:p>
          <w:p>
            <w:pPr>
              <w:pStyle w:val="Style14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domain google.com.edu/hello.q</w:t>
            </w:r>
          </w:p>
          <w:p>
            <w:pPr>
              <w:pStyle w:val="Style14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ftp://skype.com/qqwe/qweqw/qwe.avi</w:t>
            </w:r>
          </w:p>
          <w:p>
            <w:pPr>
              <w:pStyle w:val="Style14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google.com - track.mp3</w:t>
            </w:r>
          </w:p>
          <w:p>
            <w:pPr>
              <w:pStyle w:val="Style14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google.com.edu - hello.q</w:t>
            </w:r>
          </w:p>
          <w:p>
            <w:pPr>
              <w:pStyle w:val="Style14"/>
              <w:ind w:hanging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skype.com - qwe.avi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ответ.</w:t>
            </w:r>
          </w:p>
        </w:tc>
      </w:tr>
      <w:tr>
        <w:trPr/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419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test google..com/hello.mp23</w:t>
            </w:r>
          </w:p>
          <w:p>
            <w:pPr>
              <w:pStyle w:val="Style14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 http://www.google.com//qwe.exe</w:t>
            </w:r>
          </w:p>
          <w:p>
            <w:pPr>
              <w:pStyle w:val="Style14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fw wf fds://google.com/test.exe</w:t>
            </w: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google.com - test.exe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ответ (первые два не подходят)</w:t>
            </w:r>
          </w:p>
        </w:tc>
      </w:tr>
    </w:tbl>
    <w:p>
      <w:pPr>
        <w:pStyle w:val="Heading2"/>
        <w:spacing w:before="0" w:after="0"/>
        <w:rPr/>
      </w:pPr>
      <w:r>
        <w:br w:type="page"/>
      </w:r>
      <w:r>
        <w:rPr/>
        <w:t>Выводы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Было изучено и практически применено использование регулярных выражений в программировании.</w:t>
      </w:r>
    </w:p>
    <w:p>
      <w:pPr>
        <w:pStyle w:val="Normal"/>
        <w:spacing w:lineRule="auto" w:line="360"/>
        <w:ind w:firstLine="708"/>
        <w:jc w:val="both"/>
        <w:rPr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Была разработана программа для поиска и выделения определенных частей 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URL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 – адресов с использованием регулярных выражений. Это показало, что регулярные выражения могут использоваться для решения широкого спектра задач, связанных с обработкой текста и данных.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ru-RU"/>
        </w:rPr>
        <w:t>Valiev_Ruslan_lb_1</w:t>
      </w:r>
      <w:r>
        <w:rPr>
          <w:szCs w:val="28"/>
          <w:lang w:val="en-US"/>
        </w:rPr>
        <w:t>.c</w:t>
      </w:r>
    </w:p>
    <w:p>
      <w:pPr>
        <w:pStyle w:val="Normal"/>
        <w:spacing w:lineRule="auto" w:line="240"/>
        <w:jc w:val="both"/>
        <w:rPr/>
      </w:pPr>
      <w:bookmarkStart w:id="0" w:name="_GoBack"/>
      <w:bookmarkEnd w:id="0"/>
      <w:r>
        <w:rPr>
          <w:rFonts w:cs="Courier New" w:ascii="Courier New" w:hAnsi="Courier New"/>
          <w:sz w:val="22"/>
          <w:szCs w:val="22"/>
          <w:lang w:val="en-US"/>
        </w:rPr>
        <w:t>#include &lt;stdio.h&gt;</w:t>
        <w:br/>
        <w:t>#include &lt;regex.h&gt;</w:t>
        <w:br/>
        <w:t>#include &lt;string.h&gt;</w:t>
        <w:br/>
        <w:t>int main (){</w:t>
        <w:br/>
        <w:t xml:space="preserve">    char * regexString = "((\\w+\\.)+\\w+)(.*)(\\/\\w+\\.\\w+)";</w:t>
        <w:br/>
        <w:t xml:space="preserve">    size_t maxGroups = 5;</w:t>
        <w:br/>
        <w:t xml:space="preserve">    regex_t regexCompiled;</w:t>
        <w:br/>
        <w:t xml:space="preserve">    regmatch_t groupArray[maxGroups];</w:t>
        <w:br/>
        <w:t xml:space="preserve">    if (regcomp(&amp;regexCompiled, regexString, REG_EXTENDED)){return 0;};</w:t>
        <w:br/>
        <w:t xml:space="preserve">    char s[1000];</w:t>
        <w:br/>
        <w:t xml:space="preserve">    while (fgets(s,1000,stdin)){</w:t>
        <w:br/>
        <w:t xml:space="preserve">        if (strstr(s, "Fin.") != NULL){break; printf("\n");}</w:t>
        <w:br/>
        <w:t xml:space="preserve">        if (regexec(&amp;regexCompiled, s, maxGroups, groupArray, 0) == 0) {</w:t>
        <w:br/>
        <w:t xml:space="preserve">            char url[1000];</w:t>
        <w:br/>
        <w:t xml:space="preserve">            char filename[1000];</w:t>
        <w:br/>
        <w:t xml:space="preserve">            strncpy(url, s + groupArray[1].rm_so, groupArray[1].rm_eo - groupArray[1].rm_so);</w:t>
        <w:br/>
        <w:t xml:space="preserve">            url[groupArray[1].rm_eo - groupArray[1].rm_so] = '\0';</w:t>
        <w:br/>
        <w:t xml:space="preserve">            char *wwwSubstr = "www.";</w:t>
        <w:br/>
        <w:t xml:space="preserve">            char *wwwPos = strstr(url, wwwSubstr);</w:t>
        <w:br/>
        <w:t xml:space="preserve">            if (wwwPos == url) {</w:t>
        <w:br/>
        <w:t xml:space="preserve">                memmove(url, url + strlen(wwwSubstr), strlen(url) - strlen(wwwSubstr) + 1);</w:t>
        <w:br/>
        <w:t xml:space="preserve">            }</w:t>
        <w:br/>
        <w:t xml:space="preserve">            strncpy(filename, s + groupArray[4].rm_so + 1, groupArray[4].rm_eo - groupArray[4].rm_so - 1);</w:t>
        <w:br/>
        <w:t xml:space="preserve">            filename[groupArray[4].rm_eo - groupArray[4].rm_so - 1] = '\0';</w:t>
        <w:br/>
        <w:t xml:space="preserve">            printf("\n%s - %s", url, filename);</w:t>
        <w:br/>
        <w:t xml:space="preserve">        }</w:t>
        <w:br/>
        <w:t xml:space="preserve">    }</w:t>
        <w:br/>
        <w:t xml:space="preserve">    regfree(&amp;regexCompiled);</w:t>
        <w:br/>
        <w:t xml:space="preserve">    return 0;</w:t>
        <w:br/>
        <w:t>}</w:t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9e7ba4"/>
    <w:p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3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5" w:customStyle="1">
    <w:name w:val="Заголовок 5 Знак"/>
    <w:uiPriority w:val="9"/>
    <w:qFormat/>
    <w:rsid w:val="009e7ba4"/>
    <w:rPr>
      <w:rFonts w:ascii="Calibri" w:hAnsi="Calibri" w:eastAsia="Times New Roman"/>
      <w:b/>
      <w:bCs/>
      <w:i/>
      <w:iCs/>
      <w:kern w:val="2"/>
      <w:sz w:val="26"/>
      <w:szCs w:val="23"/>
      <w:lang w:eastAsia="zh-CN" w:bidi="hi-IN"/>
    </w:rPr>
  </w:style>
  <w:style w:type="character" w:styleId="Hyperlink">
    <w:name w:val="Hyperlink"/>
    <w:uiPriority w:val="99"/>
    <w:unhideWhenUsed/>
    <w:rsid w:val="009e7ba4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Style12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4" w:customStyle="1">
    <w:name w:val="Содержимое таблицы"/>
    <w:basedOn w:val="Standard"/>
    <w:qFormat/>
    <w:pPr>
      <w:suppressLineNumbers/>
    </w:pPr>
    <w:rPr/>
  </w:style>
  <w:style w:type="paragraph" w:styleId="Style15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6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7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8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9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9e7ba4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.moevm.info/mod/lesson/view.php?id=509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E2A56-7B9A-4FBA-B306-16709498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LibreOffice/7.6.4.1$Windows_X86_64 LibreOffice_project/e19e193f88cd6c0525a17fb7a176ed8e6a3e2aa1</Application>
  <AppVersion>15.0000</AppVersion>
  <Pages>7</Pages>
  <Words>476</Words>
  <Characters>3336</Characters>
  <CharactersWithSpaces>3959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2023-10-13T14:48:00Z</dcterms:created>
  <dc:creator>Microsoft Office User</dc:creator>
  <dc:description/>
  <dc:language>ru-RU</dc:language>
  <cp:lastModifiedBy/>
  <dcterms:modified xsi:type="dcterms:W3CDTF">2024-06-04T19:39:31Z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