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517A5B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A5B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517A5B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A5B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517A5B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A5B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517A5B" w14:paraId="5978E0AF" w14:textId="77777777">
        <w:tc>
          <w:tcPr>
            <w:tcW w:w="4067" w:type="dxa"/>
          </w:tcPr>
          <w:p w14:paraId="73587151" w14:textId="1AEC9CB3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517A5B" w14:paraId="168331C6" w14:textId="77777777">
        <w:tc>
          <w:tcPr>
            <w:tcW w:w="4067" w:type="dxa"/>
          </w:tcPr>
          <w:p w14:paraId="0D506ED9" w14:textId="0F6EB83A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517A5B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517A5B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517A5B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517A5B" w14:paraId="6146B4D8" w14:textId="77777777">
        <w:tc>
          <w:tcPr>
            <w:tcW w:w="4067" w:type="dxa"/>
            <w:vAlign w:val="center"/>
          </w:tcPr>
          <w:p w14:paraId="4219304D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517A5B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517A5B" w14:paraId="56BC087F" w14:textId="77777777">
        <w:tc>
          <w:tcPr>
            <w:tcW w:w="4067" w:type="dxa"/>
            <w:vAlign w:val="center"/>
          </w:tcPr>
          <w:p w14:paraId="7094A42C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517A5B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517A5B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517A5B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517A5B" w14:paraId="6D591A17" w14:textId="77777777">
        <w:tc>
          <w:tcPr>
            <w:tcW w:w="4067" w:type="dxa"/>
            <w:vAlign w:val="center"/>
          </w:tcPr>
          <w:p w14:paraId="1485238D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517A5B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517A5B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517A5B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517A5B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517A5B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517A5B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517A5B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517A5B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517A5B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517A5B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517A5B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517A5B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517A5B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517A5B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517A5B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517A5B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517A5B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517A5B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517A5B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517A5B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517A5B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517A5B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517A5B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517A5B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517A5B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517A5B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517A5B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17A5B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517A5B">
        <w:rPr>
          <w:rFonts w:ascii="Times New Roman" w:hAnsi="Times New Roman" w:cs="Times New Roman"/>
          <w:bCs/>
          <w:sz w:val="28"/>
          <w:szCs w:val="28"/>
        </w:rPr>
        <w:t>20___</w:t>
      </w:r>
      <w:r w:rsidRPr="00517A5B">
        <w:rPr>
          <w:rFonts w:ascii="Times New Roman" w:hAnsi="Times New Roman" w:cs="Times New Roman"/>
        </w:rPr>
        <w:br w:type="page"/>
      </w:r>
    </w:p>
    <w:p w14:paraId="482EB1A3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17A5B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517A5B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517A5B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517A5B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517A5B" w14:paraId="233821E3" w14:textId="77777777">
        <w:tc>
          <w:tcPr>
            <w:tcW w:w="3417" w:type="dxa"/>
          </w:tcPr>
          <w:p w14:paraId="254D6C4F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517A5B" w14:paraId="09396706" w14:textId="77777777">
        <w:tc>
          <w:tcPr>
            <w:tcW w:w="3417" w:type="dxa"/>
          </w:tcPr>
          <w:p w14:paraId="3B78B65D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517A5B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517A5B" w14:paraId="1D616B7E" w14:textId="77777777">
        <w:tc>
          <w:tcPr>
            <w:tcW w:w="3417" w:type="dxa"/>
          </w:tcPr>
          <w:p w14:paraId="7A320028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517A5B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517A5B" w14:paraId="082D0073" w14:textId="77777777">
        <w:tc>
          <w:tcPr>
            <w:tcW w:w="3417" w:type="dxa"/>
          </w:tcPr>
          <w:p w14:paraId="3D658688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517A5B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517A5B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517A5B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517A5B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517A5B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517A5B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517A5B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517A5B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517A5B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517A5B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517A5B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517A5B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517A5B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517A5B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517A5B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517A5B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517A5B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517A5B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517A5B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517A5B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517A5B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517A5B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517A5B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517A5B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517A5B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517A5B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517A5B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517A5B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517A5B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517A5B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517A5B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517A5B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517A5B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517A5B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517A5B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517A5B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517A5B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517A5B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517A5B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17A5B">
        <w:rPr>
          <w:rFonts w:ascii="Times New Roman" w:hAnsi="Times New Roman" w:cs="Times New Roman"/>
        </w:rPr>
        <w:br w:type="page"/>
      </w:r>
      <w:r w:rsidRPr="00517A5B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517A5B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17A5B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517A5B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517A5B" w14:paraId="76F0C2F1" w14:textId="77777777">
        <w:tc>
          <w:tcPr>
            <w:tcW w:w="3417" w:type="dxa"/>
          </w:tcPr>
          <w:p w14:paraId="163BA223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517A5B" w14:paraId="4EFA5939" w14:textId="77777777">
        <w:tc>
          <w:tcPr>
            <w:tcW w:w="3417" w:type="dxa"/>
          </w:tcPr>
          <w:p w14:paraId="0D737D28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517A5B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517A5B" w14:paraId="753066E4" w14:textId="77777777">
        <w:tc>
          <w:tcPr>
            <w:tcW w:w="3417" w:type="dxa"/>
          </w:tcPr>
          <w:p w14:paraId="753DC262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517A5B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517A5B" w14:paraId="44142251" w14:textId="77777777">
        <w:tc>
          <w:tcPr>
            <w:tcW w:w="3417" w:type="dxa"/>
          </w:tcPr>
          <w:p w14:paraId="5CE83342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517A5B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517A5B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517A5B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517A5B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517A5B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517A5B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517A5B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517A5B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517A5B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517A5B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517A5B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517A5B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517A5B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517A5B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517A5B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517A5B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517A5B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517A5B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517A5B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517A5B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517A5B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517A5B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517A5B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517A5B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517A5B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517A5B">
        <w:rPr>
          <w:rFonts w:ascii="Times New Roman" w:hAnsi="Times New Roman" w:cs="Times New Roman"/>
        </w:rPr>
        <w:br w:type="page"/>
      </w:r>
    </w:p>
    <w:p w14:paraId="5B0FD015" w14:textId="77777777" w:rsidR="009713F2" w:rsidRPr="00517A5B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517A5B">
        <w:rPr>
          <w:rFonts w:cs="Times New Roman"/>
        </w:rPr>
        <w:lastRenderedPageBreak/>
        <w:t xml:space="preserve">1 </w:t>
      </w:r>
      <w:bookmarkEnd w:id="0"/>
      <w:r w:rsidRPr="00517A5B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517A5B" w:rsidRDefault="00987BC4" w:rsidP="00987BC4">
      <w:pPr>
        <w:pStyle w:val="a1"/>
      </w:pPr>
      <w:bookmarkStart w:id="2" w:name="_Toc73173349"/>
      <w:r w:rsidRPr="00517A5B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517A5B" w:rsidRDefault="00F079EE" w:rsidP="001013BD">
      <w:pPr>
        <w:pStyle w:val="3"/>
        <w:rPr>
          <w:rFonts w:cs="Times New Roman"/>
        </w:rPr>
      </w:pPr>
      <w:bookmarkStart w:id="3" w:name="_Toc221645281"/>
      <w:r w:rsidRPr="00517A5B">
        <w:rPr>
          <w:rFonts w:cs="Times New Roman"/>
        </w:rPr>
        <w:t xml:space="preserve">1.1 </w:t>
      </w:r>
      <w:bookmarkEnd w:id="2"/>
      <w:r w:rsidRPr="00517A5B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517A5B" w:rsidRDefault="00F079EE" w:rsidP="001013BD">
      <w:pPr>
        <w:pStyle w:val="4"/>
        <w:rPr>
          <w:rFonts w:cs="Times New Roman"/>
        </w:rPr>
      </w:pPr>
      <w:r w:rsidRPr="00517A5B">
        <w:rPr>
          <w:rFonts w:cs="Times New Roman"/>
        </w:rPr>
        <w:t xml:space="preserve">1.1.1 </w:t>
      </w:r>
      <w:bookmarkEnd w:id="4"/>
      <w:r w:rsidRPr="00517A5B">
        <w:rPr>
          <w:rFonts w:cs="Times New Roman"/>
        </w:rPr>
        <w:t>Первый</w:t>
      </w:r>
      <w:r w:rsidR="009B37C9" w:rsidRPr="00517A5B">
        <w:rPr>
          <w:rFonts w:cs="Times New Roman"/>
        </w:rPr>
        <w:t xml:space="preserve"> подраздел </w:t>
      </w:r>
      <w:r w:rsidRPr="00517A5B">
        <w:rPr>
          <w:rFonts w:cs="Times New Roman"/>
        </w:rPr>
        <w:t>(заголовок четвертого уровня)</w:t>
      </w:r>
    </w:p>
    <w:p w14:paraId="72FACFDF" w14:textId="7C3B1297" w:rsidR="008D7F16" w:rsidRPr="00517A5B" w:rsidRDefault="00F079EE" w:rsidP="00517A5B">
      <w:pPr>
        <w:pStyle w:val="a1"/>
      </w:pPr>
      <w:r w:rsidRPr="00517A5B">
        <w:t>Пример основного текста</w:t>
      </w:r>
    </w:p>
    <w:p w14:paraId="2D737667" w14:textId="77777777" w:rsidR="001013BD" w:rsidRPr="00517A5B" w:rsidRDefault="001013BD" w:rsidP="00280745">
      <w:pPr>
        <w:pStyle w:val="ab"/>
      </w:pPr>
      <w:r w:rsidRPr="00517A5B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517A5B" w:rsidRDefault="001013BD" w:rsidP="00280745">
      <w:pPr>
        <w:pStyle w:val="ab"/>
      </w:pPr>
      <w:r w:rsidRPr="00517A5B">
        <w:t xml:space="preserve">Рисунок </w:t>
      </w:r>
      <w:r w:rsidRPr="00517A5B">
        <w:fldChar w:fldCharType="begin"/>
      </w:r>
      <w:r w:rsidRPr="00517A5B">
        <w:instrText>SEQ Рисунок \* ARABIC</w:instrText>
      </w:r>
      <w:r w:rsidRPr="00517A5B">
        <w:fldChar w:fldCharType="separate"/>
      </w:r>
      <w:r w:rsidR="00B300C3" w:rsidRPr="00517A5B">
        <w:rPr>
          <w:noProof/>
        </w:rPr>
        <w:t>1</w:t>
      </w:r>
      <w:r w:rsidRPr="00517A5B">
        <w:fldChar w:fldCharType="end"/>
      </w:r>
      <w:r w:rsidRPr="00517A5B">
        <w:t xml:space="preserve"> – Пример рисунка</w:t>
      </w:r>
    </w:p>
    <w:p w14:paraId="02A05E70" w14:textId="6DD23D9A" w:rsidR="00534C79" w:rsidRDefault="002C2612" w:rsidP="002C2612">
      <w:pPr>
        <w:pStyle w:val="a1"/>
      </w:pPr>
      <w:r w:rsidRPr="00517A5B">
        <w:t>Таблицу с большим количеством строк допускается переносить на другую страницу</w:t>
      </w:r>
      <w:r w:rsidR="00B561BB" w:rsidRPr="00517A5B">
        <w:t>, при этом</w:t>
      </w:r>
      <w:r w:rsidRPr="00517A5B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52A651D2" w14:textId="113DC9A0" w:rsidR="00517A5B" w:rsidRPr="00517A5B" w:rsidRDefault="00517A5B" w:rsidP="002C2612">
      <w:pPr>
        <w:pStyle w:val="a1"/>
      </w:pPr>
      <w:r>
        <w:t xml:space="preserve">В таблице </w:t>
      </w:r>
      <w:r w:rsidR="004538BF">
        <w:rPr>
          <w:lang w:val="en-US"/>
        </w:rPr>
        <w:t>100</w:t>
      </w:r>
      <w:r>
        <w:t xml:space="preserve"> представлен пример таблицы</w:t>
      </w:r>
    </w:p>
    <w:p w14:paraId="084C19C1" w14:textId="77777777" w:rsidR="001013BD" w:rsidRPr="00517A5B" w:rsidRDefault="001013BD" w:rsidP="00280745">
      <w:pPr>
        <w:pStyle w:val="aa"/>
      </w:pPr>
      <w:r w:rsidRPr="00517A5B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517A5B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517A5B" w:rsidRDefault="001013BD" w:rsidP="00B561BB">
            <w:pPr>
              <w:pStyle w:val="a9"/>
            </w:pPr>
            <w:r w:rsidRPr="00517A5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517A5B" w:rsidRDefault="001013BD" w:rsidP="00B561BB">
            <w:pPr>
              <w:pStyle w:val="a9"/>
            </w:pPr>
            <w:r w:rsidRPr="00517A5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517A5B" w:rsidRDefault="001013BD" w:rsidP="00B561BB">
            <w:pPr>
              <w:pStyle w:val="a9"/>
            </w:pPr>
            <w:r w:rsidRPr="00517A5B">
              <w:t>Значение</w:t>
            </w:r>
          </w:p>
        </w:tc>
      </w:tr>
      <w:tr w:rsidR="001013BD" w:rsidRPr="00517A5B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517A5B" w:rsidRDefault="001013BD" w:rsidP="00B561BB">
            <w:pPr>
              <w:pStyle w:val="a9"/>
            </w:pPr>
            <w:r w:rsidRPr="00517A5B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517A5B" w:rsidRDefault="001013BD" w:rsidP="00B561BB">
            <w:pPr>
              <w:pStyle w:val="a9"/>
            </w:pPr>
            <w:r w:rsidRPr="00517A5B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517A5B" w:rsidRDefault="001013BD" w:rsidP="00B561BB">
            <w:pPr>
              <w:pStyle w:val="a9"/>
            </w:pPr>
            <w:r w:rsidRPr="00517A5B">
              <w:t>159</w:t>
            </w:r>
          </w:p>
        </w:tc>
      </w:tr>
    </w:tbl>
    <w:p w14:paraId="159FA324" w14:textId="77777777" w:rsidR="00CA3018" w:rsidRPr="00517A5B" w:rsidRDefault="00CA3018">
      <w:r w:rsidRPr="00517A5B">
        <w:br w:type="page"/>
      </w:r>
    </w:p>
    <w:p w14:paraId="1722FC06" w14:textId="56CC98E0" w:rsidR="00CA3018" w:rsidRPr="00517A5B" w:rsidRDefault="00CA3018" w:rsidP="00CA3018">
      <w:pPr>
        <w:pStyle w:val="aa"/>
      </w:pPr>
      <w:r w:rsidRPr="00517A5B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517A5B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517A5B" w:rsidRDefault="00AC21B4" w:rsidP="00AC21B4">
            <w:pPr>
              <w:pStyle w:val="a9"/>
            </w:pPr>
            <w:r w:rsidRPr="00517A5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517A5B" w:rsidRDefault="00AC21B4" w:rsidP="00AC21B4">
            <w:pPr>
              <w:pStyle w:val="a9"/>
            </w:pPr>
            <w:r w:rsidRPr="00517A5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517A5B" w:rsidRDefault="00AC21B4" w:rsidP="00AC21B4">
            <w:pPr>
              <w:pStyle w:val="a9"/>
            </w:pPr>
            <w:r w:rsidRPr="00517A5B">
              <w:t>Значение</w:t>
            </w:r>
          </w:p>
        </w:tc>
      </w:tr>
      <w:tr w:rsidR="00AC21B4" w:rsidRPr="00517A5B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517A5B" w:rsidRDefault="00AC21B4" w:rsidP="00AC21B4">
            <w:pPr>
              <w:pStyle w:val="a9"/>
            </w:pPr>
            <w:r w:rsidRPr="00517A5B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517A5B" w:rsidRDefault="00AC21B4" w:rsidP="00AC21B4">
            <w:pPr>
              <w:pStyle w:val="a9"/>
            </w:pPr>
            <w:r w:rsidRPr="00517A5B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517A5B" w:rsidRDefault="00AC21B4" w:rsidP="00AC21B4">
            <w:pPr>
              <w:pStyle w:val="a9"/>
            </w:pPr>
            <w:r w:rsidRPr="00517A5B">
              <w:t>95</w:t>
            </w:r>
          </w:p>
        </w:tc>
      </w:tr>
      <w:tr w:rsidR="00AC21B4" w:rsidRPr="00517A5B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517A5B" w:rsidRDefault="00AC21B4" w:rsidP="00AC21B4">
            <w:pPr>
              <w:pStyle w:val="a9"/>
            </w:pPr>
            <w:r w:rsidRPr="00517A5B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517A5B" w:rsidRDefault="00AC21B4" w:rsidP="00AC21B4">
            <w:pPr>
              <w:pStyle w:val="a9"/>
            </w:pPr>
            <w:r w:rsidRPr="00517A5B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517A5B" w:rsidRDefault="00AC21B4" w:rsidP="00AC21B4">
            <w:pPr>
              <w:pStyle w:val="a9"/>
            </w:pPr>
            <w:r w:rsidRPr="00517A5B">
              <w:t>100</w:t>
            </w:r>
          </w:p>
        </w:tc>
      </w:tr>
    </w:tbl>
    <w:p w14:paraId="160A5376" w14:textId="45E7ABD1" w:rsidR="004D2393" w:rsidRPr="00517A5B" w:rsidRDefault="004D2393" w:rsidP="004D2393">
      <w:pPr>
        <w:pStyle w:val="a1"/>
        <w:ind w:firstLine="0"/>
      </w:pPr>
      <w:r w:rsidRPr="00517A5B">
        <w:tab/>
      </w:r>
      <w:r w:rsidR="00AC21B4" w:rsidRPr="00517A5B">
        <w:t>При большом</w:t>
      </w:r>
      <w:r w:rsidR="002971A1" w:rsidRPr="00517A5B">
        <w:t xml:space="preserve"> объеме данных в таблице д</w:t>
      </w:r>
      <w:r w:rsidR="00AC21B4" w:rsidRPr="00517A5B">
        <w:t xml:space="preserve">опускается использование </w:t>
      </w:r>
      <w:r w:rsidR="002971A1" w:rsidRPr="00517A5B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517A5B" w:rsidRDefault="004D2393" w:rsidP="004D2393">
      <w:pPr>
        <w:pStyle w:val="a1"/>
      </w:pPr>
      <w:r w:rsidRPr="00517A5B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517A5B" w:rsidRDefault="004D2393" w:rsidP="00826081">
      <w:pPr>
        <w:pStyle w:val="a"/>
      </w:pPr>
      <w:r w:rsidRPr="00517A5B">
        <w:t>Каждый пункт списка размещается с абзацным отступом (1.25 см)</w:t>
      </w:r>
    </w:p>
    <w:p w14:paraId="32761E65" w14:textId="77777777" w:rsidR="008E568A" w:rsidRPr="00517A5B" w:rsidRDefault="004D2393" w:rsidP="008E568A">
      <w:pPr>
        <w:pStyle w:val="a"/>
        <w:numPr>
          <w:ilvl w:val="1"/>
          <w:numId w:val="6"/>
        </w:numPr>
        <w:ind w:left="0" w:firstLine="1418"/>
      </w:pPr>
      <w:r w:rsidRPr="00517A5B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517A5B" w:rsidRDefault="004D2393" w:rsidP="008E568A">
      <w:pPr>
        <w:pStyle w:val="a"/>
        <w:ind w:firstLine="2126"/>
      </w:pPr>
      <w:r w:rsidRPr="00517A5B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517A5B" w:rsidRDefault="009B37C9" w:rsidP="007660C9">
      <w:pPr>
        <w:pStyle w:val="3"/>
      </w:pPr>
      <w:bookmarkStart w:id="5" w:name="_Toc221645282"/>
      <w:r w:rsidRPr="00517A5B">
        <w:t>1.2 Второй раздел</w:t>
      </w:r>
      <w:r w:rsidR="007660C9" w:rsidRPr="00517A5B">
        <w:t xml:space="preserve"> первой главы</w:t>
      </w:r>
      <w:bookmarkEnd w:id="5"/>
    </w:p>
    <w:p w14:paraId="1D64B4E6" w14:textId="78FAFFAF" w:rsidR="002E3233" w:rsidRPr="00517A5B" w:rsidRDefault="002E3233" w:rsidP="00863A21">
      <w:pPr>
        <w:pStyle w:val="a1"/>
      </w:pPr>
      <w:r w:rsidRPr="00517A5B">
        <w:t>Не допускается размещение заголовков и текста на разных страницах (например, текст «съехал» на следующую страницу).</w:t>
      </w:r>
    </w:p>
    <w:sectPr w:rsidR="002E3233" w:rsidRPr="00517A5B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FCF8" w14:textId="77777777" w:rsidR="00455D89" w:rsidRDefault="00455D89">
      <w:r>
        <w:separator/>
      </w:r>
    </w:p>
  </w:endnote>
  <w:endnote w:type="continuationSeparator" w:id="0">
    <w:p w14:paraId="2EE9D9E5" w14:textId="77777777" w:rsidR="00455D89" w:rsidRDefault="00455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8AAA8" w14:textId="77777777" w:rsidR="00455D89" w:rsidRDefault="00455D89">
      <w:r>
        <w:separator/>
      </w:r>
    </w:p>
  </w:footnote>
  <w:footnote w:type="continuationSeparator" w:id="0">
    <w:p w14:paraId="5BC0F83A" w14:textId="77777777" w:rsidR="00455D89" w:rsidRDefault="00455D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B72E2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27EA"/>
    <w:rsid w:val="004538BF"/>
    <w:rsid w:val="00455D89"/>
    <w:rsid w:val="00467BF9"/>
    <w:rsid w:val="0048360F"/>
    <w:rsid w:val="00485897"/>
    <w:rsid w:val="004D2393"/>
    <w:rsid w:val="00517A5B"/>
    <w:rsid w:val="00525713"/>
    <w:rsid w:val="00534C79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24CA3"/>
    <w:rsid w:val="00826081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D55C0"/>
    <w:rsid w:val="00CE417D"/>
    <w:rsid w:val="00CF53E5"/>
    <w:rsid w:val="00D02D69"/>
    <w:rsid w:val="00D17AA5"/>
    <w:rsid w:val="00D32A09"/>
    <w:rsid w:val="00D45447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Кирилл Петриков</cp:lastModifiedBy>
  <cp:revision>2</cp:revision>
  <cp:lastPrinted>2025-09-17T20:14:00Z</cp:lastPrinted>
  <dcterms:created xsi:type="dcterms:W3CDTF">2026-05-03T12:21:00Z</dcterms:created>
  <dcterms:modified xsi:type="dcterms:W3CDTF">2026-05-03T12:21:00Z</dcterms:modified>
  <dc:language/>
</cp:coreProperties>
</file>