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440" w:rsidRDefault="008A3440" w:rsidP="008A3440">
      <w:pPr>
        <w:rPr>
          <w:lang w:val="en-US" w:eastAsia="ru-RU"/>
        </w:rPr>
      </w:pPr>
      <w:proofErr w:type="spellStart"/>
      <w:r w:rsidRPr="008A3440">
        <w:rPr>
          <w:lang w:eastAsia="ru-RU"/>
        </w:rPr>
        <w:t>Valgrind</w:t>
      </w:r>
      <w:proofErr w:type="spellEnd"/>
      <w:r w:rsidRPr="008A3440">
        <w:rPr>
          <w:lang w:eastAsia="ru-RU"/>
        </w:rPr>
        <w:t xml:space="preserve"> приобрел популярность в первую очередь за свои возможности по нахождению утечек памяти в программах. За этот реализацию этих функций отвечает модуль </w:t>
      </w:r>
      <w:proofErr w:type="spellStart"/>
      <w:r w:rsidRPr="008A3440">
        <w:rPr>
          <w:lang w:eastAsia="ru-RU"/>
        </w:rPr>
        <w:t>memcheck</w:t>
      </w:r>
      <w:proofErr w:type="spellEnd"/>
      <w:r w:rsidRPr="008A3440">
        <w:rPr>
          <w:lang w:eastAsia="ru-RU"/>
        </w:rPr>
        <w:t>, для которого определены отдельные опции, управляющие процессом проверки.</w:t>
      </w:r>
    </w:p>
    <w:p w:rsidR="008A3440" w:rsidRPr="008A3440" w:rsidRDefault="008A3440" w:rsidP="008A3440">
      <w:pPr>
        <w:rPr>
          <w:lang w:val="en-US" w:eastAsia="ru-RU"/>
        </w:rPr>
      </w:pPr>
    </w:p>
    <w:p w:rsidR="008A3440" w:rsidRDefault="008A3440" w:rsidP="008A3440">
      <w:pPr>
        <w:rPr>
          <w:rFonts w:ascii="Courier New" w:hAnsi="Courier New" w:cs="Courier New"/>
          <w:b/>
          <w:bCs/>
          <w:lang w:val="en-US" w:eastAsia="ru-RU"/>
        </w:rPr>
      </w:pPr>
      <w:r w:rsidRPr="008A3440">
        <w:rPr>
          <w:rFonts w:ascii="Courier New" w:hAnsi="Courier New" w:cs="Courier New"/>
          <w:b/>
          <w:bCs/>
          <w:lang w:eastAsia="ru-RU"/>
        </w:rPr>
        <w:t>--</w:t>
      </w:r>
      <w:proofErr w:type="spellStart"/>
      <w:r w:rsidRPr="008A3440">
        <w:rPr>
          <w:rFonts w:ascii="Courier New" w:hAnsi="Courier New" w:cs="Courier New"/>
          <w:b/>
          <w:bCs/>
          <w:lang w:eastAsia="ru-RU"/>
        </w:rPr>
        <w:t>leak-check</w:t>
      </w:r>
      <w:proofErr w:type="spellEnd"/>
    </w:p>
    <w:p w:rsidR="008A3440" w:rsidRPr="008A3440" w:rsidRDefault="008A3440" w:rsidP="008A3440">
      <w:pPr>
        <w:rPr>
          <w:lang w:val="en-US" w:eastAsia="ru-RU"/>
        </w:rPr>
      </w:pPr>
    </w:p>
    <w:p w:rsidR="008A3440" w:rsidRDefault="008A3440" w:rsidP="008A3440">
      <w:pPr>
        <w:rPr>
          <w:lang w:val="en-US" w:eastAsia="ru-RU"/>
        </w:rPr>
      </w:pPr>
      <w:r w:rsidRPr="008A3440">
        <w:rPr>
          <w:lang w:eastAsia="ru-RU"/>
        </w:rPr>
        <w:t>включает (значение </w:t>
      </w:r>
      <w:proofErr w:type="spellStart"/>
      <w:r w:rsidRPr="008A3440">
        <w:rPr>
          <w:rFonts w:ascii="Courier New" w:hAnsi="Courier New" w:cs="Courier New"/>
          <w:lang w:eastAsia="ru-RU"/>
        </w:rPr>
        <w:t>yes</w:t>
      </w:r>
      <w:proofErr w:type="spellEnd"/>
      <w:r w:rsidRPr="008A3440">
        <w:rPr>
          <w:lang w:eastAsia="ru-RU"/>
        </w:rPr>
        <w:t>, </w:t>
      </w:r>
      <w:proofErr w:type="spellStart"/>
      <w:r w:rsidRPr="008A3440">
        <w:rPr>
          <w:rFonts w:ascii="Courier New" w:hAnsi="Courier New" w:cs="Courier New"/>
          <w:lang w:eastAsia="ru-RU"/>
        </w:rPr>
        <w:t>summary</w:t>
      </w:r>
      <w:proofErr w:type="spellEnd"/>
      <w:r w:rsidRPr="008A3440">
        <w:rPr>
          <w:lang w:eastAsia="ru-RU"/>
        </w:rPr>
        <w:t> или </w:t>
      </w:r>
      <w:proofErr w:type="spellStart"/>
      <w:r w:rsidRPr="008A3440">
        <w:rPr>
          <w:rFonts w:ascii="Courier New" w:hAnsi="Courier New" w:cs="Courier New"/>
          <w:lang w:eastAsia="ru-RU"/>
        </w:rPr>
        <w:t>full</w:t>
      </w:r>
      <w:proofErr w:type="spellEnd"/>
      <w:r w:rsidRPr="008A3440">
        <w:rPr>
          <w:lang w:eastAsia="ru-RU"/>
        </w:rPr>
        <w:t>) или отключает (значение </w:t>
      </w:r>
      <w:proofErr w:type="spellStart"/>
      <w:r w:rsidRPr="008A3440">
        <w:rPr>
          <w:rFonts w:ascii="Courier New" w:hAnsi="Courier New" w:cs="Courier New"/>
          <w:lang w:eastAsia="ru-RU"/>
        </w:rPr>
        <w:t>no</w:t>
      </w:r>
      <w:proofErr w:type="spellEnd"/>
      <w:r w:rsidRPr="008A3440">
        <w:rPr>
          <w:lang w:eastAsia="ru-RU"/>
        </w:rPr>
        <w:t>) функцию обнаружения утечек памяти. Стоит отметить, что при использовании значения </w:t>
      </w:r>
      <w:proofErr w:type="spellStart"/>
      <w:r w:rsidRPr="008A3440">
        <w:rPr>
          <w:rFonts w:ascii="Courier New" w:hAnsi="Courier New" w:cs="Courier New"/>
          <w:lang w:eastAsia="ru-RU"/>
        </w:rPr>
        <w:t>summary</w:t>
      </w:r>
      <w:proofErr w:type="spellEnd"/>
      <w:r w:rsidRPr="008A3440">
        <w:rPr>
          <w:lang w:eastAsia="ru-RU"/>
        </w:rPr>
        <w:t xml:space="preserve">, </w:t>
      </w:r>
      <w:proofErr w:type="spellStart"/>
      <w:r w:rsidRPr="008A3440">
        <w:rPr>
          <w:lang w:eastAsia="ru-RU"/>
        </w:rPr>
        <w:t>memcheck</w:t>
      </w:r>
      <w:proofErr w:type="spellEnd"/>
      <w:r w:rsidRPr="008A3440">
        <w:rPr>
          <w:lang w:eastAsia="ru-RU"/>
        </w:rPr>
        <w:t xml:space="preserve"> выдает лишь краткую информацию об утечках памяти, тогда как при других значениях, кроме сводной информации, будет выдаваться еще и информация о месте, в котором происходит эта утечка памяти.</w:t>
      </w:r>
    </w:p>
    <w:p w:rsidR="008A3440" w:rsidRPr="008A3440" w:rsidRDefault="008A3440" w:rsidP="008A3440">
      <w:pPr>
        <w:rPr>
          <w:lang w:val="en-US" w:eastAsia="ru-RU"/>
        </w:rPr>
      </w:pPr>
    </w:p>
    <w:p w:rsidR="008A3440" w:rsidRDefault="008A3440" w:rsidP="008A3440">
      <w:pPr>
        <w:rPr>
          <w:rFonts w:ascii="Courier New" w:hAnsi="Courier New" w:cs="Courier New"/>
          <w:b/>
          <w:bCs/>
          <w:lang w:val="en-US" w:eastAsia="ru-RU"/>
        </w:rPr>
      </w:pPr>
      <w:r w:rsidRPr="008A3440">
        <w:rPr>
          <w:rFonts w:ascii="Courier New" w:hAnsi="Courier New" w:cs="Courier New"/>
          <w:b/>
          <w:bCs/>
          <w:lang w:eastAsia="ru-RU"/>
        </w:rPr>
        <w:t>--</w:t>
      </w:r>
      <w:proofErr w:type="spellStart"/>
      <w:r w:rsidRPr="008A3440">
        <w:rPr>
          <w:rFonts w:ascii="Courier New" w:hAnsi="Courier New" w:cs="Courier New"/>
          <w:b/>
          <w:bCs/>
          <w:lang w:eastAsia="ru-RU"/>
        </w:rPr>
        <w:t>leak-resolution</w:t>
      </w:r>
      <w:proofErr w:type="spellEnd"/>
    </w:p>
    <w:p w:rsidR="008A3440" w:rsidRPr="008A3440" w:rsidRDefault="008A3440" w:rsidP="008A3440">
      <w:pPr>
        <w:rPr>
          <w:lang w:val="en-US" w:eastAsia="ru-RU"/>
        </w:rPr>
      </w:pPr>
    </w:p>
    <w:p w:rsidR="008A3440" w:rsidRDefault="008A3440" w:rsidP="008A3440">
      <w:pPr>
        <w:rPr>
          <w:lang w:val="en-US" w:eastAsia="ru-RU"/>
        </w:rPr>
      </w:pPr>
      <w:r w:rsidRPr="008A3440">
        <w:rPr>
          <w:lang w:eastAsia="ru-RU"/>
        </w:rPr>
        <w:t>(возможные значения </w:t>
      </w:r>
      <w:proofErr w:type="spellStart"/>
      <w:r w:rsidRPr="008A3440">
        <w:rPr>
          <w:rFonts w:ascii="Courier New" w:hAnsi="Courier New" w:cs="Courier New"/>
          <w:lang w:eastAsia="ru-RU"/>
        </w:rPr>
        <w:t>low</w:t>
      </w:r>
      <w:proofErr w:type="spellEnd"/>
      <w:r w:rsidRPr="008A3440">
        <w:rPr>
          <w:lang w:eastAsia="ru-RU"/>
        </w:rPr>
        <w:t>, </w:t>
      </w:r>
      <w:proofErr w:type="spellStart"/>
      <w:r w:rsidRPr="008A3440">
        <w:rPr>
          <w:rFonts w:ascii="Courier New" w:hAnsi="Courier New" w:cs="Courier New"/>
          <w:lang w:eastAsia="ru-RU"/>
        </w:rPr>
        <w:t>med</w:t>
      </w:r>
      <w:proofErr w:type="spellEnd"/>
      <w:r w:rsidRPr="008A3440">
        <w:rPr>
          <w:lang w:eastAsia="ru-RU"/>
        </w:rPr>
        <w:t> или </w:t>
      </w:r>
      <w:proofErr w:type="spellStart"/>
      <w:r w:rsidRPr="008A3440">
        <w:rPr>
          <w:rFonts w:ascii="Courier New" w:hAnsi="Courier New" w:cs="Courier New"/>
          <w:lang w:eastAsia="ru-RU"/>
        </w:rPr>
        <w:t>high</w:t>
      </w:r>
      <w:proofErr w:type="spellEnd"/>
      <w:r w:rsidRPr="008A3440">
        <w:rPr>
          <w:lang w:eastAsia="ru-RU"/>
        </w:rPr>
        <w:t>) указывает способ сравнения стека вызовов функций. При значениях </w:t>
      </w:r>
      <w:proofErr w:type="spellStart"/>
      <w:r w:rsidRPr="008A3440">
        <w:rPr>
          <w:rFonts w:ascii="Courier New" w:hAnsi="Courier New" w:cs="Courier New"/>
          <w:lang w:eastAsia="ru-RU"/>
        </w:rPr>
        <w:t>low</w:t>
      </w:r>
      <w:proofErr w:type="spellEnd"/>
      <w:r w:rsidRPr="008A3440">
        <w:rPr>
          <w:lang w:eastAsia="ru-RU"/>
        </w:rPr>
        <w:t> и </w:t>
      </w:r>
      <w:proofErr w:type="spellStart"/>
      <w:r w:rsidRPr="008A3440">
        <w:rPr>
          <w:rFonts w:ascii="Courier New" w:hAnsi="Courier New" w:cs="Courier New"/>
          <w:lang w:eastAsia="ru-RU"/>
        </w:rPr>
        <w:t>med</w:t>
      </w:r>
      <w:proofErr w:type="spellEnd"/>
      <w:r w:rsidRPr="008A3440">
        <w:rPr>
          <w:lang w:eastAsia="ru-RU"/>
        </w:rPr>
        <w:t>, в сравнении используются два или четыре последних вызова, соответственно, а при </w:t>
      </w:r>
      <w:proofErr w:type="spellStart"/>
      <w:r w:rsidRPr="008A3440">
        <w:rPr>
          <w:rFonts w:ascii="Courier New" w:hAnsi="Courier New" w:cs="Courier New"/>
          <w:lang w:eastAsia="ru-RU"/>
        </w:rPr>
        <w:t>high</w:t>
      </w:r>
      <w:proofErr w:type="spellEnd"/>
      <w:r w:rsidRPr="008A3440">
        <w:rPr>
          <w:lang w:eastAsia="ru-RU"/>
        </w:rPr>
        <w:t>, сравнивается полный стек вызова. Эта опция влияет лишь на способ представления результатов поиска ошибок.</w:t>
      </w:r>
    </w:p>
    <w:p w:rsidR="008A3440" w:rsidRPr="008A3440" w:rsidRDefault="008A3440" w:rsidP="008A3440">
      <w:pPr>
        <w:rPr>
          <w:lang w:val="en-US" w:eastAsia="ru-RU"/>
        </w:rPr>
      </w:pPr>
    </w:p>
    <w:p w:rsidR="008A3440" w:rsidRDefault="008A3440" w:rsidP="008A3440">
      <w:pPr>
        <w:rPr>
          <w:rFonts w:ascii="Courier New" w:hAnsi="Courier New" w:cs="Courier New"/>
          <w:b/>
          <w:bCs/>
          <w:lang w:val="en-US" w:eastAsia="ru-RU"/>
        </w:rPr>
      </w:pPr>
      <w:r w:rsidRPr="008A3440">
        <w:rPr>
          <w:rFonts w:ascii="Courier New" w:hAnsi="Courier New" w:cs="Courier New"/>
          <w:b/>
          <w:bCs/>
          <w:lang w:eastAsia="ru-RU"/>
        </w:rPr>
        <w:t>--</w:t>
      </w:r>
      <w:proofErr w:type="spellStart"/>
      <w:r w:rsidRPr="008A3440">
        <w:rPr>
          <w:rFonts w:ascii="Courier New" w:hAnsi="Courier New" w:cs="Courier New"/>
          <w:b/>
          <w:bCs/>
          <w:lang w:eastAsia="ru-RU"/>
        </w:rPr>
        <w:t>undef-value-errors</w:t>
      </w:r>
      <w:proofErr w:type="spellEnd"/>
    </w:p>
    <w:p w:rsidR="008A3440" w:rsidRPr="008A3440" w:rsidRDefault="008A3440" w:rsidP="008A3440">
      <w:pPr>
        <w:rPr>
          <w:lang w:val="en-US" w:eastAsia="ru-RU"/>
        </w:rPr>
      </w:pPr>
    </w:p>
    <w:p w:rsidR="008A3440" w:rsidRPr="008A3440" w:rsidRDefault="008A3440" w:rsidP="008A3440">
      <w:pPr>
        <w:rPr>
          <w:lang w:eastAsia="ru-RU"/>
        </w:rPr>
      </w:pPr>
      <w:r w:rsidRPr="008A3440">
        <w:rPr>
          <w:lang w:eastAsia="ru-RU"/>
        </w:rPr>
        <w:t>(</w:t>
      </w:r>
      <w:proofErr w:type="spellStart"/>
      <w:r w:rsidRPr="008A3440">
        <w:rPr>
          <w:rFonts w:ascii="Courier New" w:hAnsi="Courier New" w:cs="Courier New"/>
          <w:lang w:eastAsia="ru-RU"/>
        </w:rPr>
        <w:t>yes</w:t>
      </w:r>
      <w:proofErr w:type="spellEnd"/>
      <w:r w:rsidRPr="008A3440">
        <w:rPr>
          <w:lang w:eastAsia="ru-RU"/>
        </w:rPr>
        <w:t> или </w:t>
      </w:r>
      <w:proofErr w:type="spellStart"/>
      <w:r w:rsidRPr="008A3440">
        <w:rPr>
          <w:rFonts w:ascii="Courier New" w:hAnsi="Courier New" w:cs="Courier New"/>
          <w:lang w:eastAsia="ru-RU"/>
        </w:rPr>
        <w:t>no</w:t>
      </w:r>
      <w:proofErr w:type="spellEnd"/>
      <w:r w:rsidRPr="008A3440">
        <w:rPr>
          <w:lang w:eastAsia="ru-RU"/>
        </w:rPr>
        <w:t>) определяет, будут ли показывать ошибки об использовании не инициализированных значений.</w:t>
      </w:r>
    </w:p>
    <w:p w:rsidR="008A3440" w:rsidRPr="008A3440" w:rsidRDefault="008A3440" w:rsidP="008A3440">
      <w:pPr>
        <w:rPr>
          <w:lang w:eastAsia="ru-RU"/>
        </w:rPr>
      </w:pPr>
      <w:r w:rsidRPr="008A3440">
        <w:rPr>
          <w:lang w:eastAsia="ru-RU"/>
        </w:rPr>
        <w:t>Прочие опции используются значительно реже, и в случае необходимости вы можете найти их описание в руководстве пользователя.</w:t>
      </w:r>
    </w:p>
    <w:p w:rsidR="0032272C" w:rsidRDefault="00E015B9">
      <w:pPr>
        <w:rPr>
          <w:lang w:val="en-US"/>
        </w:rPr>
      </w:pPr>
    </w:p>
    <w:p w:rsidR="00751FDA" w:rsidRPr="00751FDA" w:rsidRDefault="00751FDA" w:rsidP="00751FDA">
      <w:pPr>
        <w:shd w:val="clear" w:color="auto" w:fill="FFFFFF"/>
        <w:spacing w:after="75"/>
        <w:outlineLvl w:val="3"/>
        <w:rPr>
          <w:rFonts w:ascii="Verdana" w:eastAsia="Times New Roman" w:hAnsi="Verdana"/>
          <w:b/>
          <w:bCs/>
          <w:color w:val="404040"/>
          <w:sz w:val="26"/>
          <w:szCs w:val="26"/>
          <w:lang w:eastAsia="ru-RU"/>
        </w:rPr>
      </w:pPr>
      <w:r w:rsidRPr="00751FDA">
        <w:rPr>
          <w:rFonts w:ascii="Verdana" w:eastAsia="Times New Roman" w:hAnsi="Verdana"/>
          <w:b/>
          <w:bCs/>
          <w:color w:val="404040"/>
          <w:sz w:val="26"/>
          <w:szCs w:val="26"/>
          <w:lang w:eastAsia="ru-RU"/>
        </w:rPr>
        <w:t>Нахождение утечек памяти</w:t>
      </w:r>
    </w:p>
    <w:p w:rsidR="00751FDA" w:rsidRPr="00751FDA" w:rsidRDefault="00751FDA" w:rsidP="00751FDA">
      <w:pPr>
        <w:rPr>
          <w:lang w:eastAsia="ru-RU"/>
        </w:rPr>
      </w:pPr>
      <w:r w:rsidRPr="00751FDA">
        <w:rPr>
          <w:lang w:eastAsia="ru-RU"/>
        </w:rPr>
        <w:t xml:space="preserve">При окончании работы программы </w:t>
      </w:r>
      <w:proofErr w:type="spellStart"/>
      <w:r w:rsidRPr="00751FDA">
        <w:rPr>
          <w:lang w:eastAsia="ru-RU"/>
        </w:rPr>
        <w:t>valgrind</w:t>
      </w:r>
      <w:proofErr w:type="spellEnd"/>
      <w:r w:rsidRPr="00751FDA">
        <w:rPr>
          <w:lang w:eastAsia="ru-RU"/>
        </w:rPr>
        <w:t xml:space="preserve"> выдает сводную таблицу, описывающую количество найденных ошибок, а также выделение памяти в программе, например:</w:t>
      </w:r>
    </w:p>
    <w:p w:rsidR="00751FDA" w:rsidRPr="00751FDA" w:rsidRDefault="00751FDA" w:rsidP="0075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</w:pPr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>ERROR SUMMARY: 2569904 errors from 493 contexts (suppressed: 17962 from 9)</w:t>
      </w:r>
    </w:p>
    <w:p w:rsidR="00751FDA" w:rsidRPr="00751FDA" w:rsidRDefault="00751FDA" w:rsidP="0075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</w:pPr>
      <w:proofErr w:type="spellStart"/>
      <w:proofErr w:type="gramStart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>malloc</w:t>
      </w:r>
      <w:proofErr w:type="spellEnd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>/free</w:t>
      </w:r>
      <w:proofErr w:type="gramEnd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>: in use at exit: 85,066,939 bytes in 313,004 blocks.</w:t>
      </w:r>
    </w:p>
    <w:p w:rsidR="00751FDA" w:rsidRPr="00751FDA" w:rsidRDefault="00751FDA" w:rsidP="0075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</w:pPr>
      <w:proofErr w:type="spellStart"/>
      <w:proofErr w:type="gramStart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>malloc</w:t>
      </w:r>
      <w:proofErr w:type="spellEnd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>/free</w:t>
      </w:r>
      <w:proofErr w:type="gramEnd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 xml:space="preserve">: 10,552,914 </w:t>
      </w:r>
      <w:proofErr w:type="spellStart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>allocs</w:t>
      </w:r>
      <w:proofErr w:type="spellEnd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>, 10,239,910 frees, 565,747,810 bytes allocated.</w:t>
      </w:r>
    </w:p>
    <w:p w:rsidR="00751FDA" w:rsidRPr="00751FDA" w:rsidRDefault="00751FDA" w:rsidP="0075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</w:pPr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>For counts of detected errors, rerun with: -v</w:t>
      </w:r>
    </w:p>
    <w:p w:rsidR="00751FDA" w:rsidRPr="00751FDA" w:rsidRDefault="00751FDA" w:rsidP="0075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</w:pPr>
      <w:proofErr w:type="gramStart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>searching</w:t>
      </w:r>
      <w:proofErr w:type="gramEnd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 xml:space="preserve"> for pointers to 313,004 not-freed blocks.</w:t>
      </w:r>
    </w:p>
    <w:p w:rsidR="00751FDA" w:rsidRDefault="00751FDA" w:rsidP="0075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</w:pPr>
      <w:proofErr w:type="spellStart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eastAsia="ru-RU"/>
        </w:rPr>
        <w:t>checked</w:t>
      </w:r>
      <w:proofErr w:type="spellEnd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eastAsia="ru-RU"/>
        </w:rPr>
        <w:t xml:space="preserve"> 117,623,772 </w:t>
      </w:r>
      <w:proofErr w:type="spellStart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eastAsia="ru-RU"/>
        </w:rPr>
        <w:t>bytes</w:t>
      </w:r>
      <w:proofErr w:type="spellEnd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eastAsia="ru-RU"/>
        </w:rPr>
        <w:t>.</w:t>
      </w:r>
    </w:p>
    <w:p w:rsidR="00751FDA" w:rsidRPr="00751FDA" w:rsidRDefault="00751FDA" w:rsidP="0075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</w:pPr>
    </w:p>
    <w:p w:rsidR="00751FDA" w:rsidRPr="00751FDA" w:rsidRDefault="00751FDA" w:rsidP="00751FDA">
      <w:pPr>
        <w:rPr>
          <w:lang w:eastAsia="ru-RU"/>
        </w:rPr>
      </w:pPr>
      <w:r w:rsidRPr="00751FDA">
        <w:rPr>
          <w:lang w:eastAsia="ru-RU"/>
        </w:rPr>
        <w:t>И в самом конце отчета, выдается сводная таблица по каждому из типов ошибок работы с памятью:</w:t>
      </w:r>
    </w:p>
    <w:p w:rsidR="00751FDA" w:rsidRPr="00751FDA" w:rsidRDefault="00751FDA" w:rsidP="0075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</w:pPr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>LEAK SUMMARY:</w:t>
      </w:r>
    </w:p>
    <w:p w:rsidR="00751FDA" w:rsidRPr="00751FDA" w:rsidRDefault="00751FDA" w:rsidP="0075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</w:pPr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 xml:space="preserve">   </w:t>
      </w:r>
      <w:proofErr w:type="gramStart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>definitely</w:t>
      </w:r>
      <w:proofErr w:type="gramEnd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 xml:space="preserve"> lost: 2,260 bytes in 47 blocks.</w:t>
      </w:r>
    </w:p>
    <w:p w:rsidR="00751FDA" w:rsidRPr="00751FDA" w:rsidRDefault="00751FDA" w:rsidP="0075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</w:pPr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 xml:space="preserve">   </w:t>
      </w:r>
      <w:proofErr w:type="gramStart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>indirectly</w:t>
      </w:r>
      <w:proofErr w:type="gramEnd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 xml:space="preserve"> lost: 1,680 bytes in 66 blocks.</w:t>
      </w:r>
    </w:p>
    <w:p w:rsidR="00751FDA" w:rsidRPr="00751FDA" w:rsidRDefault="00751FDA" w:rsidP="0075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</w:pPr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 xml:space="preserve">     </w:t>
      </w:r>
      <w:proofErr w:type="gramStart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>possibly</w:t>
      </w:r>
      <w:proofErr w:type="gramEnd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 xml:space="preserve"> lost: 2,703,124 bytes in 13,791 blocks.</w:t>
      </w:r>
    </w:p>
    <w:p w:rsidR="00751FDA" w:rsidRPr="00751FDA" w:rsidRDefault="00751FDA" w:rsidP="0075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</w:pPr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 xml:space="preserve">   </w:t>
      </w:r>
      <w:proofErr w:type="gramStart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>still</w:t>
      </w:r>
      <w:proofErr w:type="gramEnd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 xml:space="preserve"> reachable: 82,359,875 bytes in 299,100 blocks.</w:t>
      </w:r>
    </w:p>
    <w:p w:rsidR="00751FDA" w:rsidRPr="00751FDA" w:rsidRDefault="00751FDA" w:rsidP="0075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04040"/>
          <w:sz w:val="20"/>
          <w:szCs w:val="20"/>
          <w:lang w:eastAsia="ru-RU"/>
        </w:rPr>
      </w:pPr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 xml:space="preserve">        </w:t>
      </w:r>
      <w:proofErr w:type="spellStart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eastAsia="ru-RU"/>
        </w:rPr>
        <w:t>suppressed</w:t>
      </w:r>
      <w:proofErr w:type="spellEnd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eastAsia="ru-RU"/>
        </w:rPr>
        <w:t xml:space="preserve">: 0 </w:t>
      </w:r>
      <w:proofErr w:type="spellStart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eastAsia="ru-RU"/>
        </w:rPr>
        <w:t>bytes</w:t>
      </w:r>
      <w:proofErr w:type="spellEnd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eastAsia="ru-RU"/>
        </w:rPr>
        <w:t xml:space="preserve"> </w:t>
      </w:r>
      <w:proofErr w:type="spellStart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eastAsia="ru-RU"/>
        </w:rPr>
        <w:t>in</w:t>
      </w:r>
      <w:proofErr w:type="spellEnd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eastAsia="ru-RU"/>
        </w:rPr>
        <w:t xml:space="preserve"> 0 </w:t>
      </w:r>
      <w:proofErr w:type="spellStart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eastAsia="ru-RU"/>
        </w:rPr>
        <w:t>blocks</w:t>
      </w:r>
      <w:proofErr w:type="spellEnd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eastAsia="ru-RU"/>
        </w:rPr>
        <w:t>.</w:t>
      </w:r>
    </w:p>
    <w:p w:rsidR="00751FDA" w:rsidRDefault="00751FDA" w:rsidP="00751FDA">
      <w:pPr>
        <w:rPr>
          <w:i/>
          <w:iCs/>
          <w:lang w:val="en-US" w:eastAsia="ru-RU"/>
        </w:rPr>
      </w:pPr>
    </w:p>
    <w:p w:rsidR="00751FDA" w:rsidRPr="00751FDA" w:rsidRDefault="00751FDA" w:rsidP="00751FDA">
      <w:pPr>
        <w:rPr>
          <w:lang w:eastAsia="ru-RU"/>
        </w:rPr>
      </w:pPr>
      <w:proofErr w:type="spellStart"/>
      <w:r w:rsidRPr="00751FDA">
        <w:rPr>
          <w:i/>
          <w:iCs/>
          <w:lang w:eastAsia="ru-RU"/>
        </w:rPr>
        <w:t>Definitely</w:t>
      </w:r>
      <w:proofErr w:type="spellEnd"/>
      <w:r w:rsidRPr="00751FDA">
        <w:rPr>
          <w:i/>
          <w:iCs/>
          <w:lang w:eastAsia="ru-RU"/>
        </w:rPr>
        <w:t xml:space="preserve"> </w:t>
      </w:r>
      <w:proofErr w:type="spellStart"/>
      <w:r w:rsidRPr="00751FDA">
        <w:rPr>
          <w:i/>
          <w:iCs/>
          <w:lang w:eastAsia="ru-RU"/>
        </w:rPr>
        <w:t>lost</w:t>
      </w:r>
      <w:proofErr w:type="spellEnd"/>
      <w:r w:rsidRPr="00751FDA">
        <w:rPr>
          <w:lang w:eastAsia="ru-RU"/>
        </w:rPr>
        <w:t xml:space="preserve"> означает, что </w:t>
      </w:r>
      <w:proofErr w:type="spellStart"/>
      <w:r w:rsidRPr="00751FDA">
        <w:rPr>
          <w:lang w:eastAsia="ru-RU"/>
        </w:rPr>
        <w:t>valgrind</w:t>
      </w:r>
      <w:proofErr w:type="spellEnd"/>
      <w:r w:rsidRPr="00751FDA">
        <w:rPr>
          <w:lang w:eastAsia="ru-RU"/>
        </w:rPr>
        <w:t xml:space="preserve"> нашел область памяти, на которую нет указателей, т.е. программист не освободил память, при выходе указателя за область видимости. </w:t>
      </w:r>
      <w:proofErr w:type="spellStart"/>
      <w:r w:rsidRPr="00751FDA">
        <w:rPr>
          <w:i/>
          <w:iCs/>
          <w:lang w:eastAsia="ru-RU"/>
        </w:rPr>
        <w:t>Possibly</w:t>
      </w:r>
      <w:proofErr w:type="spellEnd"/>
      <w:r w:rsidRPr="00751FDA">
        <w:rPr>
          <w:i/>
          <w:iCs/>
          <w:lang w:eastAsia="ru-RU"/>
        </w:rPr>
        <w:t xml:space="preserve"> </w:t>
      </w:r>
      <w:proofErr w:type="spellStart"/>
      <w:r w:rsidRPr="00751FDA">
        <w:rPr>
          <w:i/>
          <w:iCs/>
          <w:lang w:eastAsia="ru-RU"/>
        </w:rPr>
        <w:t>lost</w:t>
      </w:r>
      <w:proofErr w:type="spellEnd"/>
      <w:r w:rsidRPr="00751FDA">
        <w:rPr>
          <w:lang w:eastAsia="ru-RU"/>
        </w:rPr>
        <w:t xml:space="preserve"> показывает, что найден указатель, указывающий на часть области памяти, но </w:t>
      </w:r>
      <w:proofErr w:type="spellStart"/>
      <w:r w:rsidRPr="00751FDA">
        <w:rPr>
          <w:lang w:eastAsia="ru-RU"/>
        </w:rPr>
        <w:t>valgrind</w:t>
      </w:r>
      <w:proofErr w:type="spellEnd"/>
      <w:r w:rsidRPr="00751FDA">
        <w:rPr>
          <w:lang w:eastAsia="ru-RU"/>
        </w:rPr>
        <w:t xml:space="preserve"> не уверен в том, что указатель на начало области памяти до сих пор существует (это может происходить в тех случаях, когда программист вручную управляет указателями). </w:t>
      </w:r>
      <w:proofErr w:type="spellStart"/>
      <w:r w:rsidRPr="00751FDA">
        <w:rPr>
          <w:i/>
          <w:iCs/>
          <w:lang w:eastAsia="ru-RU"/>
        </w:rPr>
        <w:t>Still</w:t>
      </w:r>
      <w:proofErr w:type="spellEnd"/>
      <w:r w:rsidRPr="00751FDA">
        <w:rPr>
          <w:i/>
          <w:iCs/>
          <w:lang w:eastAsia="ru-RU"/>
        </w:rPr>
        <w:t xml:space="preserve"> </w:t>
      </w:r>
      <w:proofErr w:type="spellStart"/>
      <w:r w:rsidRPr="00751FDA">
        <w:rPr>
          <w:i/>
          <w:iCs/>
          <w:lang w:eastAsia="ru-RU"/>
        </w:rPr>
        <w:t>reachable</w:t>
      </w:r>
      <w:proofErr w:type="spellEnd"/>
      <w:r w:rsidRPr="00751FDA">
        <w:rPr>
          <w:lang w:eastAsia="ru-RU"/>
        </w:rPr>
        <w:t xml:space="preserve"> обычно означает, что </w:t>
      </w:r>
      <w:proofErr w:type="spellStart"/>
      <w:r w:rsidRPr="00751FDA">
        <w:rPr>
          <w:lang w:eastAsia="ru-RU"/>
        </w:rPr>
        <w:t>valgrind</w:t>
      </w:r>
      <w:proofErr w:type="spellEnd"/>
      <w:r w:rsidRPr="00751FDA">
        <w:rPr>
          <w:lang w:eastAsia="ru-RU"/>
        </w:rPr>
        <w:t xml:space="preserve"> нашел указатель на начало не освобожденного блока памяти, что во многих случаях связано с выделением глобальных </w:t>
      </w:r>
      <w:r w:rsidRPr="00751FDA">
        <w:rPr>
          <w:lang w:eastAsia="ru-RU"/>
        </w:rPr>
        <w:lastRenderedPageBreak/>
        <w:t>переменных и т.п. вещей. Обычно эта информация показывается только при указании опции </w:t>
      </w:r>
      <w:r w:rsidRPr="00751FDA">
        <w:rPr>
          <w:rFonts w:ascii="Courier New" w:hAnsi="Courier New" w:cs="Courier New"/>
          <w:lang w:eastAsia="ru-RU"/>
        </w:rPr>
        <w:t>--</w:t>
      </w:r>
      <w:proofErr w:type="spellStart"/>
      <w:r w:rsidRPr="00751FDA">
        <w:rPr>
          <w:rFonts w:ascii="Courier New" w:hAnsi="Courier New" w:cs="Courier New"/>
          <w:lang w:eastAsia="ru-RU"/>
        </w:rPr>
        <w:t>show-reachable</w:t>
      </w:r>
      <w:proofErr w:type="spellEnd"/>
      <w:r w:rsidRPr="00751FDA">
        <w:rPr>
          <w:lang w:eastAsia="ru-RU"/>
        </w:rPr>
        <w:t> со значением</w:t>
      </w:r>
      <w:r w:rsidR="00E015B9">
        <w:rPr>
          <w:lang w:eastAsia="ru-RU"/>
        </w:rPr>
        <w:t xml:space="preserve"> </w:t>
      </w:r>
      <w:bookmarkStart w:id="0" w:name="_GoBack"/>
      <w:bookmarkEnd w:id="0"/>
      <w:proofErr w:type="spellStart"/>
      <w:r w:rsidRPr="00751FDA">
        <w:rPr>
          <w:rFonts w:ascii="Courier New" w:hAnsi="Courier New" w:cs="Courier New"/>
          <w:lang w:eastAsia="ru-RU"/>
        </w:rPr>
        <w:t>yes</w:t>
      </w:r>
      <w:proofErr w:type="spellEnd"/>
      <w:r w:rsidRPr="00751FDA">
        <w:rPr>
          <w:lang w:eastAsia="ru-RU"/>
        </w:rPr>
        <w:t>.</w:t>
      </w:r>
    </w:p>
    <w:p w:rsidR="00751FDA" w:rsidRPr="00751FDA" w:rsidRDefault="00751FDA" w:rsidP="00751FDA">
      <w:pPr>
        <w:rPr>
          <w:lang w:eastAsia="ru-RU"/>
        </w:rPr>
      </w:pPr>
      <w:r w:rsidRPr="00751FDA">
        <w:rPr>
          <w:lang w:eastAsia="ru-RU"/>
        </w:rPr>
        <w:t>Между двумя этими таблицами выдаются данные по каждой из найденных ошибок работы с памятью, вида:</w:t>
      </w:r>
    </w:p>
    <w:p w:rsidR="00751FDA" w:rsidRPr="00751FDA" w:rsidRDefault="00751FDA" w:rsidP="0075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</w:pPr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>756 bytes in 27 blocks are definitely lost in loss record 1,077 of 1,267</w:t>
      </w:r>
    </w:p>
    <w:p w:rsidR="00751FDA" w:rsidRPr="00751FDA" w:rsidRDefault="00751FDA" w:rsidP="0075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</w:pPr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 xml:space="preserve">   </w:t>
      </w:r>
      <w:proofErr w:type="gramStart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>at</w:t>
      </w:r>
      <w:proofErr w:type="gramEnd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 xml:space="preserve"> 0x4022AB8: </w:t>
      </w:r>
      <w:proofErr w:type="spellStart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>malloc</w:t>
      </w:r>
      <w:proofErr w:type="spellEnd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 xml:space="preserve"> (vg_replace_malloc.c:207)</w:t>
      </w:r>
    </w:p>
    <w:p w:rsidR="00751FDA" w:rsidRPr="00751FDA" w:rsidRDefault="00751FDA" w:rsidP="0075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</w:pPr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 xml:space="preserve">   </w:t>
      </w:r>
      <w:proofErr w:type="gramStart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>by</w:t>
      </w:r>
      <w:proofErr w:type="gramEnd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 xml:space="preserve"> 0x7C485DA: __</w:t>
      </w:r>
      <w:proofErr w:type="spellStart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>libc_res_nsend</w:t>
      </w:r>
      <w:proofErr w:type="spellEnd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 xml:space="preserve"> (res_send.c:425)</w:t>
      </w:r>
    </w:p>
    <w:p w:rsidR="00751FDA" w:rsidRPr="00751FDA" w:rsidRDefault="00751FDA" w:rsidP="0075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</w:pPr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 xml:space="preserve">   </w:t>
      </w:r>
      <w:proofErr w:type="gramStart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>by</w:t>
      </w:r>
      <w:proofErr w:type="gramEnd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 xml:space="preserve"> 0x7C47276: __</w:t>
      </w:r>
      <w:proofErr w:type="spellStart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>libc_res_nquery</w:t>
      </w:r>
      <w:proofErr w:type="spellEnd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 xml:space="preserve"> (res_query.c:171)</w:t>
      </w:r>
    </w:p>
    <w:p w:rsidR="00751FDA" w:rsidRPr="00751FDA" w:rsidRDefault="00751FDA" w:rsidP="0075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</w:pPr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 xml:space="preserve">   </w:t>
      </w:r>
      <w:proofErr w:type="gramStart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>by</w:t>
      </w:r>
      <w:proofErr w:type="gramEnd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 xml:space="preserve"> 0x7C47B5B: __</w:t>
      </w:r>
      <w:proofErr w:type="spellStart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>res_nquery</w:t>
      </w:r>
      <w:proofErr w:type="spellEnd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 xml:space="preserve"> (res_query.c:223)</w:t>
      </w:r>
    </w:p>
    <w:p w:rsidR="00751FDA" w:rsidRPr="00751FDA" w:rsidRDefault="00751FDA" w:rsidP="0075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</w:pPr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 xml:space="preserve">   </w:t>
      </w:r>
      <w:proofErr w:type="gramStart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>by</w:t>
      </w:r>
      <w:proofErr w:type="gramEnd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 xml:space="preserve"> 0x834A618: </w:t>
      </w:r>
      <w:proofErr w:type="spellStart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>LookUp</w:t>
      </w:r>
      <w:proofErr w:type="spellEnd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>::</w:t>
      </w:r>
      <w:proofErr w:type="spellStart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>LookUp</w:t>
      </w:r>
      <w:proofErr w:type="spellEnd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>(</w:t>
      </w:r>
      <w:proofErr w:type="spellStart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>std</w:t>
      </w:r>
      <w:proofErr w:type="spellEnd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>::string&amp;) (LookUp.cpp:83)</w:t>
      </w:r>
    </w:p>
    <w:p w:rsidR="00751FDA" w:rsidRPr="00751FDA" w:rsidRDefault="00751FDA" w:rsidP="0075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</w:pPr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 xml:space="preserve">   </w:t>
      </w:r>
      <w:proofErr w:type="gramStart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>by</w:t>
      </w:r>
      <w:proofErr w:type="gramEnd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 xml:space="preserve"> 0x8637C29: </w:t>
      </w:r>
      <w:proofErr w:type="spellStart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>ClientThread</w:t>
      </w:r>
      <w:proofErr w:type="spellEnd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>::Connect(</w:t>
      </w:r>
      <w:proofErr w:type="spellStart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>LogFileEntry</w:t>
      </w:r>
      <w:proofErr w:type="spellEnd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>&amp;) (ClientThread.cpp:359)</w:t>
      </w:r>
    </w:p>
    <w:p w:rsidR="00751FDA" w:rsidRPr="00751FDA" w:rsidRDefault="00751FDA" w:rsidP="0075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</w:pPr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 xml:space="preserve">   </w:t>
      </w:r>
      <w:proofErr w:type="gramStart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>by</w:t>
      </w:r>
      <w:proofErr w:type="gramEnd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 xml:space="preserve"> 0x86394D5: </w:t>
      </w:r>
      <w:proofErr w:type="spellStart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>ClientThread</w:t>
      </w:r>
      <w:proofErr w:type="spellEnd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>::Run() (ClientThread.cpp:215)</w:t>
      </w:r>
    </w:p>
    <w:p w:rsidR="00751FDA" w:rsidRPr="00751FDA" w:rsidRDefault="00751FDA" w:rsidP="0075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</w:pPr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 xml:space="preserve">   </w:t>
      </w:r>
      <w:proofErr w:type="gramStart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>by</w:t>
      </w:r>
      <w:proofErr w:type="gramEnd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 xml:space="preserve"> 0x80FD839: Thread::</w:t>
      </w:r>
      <w:proofErr w:type="spellStart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>StartRunLoop</w:t>
      </w:r>
      <w:proofErr w:type="spellEnd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>(void*) (Thread.cpp:315)</w:t>
      </w:r>
    </w:p>
    <w:p w:rsidR="00751FDA" w:rsidRPr="00751FDA" w:rsidRDefault="00751FDA" w:rsidP="0075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</w:pPr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 xml:space="preserve">   </w:t>
      </w:r>
      <w:proofErr w:type="gramStart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>by</w:t>
      </w:r>
      <w:proofErr w:type="gramEnd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 xml:space="preserve"> 0x4163FD9: </w:t>
      </w:r>
      <w:proofErr w:type="spellStart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>start_thread</w:t>
      </w:r>
      <w:proofErr w:type="spellEnd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 xml:space="preserve"> (pthread_create.c:297)</w:t>
      </w:r>
    </w:p>
    <w:p w:rsidR="00751FDA" w:rsidRPr="00751FDA" w:rsidRDefault="00751FDA" w:rsidP="0075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</w:pPr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 xml:space="preserve">   </w:t>
      </w:r>
      <w:proofErr w:type="gramStart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>by</w:t>
      </w:r>
      <w:proofErr w:type="gramEnd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 xml:space="preserve"> 0x43843AD: clone (in /</w:t>
      </w:r>
      <w:proofErr w:type="spellStart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>usr</w:t>
      </w:r>
      <w:proofErr w:type="spellEnd"/>
      <w:r w:rsidRPr="00751FDA">
        <w:rPr>
          <w:rFonts w:ascii="Courier New" w:eastAsia="Times New Roman" w:hAnsi="Courier New" w:cs="Courier New"/>
          <w:color w:val="404040"/>
          <w:sz w:val="20"/>
          <w:szCs w:val="20"/>
          <w:lang w:val="en-US" w:eastAsia="ru-RU"/>
        </w:rPr>
        <w:t>/lib/debug/libc-2.7.so)</w:t>
      </w:r>
    </w:p>
    <w:p w:rsidR="00751FDA" w:rsidRDefault="00751FDA" w:rsidP="00751FDA">
      <w:pPr>
        <w:rPr>
          <w:lang w:val="en-US" w:eastAsia="ru-RU"/>
        </w:rPr>
      </w:pPr>
    </w:p>
    <w:p w:rsidR="00751FDA" w:rsidRPr="00751FDA" w:rsidRDefault="00751FDA" w:rsidP="00751FDA">
      <w:pPr>
        <w:rPr>
          <w:lang w:eastAsia="ru-RU"/>
        </w:rPr>
      </w:pPr>
      <w:r w:rsidRPr="00751FDA">
        <w:rPr>
          <w:lang w:eastAsia="ru-RU"/>
        </w:rPr>
        <w:t>Первой строкой идет описание ошибки, вместе с указанием номера блока в списке потенциально потерянных блоков памяти, а также размером "потерянного" блока памяти. "Важность" ошибки соответствует описанию в итоговой таблице. После строки описания, приводится стек вызовов функций, которые привели к возникновению "потерянного" блока памяти. Этот список достаточно подробен для того, чтобы обнаружить точное место возникновения данной утечки памяти.</w:t>
      </w:r>
    </w:p>
    <w:p w:rsidR="00751FDA" w:rsidRDefault="00751FDA">
      <w:pPr>
        <w:rPr>
          <w:lang w:val="en-US"/>
        </w:rPr>
      </w:pPr>
    </w:p>
    <w:p w:rsidR="00751FDA" w:rsidRPr="00751FDA" w:rsidRDefault="00751FDA">
      <w:pPr>
        <w:rPr>
          <w:lang w:val="en-US"/>
        </w:rPr>
      </w:pPr>
    </w:p>
    <w:sectPr w:rsidR="00751FDA" w:rsidRPr="00751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440"/>
    <w:rsid w:val="000F343F"/>
    <w:rsid w:val="00401A7F"/>
    <w:rsid w:val="006C36CF"/>
    <w:rsid w:val="00704AC7"/>
    <w:rsid w:val="00751FDA"/>
    <w:rsid w:val="008A3440"/>
    <w:rsid w:val="00D163ED"/>
    <w:rsid w:val="00E015B9"/>
    <w:rsid w:val="00FF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uiPriority="0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A7F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01A7F"/>
    <w:pPr>
      <w:keepNext/>
      <w:jc w:val="both"/>
      <w:outlineLvl w:val="0"/>
    </w:pPr>
    <w:rPr>
      <w:i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401A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401A7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qFormat/>
    <w:rsid w:val="00401A7F"/>
    <w:pPr>
      <w:keepNext/>
      <w:spacing w:before="240" w:after="60"/>
      <w:outlineLvl w:val="3"/>
    </w:pPr>
    <w:rPr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401A7F"/>
    <w:pPr>
      <w:spacing w:before="240" w:after="60"/>
      <w:outlineLvl w:val="4"/>
    </w:pPr>
    <w:rPr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401A7F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401A7F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401A7F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401A7F"/>
    <w:pPr>
      <w:tabs>
        <w:tab w:val="left" w:pos="709"/>
      </w:tabs>
      <w:spacing w:line="312" w:lineRule="auto"/>
      <w:ind w:firstLine="709"/>
      <w:jc w:val="both"/>
    </w:pPr>
    <w:rPr>
      <w:rFonts w:eastAsia="Times New Roman"/>
      <w:sz w:val="28"/>
    </w:rPr>
  </w:style>
  <w:style w:type="character" w:customStyle="1" w:styleId="Times1420">
    <w:name w:val="Times14_РИО2 Знак"/>
    <w:link w:val="Times142"/>
    <w:rsid w:val="00401A7F"/>
    <w:rPr>
      <w:rFonts w:ascii="Times New Roman" w:eastAsia="Times New Roman" w:hAnsi="Times New Roman"/>
      <w:sz w:val="28"/>
      <w:szCs w:val="24"/>
    </w:rPr>
  </w:style>
  <w:style w:type="paragraph" w:customStyle="1" w:styleId="a3">
    <w:name w:val="Текст абзаца"/>
    <w:basedOn w:val="a"/>
    <w:link w:val="Char"/>
    <w:qFormat/>
    <w:rsid w:val="00401A7F"/>
    <w:pPr>
      <w:ind w:firstLine="709"/>
      <w:jc w:val="both"/>
    </w:pPr>
    <w:rPr>
      <w:rFonts w:eastAsia="Times New Roman"/>
      <w:lang w:val="en-US"/>
    </w:rPr>
  </w:style>
  <w:style w:type="character" w:customStyle="1" w:styleId="Char">
    <w:name w:val="Текст абзаца Char"/>
    <w:link w:val="a3"/>
    <w:rsid w:val="00401A7F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10">
    <w:name w:val="Заголовок 1 Знак"/>
    <w:link w:val="1"/>
    <w:uiPriority w:val="99"/>
    <w:rsid w:val="00401A7F"/>
    <w:rPr>
      <w:rFonts w:ascii="Times New Roman" w:hAnsi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rsid w:val="00401A7F"/>
    <w:rPr>
      <w:rFonts w:ascii="Cambria" w:hAnsi="Cambria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rsid w:val="00401A7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"/>
    <w:rsid w:val="00401A7F"/>
    <w:rPr>
      <w:rFonts w:ascii="Times New Roman" w:hAnsi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rsid w:val="00401A7F"/>
    <w:rPr>
      <w:rFonts w:ascii="Times New Roman" w:hAnsi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rsid w:val="00401A7F"/>
    <w:rPr>
      <w:rFonts w:ascii="Cambria" w:hAnsi="Cambria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rsid w:val="00401A7F"/>
    <w:rPr>
      <w:rFonts w:ascii="Cambria" w:hAnsi="Cambria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rsid w:val="00401A7F"/>
    <w:rPr>
      <w:rFonts w:ascii="Cambria" w:hAnsi="Cambria"/>
      <w:i/>
      <w:iCs/>
      <w:color w:val="404040"/>
    </w:rPr>
  </w:style>
  <w:style w:type="paragraph" w:styleId="a4">
    <w:name w:val="caption"/>
    <w:basedOn w:val="a"/>
    <w:next w:val="a"/>
    <w:qFormat/>
    <w:rsid w:val="00401A7F"/>
    <w:pPr>
      <w:tabs>
        <w:tab w:val="right" w:leader="underscore" w:pos="5529"/>
        <w:tab w:val="right" w:leader="underscore" w:pos="8505"/>
      </w:tabs>
      <w:ind w:firstLine="567"/>
    </w:pPr>
    <w:rPr>
      <w:rFonts w:eastAsia="Times New Roman"/>
      <w:szCs w:val="20"/>
    </w:rPr>
  </w:style>
  <w:style w:type="paragraph" w:styleId="a5">
    <w:name w:val="Title"/>
    <w:basedOn w:val="a"/>
    <w:link w:val="a6"/>
    <w:uiPriority w:val="99"/>
    <w:qFormat/>
    <w:rsid w:val="00401A7F"/>
    <w:pPr>
      <w:jc w:val="center"/>
    </w:pPr>
    <w:rPr>
      <w:b/>
      <w:lang w:eastAsia="ru-RU"/>
    </w:rPr>
  </w:style>
  <w:style w:type="character" w:customStyle="1" w:styleId="a6">
    <w:name w:val="Название Знак"/>
    <w:link w:val="a5"/>
    <w:uiPriority w:val="99"/>
    <w:rsid w:val="00401A7F"/>
    <w:rPr>
      <w:rFonts w:ascii="Times New Roman" w:hAnsi="Times New Roman"/>
      <w:b/>
      <w:sz w:val="24"/>
      <w:szCs w:val="24"/>
      <w:lang w:eastAsia="ru-RU"/>
    </w:rPr>
  </w:style>
  <w:style w:type="paragraph" w:styleId="a7">
    <w:name w:val="Subtitle"/>
    <w:basedOn w:val="a"/>
    <w:link w:val="a8"/>
    <w:uiPriority w:val="99"/>
    <w:qFormat/>
    <w:rsid w:val="00401A7F"/>
    <w:pPr>
      <w:jc w:val="center"/>
    </w:pPr>
    <w:rPr>
      <w:b/>
      <w:bCs/>
      <w:smallCaps/>
      <w:lang w:eastAsia="ru-RU"/>
    </w:rPr>
  </w:style>
  <w:style w:type="character" w:customStyle="1" w:styleId="a8">
    <w:name w:val="Подзаголовок Знак"/>
    <w:link w:val="a7"/>
    <w:uiPriority w:val="99"/>
    <w:rsid w:val="00401A7F"/>
    <w:rPr>
      <w:rFonts w:ascii="Times New Roman" w:hAnsi="Times New Roman"/>
      <w:b/>
      <w:bCs/>
      <w:smallCaps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401A7F"/>
    <w:pPr>
      <w:ind w:left="720"/>
      <w:contextualSpacing/>
    </w:pPr>
    <w:rPr>
      <w:rFonts w:eastAsia="Times New Roman"/>
    </w:rPr>
  </w:style>
  <w:style w:type="character" w:styleId="aa">
    <w:name w:val="Book Title"/>
    <w:uiPriority w:val="33"/>
    <w:qFormat/>
    <w:rsid w:val="00401A7F"/>
    <w:rPr>
      <w:b/>
      <w:bCs/>
      <w:smallCaps/>
      <w:spacing w:val="5"/>
    </w:rPr>
  </w:style>
  <w:style w:type="paragraph" w:customStyle="1" w:styleId="first">
    <w:name w:val="first"/>
    <w:basedOn w:val="a"/>
    <w:rsid w:val="008A3440"/>
    <w:pPr>
      <w:spacing w:before="100" w:beforeAutospacing="1" w:after="100" w:afterAutospacing="1"/>
    </w:pPr>
    <w:rPr>
      <w:rFonts w:eastAsia="Times New Roman"/>
      <w:lang w:eastAsia="ru-RU"/>
    </w:rPr>
  </w:style>
  <w:style w:type="character" w:styleId="HTML">
    <w:name w:val="HTML Code"/>
    <w:basedOn w:val="a0"/>
    <w:uiPriority w:val="99"/>
    <w:semiHidden/>
    <w:unhideWhenUsed/>
    <w:rsid w:val="008A3440"/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8A3440"/>
    <w:pPr>
      <w:spacing w:before="100" w:beforeAutospacing="1" w:after="100" w:afterAutospacing="1"/>
    </w:pPr>
    <w:rPr>
      <w:rFonts w:eastAsia="Times New Roman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751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51FDA"/>
    <w:rPr>
      <w:rFonts w:ascii="Courier New" w:eastAsia="Times New Roman" w:hAnsi="Courier New" w:cs="Courier New"/>
      <w:lang w:eastAsia="ru-RU"/>
    </w:rPr>
  </w:style>
  <w:style w:type="character" w:styleId="ac">
    <w:name w:val="Emphasis"/>
    <w:basedOn w:val="a0"/>
    <w:uiPriority w:val="20"/>
    <w:qFormat/>
    <w:rsid w:val="00751FD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uiPriority="0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A7F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01A7F"/>
    <w:pPr>
      <w:keepNext/>
      <w:jc w:val="both"/>
      <w:outlineLvl w:val="0"/>
    </w:pPr>
    <w:rPr>
      <w:i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401A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401A7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qFormat/>
    <w:rsid w:val="00401A7F"/>
    <w:pPr>
      <w:keepNext/>
      <w:spacing w:before="240" w:after="60"/>
      <w:outlineLvl w:val="3"/>
    </w:pPr>
    <w:rPr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401A7F"/>
    <w:pPr>
      <w:spacing w:before="240" w:after="60"/>
      <w:outlineLvl w:val="4"/>
    </w:pPr>
    <w:rPr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401A7F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401A7F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401A7F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401A7F"/>
    <w:pPr>
      <w:tabs>
        <w:tab w:val="left" w:pos="709"/>
      </w:tabs>
      <w:spacing w:line="312" w:lineRule="auto"/>
      <w:ind w:firstLine="709"/>
      <w:jc w:val="both"/>
    </w:pPr>
    <w:rPr>
      <w:rFonts w:eastAsia="Times New Roman"/>
      <w:sz w:val="28"/>
    </w:rPr>
  </w:style>
  <w:style w:type="character" w:customStyle="1" w:styleId="Times1420">
    <w:name w:val="Times14_РИО2 Знак"/>
    <w:link w:val="Times142"/>
    <w:rsid w:val="00401A7F"/>
    <w:rPr>
      <w:rFonts w:ascii="Times New Roman" w:eastAsia="Times New Roman" w:hAnsi="Times New Roman"/>
      <w:sz w:val="28"/>
      <w:szCs w:val="24"/>
    </w:rPr>
  </w:style>
  <w:style w:type="paragraph" w:customStyle="1" w:styleId="a3">
    <w:name w:val="Текст абзаца"/>
    <w:basedOn w:val="a"/>
    <w:link w:val="Char"/>
    <w:qFormat/>
    <w:rsid w:val="00401A7F"/>
    <w:pPr>
      <w:ind w:firstLine="709"/>
      <w:jc w:val="both"/>
    </w:pPr>
    <w:rPr>
      <w:rFonts w:eastAsia="Times New Roman"/>
      <w:lang w:val="en-US"/>
    </w:rPr>
  </w:style>
  <w:style w:type="character" w:customStyle="1" w:styleId="Char">
    <w:name w:val="Текст абзаца Char"/>
    <w:link w:val="a3"/>
    <w:rsid w:val="00401A7F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10">
    <w:name w:val="Заголовок 1 Знак"/>
    <w:link w:val="1"/>
    <w:uiPriority w:val="99"/>
    <w:rsid w:val="00401A7F"/>
    <w:rPr>
      <w:rFonts w:ascii="Times New Roman" w:hAnsi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rsid w:val="00401A7F"/>
    <w:rPr>
      <w:rFonts w:ascii="Cambria" w:hAnsi="Cambria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rsid w:val="00401A7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"/>
    <w:rsid w:val="00401A7F"/>
    <w:rPr>
      <w:rFonts w:ascii="Times New Roman" w:hAnsi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rsid w:val="00401A7F"/>
    <w:rPr>
      <w:rFonts w:ascii="Times New Roman" w:hAnsi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rsid w:val="00401A7F"/>
    <w:rPr>
      <w:rFonts w:ascii="Cambria" w:hAnsi="Cambria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rsid w:val="00401A7F"/>
    <w:rPr>
      <w:rFonts w:ascii="Cambria" w:hAnsi="Cambria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rsid w:val="00401A7F"/>
    <w:rPr>
      <w:rFonts w:ascii="Cambria" w:hAnsi="Cambria"/>
      <w:i/>
      <w:iCs/>
      <w:color w:val="404040"/>
    </w:rPr>
  </w:style>
  <w:style w:type="paragraph" w:styleId="a4">
    <w:name w:val="caption"/>
    <w:basedOn w:val="a"/>
    <w:next w:val="a"/>
    <w:qFormat/>
    <w:rsid w:val="00401A7F"/>
    <w:pPr>
      <w:tabs>
        <w:tab w:val="right" w:leader="underscore" w:pos="5529"/>
        <w:tab w:val="right" w:leader="underscore" w:pos="8505"/>
      </w:tabs>
      <w:ind w:firstLine="567"/>
    </w:pPr>
    <w:rPr>
      <w:rFonts w:eastAsia="Times New Roman"/>
      <w:szCs w:val="20"/>
    </w:rPr>
  </w:style>
  <w:style w:type="paragraph" w:styleId="a5">
    <w:name w:val="Title"/>
    <w:basedOn w:val="a"/>
    <w:link w:val="a6"/>
    <w:uiPriority w:val="99"/>
    <w:qFormat/>
    <w:rsid w:val="00401A7F"/>
    <w:pPr>
      <w:jc w:val="center"/>
    </w:pPr>
    <w:rPr>
      <w:b/>
      <w:lang w:eastAsia="ru-RU"/>
    </w:rPr>
  </w:style>
  <w:style w:type="character" w:customStyle="1" w:styleId="a6">
    <w:name w:val="Название Знак"/>
    <w:link w:val="a5"/>
    <w:uiPriority w:val="99"/>
    <w:rsid w:val="00401A7F"/>
    <w:rPr>
      <w:rFonts w:ascii="Times New Roman" w:hAnsi="Times New Roman"/>
      <w:b/>
      <w:sz w:val="24"/>
      <w:szCs w:val="24"/>
      <w:lang w:eastAsia="ru-RU"/>
    </w:rPr>
  </w:style>
  <w:style w:type="paragraph" w:styleId="a7">
    <w:name w:val="Subtitle"/>
    <w:basedOn w:val="a"/>
    <w:link w:val="a8"/>
    <w:uiPriority w:val="99"/>
    <w:qFormat/>
    <w:rsid w:val="00401A7F"/>
    <w:pPr>
      <w:jc w:val="center"/>
    </w:pPr>
    <w:rPr>
      <w:b/>
      <w:bCs/>
      <w:smallCaps/>
      <w:lang w:eastAsia="ru-RU"/>
    </w:rPr>
  </w:style>
  <w:style w:type="character" w:customStyle="1" w:styleId="a8">
    <w:name w:val="Подзаголовок Знак"/>
    <w:link w:val="a7"/>
    <w:uiPriority w:val="99"/>
    <w:rsid w:val="00401A7F"/>
    <w:rPr>
      <w:rFonts w:ascii="Times New Roman" w:hAnsi="Times New Roman"/>
      <w:b/>
      <w:bCs/>
      <w:smallCaps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401A7F"/>
    <w:pPr>
      <w:ind w:left="720"/>
      <w:contextualSpacing/>
    </w:pPr>
    <w:rPr>
      <w:rFonts w:eastAsia="Times New Roman"/>
    </w:rPr>
  </w:style>
  <w:style w:type="character" w:styleId="aa">
    <w:name w:val="Book Title"/>
    <w:uiPriority w:val="33"/>
    <w:qFormat/>
    <w:rsid w:val="00401A7F"/>
    <w:rPr>
      <w:b/>
      <w:bCs/>
      <w:smallCaps/>
      <w:spacing w:val="5"/>
    </w:rPr>
  </w:style>
  <w:style w:type="paragraph" w:customStyle="1" w:styleId="first">
    <w:name w:val="first"/>
    <w:basedOn w:val="a"/>
    <w:rsid w:val="008A3440"/>
    <w:pPr>
      <w:spacing w:before="100" w:beforeAutospacing="1" w:after="100" w:afterAutospacing="1"/>
    </w:pPr>
    <w:rPr>
      <w:rFonts w:eastAsia="Times New Roman"/>
      <w:lang w:eastAsia="ru-RU"/>
    </w:rPr>
  </w:style>
  <w:style w:type="character" w:styleId="HTML">
    <w:name w:val="HTML Code"/>
    <w:basedOn w:val="a0"/>
    <w:uiPriority w:val="99"/>
    <w:semiHidden/>
    <w:unhideWhenUsed/>
    <w:rsid w:val="008A3440"/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8A3440"/>
    <w:pPr>
      <w:spacing w:before="100" w:beforeAutospacing="1" w:after="100" w:afterAutospacing="1"/>
    </w:pPr>
    <w:rPr>
      <w:rFonts w:eastAsia="Times New Roman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751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51FDA"/>
    <w:rPr>
      <w:rFonts w:ascii="Courier New" w:eastAsia="Times New Roman" w:hAnsi="Courier New" w:cs="Courier New"/>
      <w:lang w:eastAsia="ru-RU"/>
    </w:rPr>
  </w:style>
  <w:style w:type="character" w:styleId="ac">
    <w:name w:val="Emphasis"/>
    <w:basedOn w:val="a0"/>
    <w:uiPriority w:val="20"/>
    <w:qFormat/>
    <w:rsid w:val="00751F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4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Надя Табунникова</dc:creator>
  <cp:lastModifiedBy>Надя Табунникова</cp:lastModifiedBy>
  <cp:revision>3</cp:revision>
  <dcterms:created xsi:type="dcterms:W3CDTF">2017-12-21T18:21:00Z</dcterms:created>
  <dcterms:modified xsi:type="dcterms:W3CDTF">2017-12-21T18:30:00Z</dcterms:modified>
</cp:coreProperties>
</file>