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</w:t>
      </w:r>
    </w:p>
    <w:p>
      <w:r>
        <w:t>test2 ( Andy  )</w:t>
      </w:r>
    </w:p>
    <w:p>
      <w:r>
        <w:t>test1 ( Andy  )</w:t>
      </w:r>
    </w:p>
    <w:p>
      <w:r>
        <w:t>Проведение международных студенческих школ по программной инженерии с использованием гибких методологий  ( K.V.Krinkin )</w:t>
      </w:r>
    </w:p>
    <w:p>
      <w:r>
        <w:t>The SLAM Constructor Framework for ROS ( K.V.Krinkin )</w:t>
      </w:r>
    </w:p>
    <w:p>
      <w:r>
        <w:t>The Scan Matchers Research and Comparison: Monte-Carlo, Olson and Hough ( K.V.Krinkin )</w:t>
      </w:r>
    </w:p>
    <w:p>
      <w:r>
        <w:t xml:space="preserve"> Cluster Based Approach to Minimize Delay in Energy Aware Routing for IEEE 802.11s Wireless Mesh Networks Under Mobility Conditions ( K.V.Krinkin )</w:t>
      </w:r>
    </w:p>
    <w:p>
      <w:r>
        <w:t>test3 ( Amore )</w:t>
      </w:r>
    </w:p>
    <w:p>
      <w:r>
        <w:t>test4 ( Alex )</w:t>
      </w:r>
    </w:p>
    <w:p>
      <w:r>
        <w:t>test5 ( Andy 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