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ЭЛЕКТРОТЕХНИЧЕСКИЙ УНИВЕРСИТЕТ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ИНДИВИДУАЛЬНОЕ ДОМАШНЕЕ ЗАДАНИЕ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 «Введение в нереляционные базы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 Справочник образовательных организаций Санкт-Петербурга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-115.0" w:type="dxa"/>
        <w:tblLayout w:type="fixed"/>
        <w:tblLook w:val="0400"/>
      </w:tblPr>
      <w:tblGrid>
        <w:gridCol w:w="3653"/>
        <w:gridCol w:w="2693"/>
        <w:gridCol w:w="3508"/>
        <w:tblGridChange w:id="0">
          <w:tblGrid>
            <w:gridCol w:w="3653"/>
            <w:gridCol w:w="2693"/>
            <w:gridCol w:w="3508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5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0382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6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Афанасьев Н.С.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0383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9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Подопригора И.П.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0383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Пенкин М.В.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М.М.</w:t>
            </w:r>
          </w:p>
        </w:tc>
      </w:tr>
    </w:tbl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mallCaps w:val="0"/>
          <w:sz w:val="28"/>
          <w:szCs w:val="28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vertAlign w:val="baseline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tbl>
      <w:tblPr>
        <w:tblStyle w:val="Table2"/>
        <w:tblW w:w="985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166"/>
        <w:gridCol w:w="2438"/>
        <w:gridCol w:w="3250"/>
        <w:tblGridChange w:id="0">
          <w:tblGrid>
            <w:gridCol w:w="4166"/>
            <w:gridCol w:w="2438"/>
            <w:gridCol w:w="3250"/>
          </w:tblGrid>
        </w:tblGridChange>
      </w:tblGrid>
      <w:tr>
        <w:trPr>
          <w:cantSplit w:val="0"/>
          <w:trHeight w:val="81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Студенты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Афанасьев Н.С.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Подопригора И.П.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Пенкин М.В.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Групп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ы 0382, 0383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Тема проекта: Разработка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ИС справочника образовательных организаций Санкт-Петербурга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22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Исходные данные: 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Необходимо реализовать веб-сервис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 справочника образовательных организаций Санкт-Петербурга.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3256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 пояснительной записки: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«Содержание»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«Введение»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«Качественные требования к решению»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«Сценарий использования»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«Модель данных»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«Разработка приложения»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«Вывод»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«Приложение»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1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Предполагаемый объем пояснительной записки: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 10 страниц.</w:t>
            </w:r>
          </w:p>
        </w:tc>
      </w:tr>
      <w:tr>
        <w:trPr>
          <w:cantSplit w:val="0"/>
          <w:trHeight w:val="843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выдачи задания: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09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сдачи реферата: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защиты реферата: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5.9179687499999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гр. 03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Афанасьев Н.С.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гр. 03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Подопригора И.П.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гр. 03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Пенкин М.В.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Заславский М.М.</w:t>
            </w:r>
          </w:p>
        </w:tc>
      </w:tr>
    </w:tbl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left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АННОТАЦИЯ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рамках данного курса предполагалось разработать какое-либо приложение в команде на одну из поставленных тем. Была сформулирована и утверждена индивидуальная тема – разработка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 справочника образовательных организаций Санкт-Петербурга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Во внимание будут приниматься такие аспекты как производительность и удобство разработки. Найти исходный код и всю дополнительную информацию можно по ссылке: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https://github.com/moevm/nosql2h23-teaching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ANNOTATION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As part of this course, it was supposed to develop an application in a team on one of the given topics. An individual topic was formulated and approved - the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development of the IP directory of educational organizations in St. Petersburg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Aspects such as performance and ease of development will be taken into account. You can find the source code and all additional information at the link: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https://github.com/moevm/nosql2h23-teaching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spacing w:line="360" w:lineRule="auto"/>
        <w:jc w:val="left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0"/>
          <w:smallCaps w:val="0"/>
          <w:sz w:val="28"/>
          <w:szCs w:val="28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vertAlign w:val="baseline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3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ЗАДАНИЕ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АННОТАЦИЯ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ОГЛАВЛЕНИЕ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ВВЕДЕНИЕ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КАЧЕСТВЕННЫЕ ТРЕБОВАНИЯ К РЕШЕНИЮ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СЦЕНАРИИ ИСПОЛЬЗОВАНИЯ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 Макеты UI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 Описание сценариев использования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3.2.1. Сценарий использования - «Общая статистика образовательных организаций»: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3.2.2. Сценарий использования - «Поиск по названию образовательной организации»: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3.2.3. Сценарий использования - «Расширенный поиск по названию образовательной организации»: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3.2.4. Сценарий использования - «Переход на страницу организации»: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3.2.5. Сценарий использования - «Авторизация администратора»: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a6gtvtyy6x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3.2.6. Сценарий использования - «Добавление образовательной организации»: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0yl7h8dkvf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3.2.7. Сценарий использования - «Изменение образовательной организации»: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t7w3h1f6z9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3.2.8. Сценарий использования - «Удаление образовательной организации»: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p2u35itufm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3.2.9. Сценарий использования - «Массовый импорт/экспорт»: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МОДЕЛЬ ДАННЫХ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4.1. Нереляционная модель данных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4.1.1. Описание модели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4.1.2. Оценка объема информации, хранимой в модели.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fwokq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4.1.3. Избыточность модели и направление роста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4.1.4. Графическое представление модели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48qsrlcq8l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4.1.5 Примеры запросов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f1mdl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4.2. Реляционная модель данных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4.2.1. Описание сущностей и типов данных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4.2.2. Оценка объема информации, хранимой в модели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2i12jax1nm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4.2.3. Избыточность модели и направление роста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4.2.4. Пример запросов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4.2.5. Графическое представление модели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4.3. Сравнение моделей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7m2js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4.4. Вывод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mrcu0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РАЗРАБОТАННОЕ ПРИЛОЖЕНИЕ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6r0co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5.1. Краткое описание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lwamv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5.2. Использованные технологии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1kx3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5.3. Снимки экрана приложения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l18fr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ВЫВОД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06ipz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6.1. Достигнутые результаты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k668n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6.2. Недостатки и пути для улучшения полученного решения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zbgiu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6.3. Будущее развитие решения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egqt2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ПРИЛОЖЕНИЯ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ygebq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Документация по сборке и развертыванию приложения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ЛИТЕРАТУРА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E">
      <w:pPr>
        <w:pStyle w:val="Heading1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0"/>
          <w:smallCaps w:val="0"/>
          <w:sz w:val="28"/>
          <w:szCs w:val="28"/>
          <w:vertAlign w:val="baseline"/>
        </w:rPr>
      </w:pPr>
      <w:bookmarkStart w:colFirst="0" w:colLast="0" w:name="_3dy6vkm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vertAlign w:val="baselin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 работы – создать высокопроизводительное и удобное решение для веб-сервиса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справочника образовательных организаций Санкт-Петербурга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Было принято решение разработать веб-приложение, предоставляющее возможность получать статистику образовательных организаций, осуществлять поиск и просмотр конкретных учебных заведений, а также выполнять функции добавления, редактирования и удаления их данных в роли администратора.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spacing w:line="360" w:lineRule="auto"/>
        <w:jc w:val="left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1t3h5s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spacing w:line="360" w:lineRule="auto"/>
        <w:jc w:val="left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4d34og8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spacing w:line="360" w:lineRule="auto"/>
        <w:jc w:val="left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2s8eyo1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spacing w:line="360" w:lineRule="auto"/>
        <w:jc w:val="left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17dp8v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spacing w:line="360" w:lineRule="auto"/>
        <w:jc w:val="left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3rdcrjn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spacing w:line="360" w:lineRule="auto"/>
        <w:jc w:val="left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26in1rg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spacing w:line="360" w:lineRule="auto"/>
        <w:jc w:val="left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lnxbz9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spacing w:line="360" w:lineRule="auto"/>
        <w:jc w:val="left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35nkun2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spacing w:line="360" w:lineRule="auto"/>
        <w:jc w:val="left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1ksv4uv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spacing w:line="360" w:lineRule="auto"/>
        <w:jc w:val="left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44sinio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0"/>
          <w:smallCaps w:val="0"/>
          <w:sz w:val="28"/>
          <w:szCs w:val="28"/>
          <w:vertAlign w:val="baseline"/>
        </w:rPr>
      </w:pPr>
      <w:bookmarkStart w:colFirst="0" w:colLast="0" w:name="_2jxsxqh" w:id="16"/>
      <w:bookmarkEnd w:id="16"/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vertAlign w:val="baseline"/>
          <w:rtl w:val="0"/>
        </w:rPr>
        <w:t xml:space="preserve">2. КАЧЕСТВЕННЫЕ ТРЕБОВАНИЯ К РЕШЕНИЮ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Требуется разработать приложение с использованием СУБД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Memcached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а также с возможностью локального разворота приложения с помощью docker-compose.</w:t>
      </w:r>
    </w:p>
    <w:p w:rsidR="00000000" w:rsidDel="00000000" w:rsidP="00000000" w:rsidRDefault="00000000" w:rsidRPr="00000000" w14:paraId="000000B0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z337ya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j2qqm3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vertAlign w:val="baseline"/>
          <w:rtl w:val="0"/>
        </w:rPr>
        <w:t xml:space="preserve">. СЦЕНАРИИ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1y810tw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3.1. Макеты UI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813759" cy="335444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3759" cy="3354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 – Макет UI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4i7ojhp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3.2. Описание сценариев использования</w:t>
      </w:r>
    </w:p>
    <w:p w:rsidR="00000000" w:rsidDel="00000000" w:rsidP="00000000" w:rsidRDefault="00000000" w:rsidRPr="00000000" w14:paraId="000000B7">
      <w:pPr>
        <w:pStyle w:val="Heading3"/>
        <w:spacing w:line="360" w:lineRule="auto"/>
        <w:ind w:firstLine="709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2xcytpi" w:id="21"/>
      <w:bookmarkEnd w:id="21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3.2.1. Сценарий использования - «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Общая статистика образовательных организаций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»: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заходе на сайт пользователь попадает на эту страницу(стр. №1)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выбирает фильтр, по которому будет выдана статистика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может перейти на нее нажатием кнопки "Общая статистика" с любой страницы приложения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spacing w:line="360" w:lineRule="auto"/>
        <w:ind w:firstLine="709"/>
        <w:jc w:val="both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1ci93xb" w:id="22"/>
      <w:bookmarkEnd w:id="22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3.2.2. Сценарий использования - «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Поиск по названию образовательной организации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»:</w:t>
      </w:r>
    </w:p>
    <w:p w:rsidR="00000000" w:rsidDel="00000000" w:rsidP="00000000" w:rsidRDefault="00000000" w:rsidRPr="00000000" w14:paraId="000000B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кнопку "Поиск по названию"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попадает на страницу поиска организации по названию(стр. №2)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вводит полное или частичное название искомой образовательной организации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кнопку "Поиск"</w:t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получает список найденных организаций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spacing w:line="360" w:lineRule="auto"/>
        <w:ind w:firstLine="720"/>
        <w:jc w:val="both"/>
        <w:rPr>
          <w:rFonts w:ascii="Times New Roman" w:cs="Times New Roman" w:eastAsia="Times New Roman" w:hAnsi="Times New Roman"/>
        </w:rPr>
      </w:pPr>
      <w:bookmarkStart w:colFirst="0" w:colLast="0" w:name="_3whwml4" w:id="23"/>
      <w:bookmarkEnd w:id="23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3.2.3.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Сценарий использования - «Расширенный поиск по названию образовательной организации»:</w:t>
      </w:r>
    </w:p>
    <w:p w:rsidR="00000000" w:rsidDel="00000000" w:rsidP="00000000" w:rsidRDefault="00000000" w:rsidRPr="00000000" w14:paraId="000000C6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кнопку "Расширенный поиск"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попадает на страницу расширенного поиска организации(стр. №3)</w:t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выбирает параметры образовательной организации: тип организации, вид организации, район, название и т.д.</w:t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кнопку "Поиск"</w:t>
      </w:r>
    </w:p>
    <w:p w:rsidR="00000000" w:rsidDel="00000000" w:rsidP="00000000" w:rsidRDefault="00000000" w:rsidRPr="00000000" w14:paraId="000000CB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spacing w:line="360" w:lineRule="auto"/>
        <w:ind w:firstLine="720"/>
        <w:jc w:val="both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qsh70q" w:id="24"/>
      <w:bookmarkEnd w:id="24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3.2.4. Сценарий использования - «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Переход на страницу организации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»:</w:t>
      </w:r>
    </w:p>
    <w:p w:rsidR="00000000" w:rsidDel="00000000" w:rsidP="00000000" w:rsidRDefault="00000000" w:rsidRPr="00000000" w14:paraId="000000C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определенную организацию из результатов поиска(по названию или расширенному)</w:t>
      </w:r>
    </w:p>
    <w:p w:rsidR="00000000" w:rsidDel="00000000" w:rsidP="00000000" w:rsidRDefault="00000000" w:rsidRPr="00000000" w14:paraId="000000CF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переходит страницу выбранной организации(стр №4)</w:t>
      </w:r>
    </w:p>
    <w:p w:rsidR="00000000" w:rsidDel="00000000" w:rsidP="00000000" w:rsidRDefault="00000000" w:rsidRPr="00000000" w14:paraId="000000D0">
      <w:pPr>
        <w:pStyle w:val="Heading3"/>
        <w:spacing w:line="360" w:lineRule="auto"/>
        <w:ind w:left="0" w:firstLine="720"/>
        <w:jc w:val="both"/>
        <w:rPr>
          <w:rFonts w:ascii="Times New Roman" w:cs="Times New Roman" w:eastAsia="Times New Roman" w:hAnsi="Times New Roman"/>
        </w:rPr>
      </w:pPr>
      <w:bookmarkStart w:colFirst="0" w:colLast="0" w:name="_2ifr724ks8s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3as4poj" w:id="26"/>
      <w:bookmarkEnd w:id="26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3.2.5. Сценарий использования - «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Авторизация администратора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»:</w:t>
      </w:r>
    </w:p>
    <w:p w:rsidR="00000000" w:rsidDel="00000000" w:rsidP="00000000" w:rsidRDefault="00000000" w:rsidRPr="00000000" w14:paraId="000000D2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Администратор</w:t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начале администратор нажимает кнопку "Администрирование" c любой страницы с ролью пользователя</w:t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проходит окно авторизации(стр. №5)</w:t>
      </w:r>
    </w:p>
    <w:p w:rsidR="00000000" w:rsidDel="00000000" w:rsidP="00000000" w:rsidRDefault="00000000" w:rsidRPr="00000000" w14:paraId="000000D5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попадает на главную страницу(стр. №6) в режиме администрирования(роль: Администратор)</w:t>
      </w:r>
    </w:p>
    <w:p w:rsidR="00000000" w:rsidDel="00000000" w:rsidP="00000000" w:rsidRDefault="00000000" w:rsidRPr="00000000" w14:paraId="000000D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spacing w:line="360" w:lineRule="auto"/>
        <w:ind w:firstLine="709"/>
        <w:rPr>
          <w:rFonts w:ascii="Times New Roman" w:cs="Times New Roman" w:eastAsia="Times New Roman" w:hAnsi="Times New Roman"/>
        </w:rPr>
      </w:pPr>
      <w:bookmarkStart w:colFirst="0" w:colLast="0" w:name="_za6gtvtyy6x8" w:id="27"/>
      <w:bookmarkEnd w:id="2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3.2.6. Сценарий использования - «Добавление образовательной организации»:</w:t>
      </w:r>
    </w:p>
    <w:p w:rsidR="00000000" w:rsidDel="00000000" w:rsidP="00000000" w:rsidRDefault="00000000" w:rsidRPr="00000000" w14:paraId="000000D8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Администратор</w:t>
      </w:r>
    </w:p>
    <w:p w:rsidR="00000000" w:rsidDel="00000000" w:rsidP="00000000" w:rsidRDefault="00000000" w:rsidRPr="00000000" w14:paraId="000000D9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 нажимает на кнопку "Добавить организацию"</w:t>
      </w:r>
    </w:p>
    <w:p w:rsidR="00000000" w:rsidDel="00000000" w:rsidP="00000000" w:rsidRDefault="00000000" w:rsidRPr="00000000" w14:paraId="000000DA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попадает на страницу добавления образовательной организации(стр. №9)</w:t>
      </w:r>
    </w:p>
    <w:p w:rsidR="00000000" w:rsidDel="00000000" w:rsidP="00000000" w:rsidRDefault="00000000" w:rsidRPr="00000000" w14:paraId="000000DB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вводит параметры добавляемой организации: тип организации, вид организации, район, название и т.д.</w:t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кнопку "Добавить"</w:t>
      </w:r>
    </w:p>
    <w:p w:rsidR="00000000" w:rsidDel="00000000" w:rsidP="00000000" w:rsidRDefault="00000000" w:rsidRPr="00000000" w14:paraId="000000DD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попадает на страницу созданной образовательной организации(стр. №7)</w:t>
      </w:r>
    </w:p>
    <w:p w:rsidR="00000000" w:rsidDel="00000000" w:rsidP="00000000" w:rsidRDefault="00000000" w:rsidRPr="00000000" w14:paraId="000000D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spacing w:line="360" w:lineRule="auto"/>
        <w:ind w:firstLine="709"/>
        <w:jc w:val="both"/>
        <w:rPr>
          <w:rFonts w:ascii="Times New Roman" w:cs="Times New Roman" w:eastAsia="Times New Roman" w:hAnsi="Times New Roman"/>
        </w:rPr>
      </w:pPr>
      <w:bookmarkStart w:colFirst="0" w:colLast="0" w:name="_40yl7h8dkvfl" w:id="28"/>
      <w:bookmarkEnd w:id="2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3.2.7. Сценарий использования - «Изменение образовательной организации»:</w:t>
      </w:r>
    </w:p>
    <w:p w:rsidR="00000000" w:rsidDel="00000000" w:rsidP="00000000" w:rsidRDefault="00000000" w:rsidRPr="00000000" w14:paraId="000000E0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Администратор</w:t>
      </w:r>
    </w:p>
    <w:p w:rsidR="00000000" w:rsidDel="00000000" w:rsidP="00000000" w:rsidRDefault="00000000" w:rsidRPr="00000000" w14:paraId="000000E1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 ищет организацию подобно пользователю</w:t>
      </w:r>
    </w:p>
    <w:p w:rsidR="00000000" w:rsidDel="00000000" w:rsidP="00000000" w:rsidRDefault="00000000" w:rsidRPr="00000000" w14:paraId="000000E2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переходит на страницу образовательной организации(стр. №7)</w:t>
      </w:r>
    </w:p>
    <w:p w:rsidR="00000000" w:rsidDel="00000000" w:rsidP="00000000" w:rsidRDefault="00000000" w:rsidRPr="00000000" w14:paraId="000000E3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кнопку "Изменить"</w:t>
      </w:r>
    </w:p>
    <w:p w:rsidR="00000000" w:rsidDel="00000000" w:rsidP="00000000" w:rsidRDefault="00000000" w:rsidRPr="00000000" w14:paraId="000000E4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spacing w:line="360" w:lineRule="auto"/>
        <w:ind w:firstLine="720"/>
        <w:jc w:val="both"/>
        <w:rPr>
          <w:rFonts w:ascii="Times New Roman" w:cs="Times New Roman" w:eastAsia="Times New Roman" w:hAnsi="Times New Roman"/>
        </w:rPr>
      </w:pPr>
      <w:bookmarkStart w:colFirst="0" w:colLast="0" w:name="_yt7w3h1f6z9y" w:id="29"/>
      <w:bookmarkEnd w:id="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3.2.8. Сценарий использования - «Удаление образовательной организации»:</w:t>
      </w:r>
    </w:p>
    <w:p w:rsidR="00000000" w:rsidDel="00000000" w:rsidP="00000000" w:rsidRDefault="00000000" w:rsidRPr="00000000" w14:paraId="000000E6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Администратор</w:t>
      </w:r>
    </w:p>
    <w:p w:rsidR="00000000" w:rsidDel="00000000" w:rsidP="00000000" w:rsidRDefault="00000000" w:rsidRPr="00000000" w14:paraId="000000E7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 ищет организацию подобно пользователю</w:t>
      </w:r>
    </w:p>
    <w:p w:rsidR="00000000" w:rsidDel="00000000" w:rsidP="00000000" w:rsidRDefault="00000000" w:rsidRPr="00000000" w14:paraId="000000E8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переходит на страницу образовательной организации(стр. №7)</w:t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кнопку "Удалить"</w:t>
      </w:r>
    </w:p>
    <w:p w:rsidR="00000000" w:rsidDel="00000000" w:rsidP="00000000" w:rsidRDefault="00000000" w:rsidRPr="00000000" w14:paraId="000000EA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подтверждает удаление в модальном окне(стр. №8)</w:t>
      </w:r>
    </w:p>
    <w:p w:rsidR="00000000" w:rsidDel="00000000" w:rsidP="00000000" w:rsidRDefault="00000000" w:rsidRPr="00000000" w14:paraId="000000EB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spacing w:line="360" w:lineRule="auto"/>
        <w:ind w:firstLine="720"/>
        <w:jc w:val="both"/>
        <w:rPr>
          <w:rFonts w:ascii="Times New Roman" w:cs="Times New Roman" w:eastAsia="Times New Roman" w:hAnsi="Times New Roman"/>
        </w:rPr>
      </w:pPr>
      <w:bookmarkStart w:colFirst="0" w:colLast="0" w:name="_rp2u35itufmc" w:id="30"/>
      <w:bookmarkEnd w:id="3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3.2.9. Сценарий использования - «Массовый импорт/экспорт»:</w:t>
      </w:r>
    </w:p>
    <w:p w:rsidR="00000000" w:rsidDel="00000000" w:rsidP="00000000" w:rsidRDefault="00000000" w:rsidRPr="00000000" w14:paraId="000000E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Администратор</w:t>
      </w:r>
    </w:p>
    <w:p w:rsidR="00000000" w:rsidDel="00000000" w:rsidP="00000000" w:rsidRDefault="00000000" w:rsidRPr="00000000" w14:paraId="000000EE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 нажимает соответствующую кнопку в левом верхнем углу экрана для массового импорта/экспорта</w:t>
      </w:r>
    </w:p>
    <w:p w:rsidR="00000000" w:rsidDel="00000000" w:rsidP="00000000" w:rsidRDefault="00000000" w:rsidRPr="00000000" w14:paraId="000000EF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открывается файловое диалоговое окно, в котором администратор выбирает файл в который будет экспортирована БД / из которого будет импортирована БД</w:t>
      </w:r>
    </w:p>
    <w:p w:rsidR="00000000" w:rsidDel="00000000" w:rsidP="00000000" w:rsidRDefault="00000000" w:rsidRPr="00000000" w14:paraId="000000F0">
      <w:pPr>
        <w:pStyle w:val="Heading1"/>
        <w:spacing w:line="360" w:lineRule="auto"/>
        <w:jc w:val="left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49x2ik5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spacing w:line="360" w:lineRule="auto"/>
        <w:jc w:val="left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2p2csry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1"/>
        <w:spacing w:line="360" w:lineRule="auto"/>
        <w:jc w:val="left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147n2zr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1"/>
        <w:spacing w:line="360" w:lineRule="auto"/>
        <w:jc w:val="left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3o7alnk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spacing w:line="360" w:lineRule="auto"/>
        <w:jc w:val="left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23ckvvd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spacing w:line="360" w:lineRule="auto"/>
        <w:jc w:val="left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ihv636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spacing w:line="360" w:lineRule="auto"/>
        <w:jc w:val="left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32hioqz" w:id="37"/>
      <w:bookmarkEnd w:id="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hmsyys" w:id="38"/>
      <w:bookmarkEnd w:id="38"/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vertAlign w:val="baseline"/>
          <w:rtl w:val="0"/>
        </w:rPr>
        <w:t xml:space="preserve">4. МОДЕЛЬ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41mghml" w:id="39"/>
      <w:bookmarkEnd w:id="3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4.1.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Нереляционн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 данных</w:t>
      </w:r>
    </w:p>
    <w:p w:rsidR="00000000" w:rsidDel="00000000" w:rsidP="00000000" w:rsidRDefault="00000000" w:rsidRPr="00000000" w14:paraId="000000F9">
      <w:pPr>
        <w:pStyle w:val="Heading3"/>
        <w:spacing w:line="360" w:lineRule="auto"/>
        <w:ind w:firstLine="709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grqrue" w:id="40"/>
      <w:bookmarkEnd w:id="40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4.1.1. Описание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модели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 как Memcached - это БД типа ключ-значение, то все данные должны быть представлены в виде словаря. Исходные данные имеют табличную форму (для всех организаций большое количество одинаковых полей), поэтому в качестве ключей используются сложные наименования вида "[поле]:[id]" (например, по ключу "name:233" можно получить наименование организации с ID 233). В качестве ключа используется ОГРН (основной государственный регистрационный номер), который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гарантированно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существует и различается для каждой организации. Для упрощения фильтрации и поиска созданы несколько специализированных ключей: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Ключ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"ids"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хранит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сериализированный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массив ОГРН всех организаций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Ключ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"opf_type:[i]"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хранит сериализированный массив ОГРН организаций имеющих ОПФ с порядковым номером i (для обеспечения быстродействия описания ENUM-ов будут хранится на сервере, а не в БД). Например, по ключу "opf_type:2" можно получить список всех муниципальных образований.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Ключи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"org_type:[i]"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"org_sub_type:[i]"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"org_category:[i]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"org_location:[i]"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хранят аналогичную информацию.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spacing w:line="360" w:lineRule="auto"/>
        <w:ind w:firstLine="72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vx1227" w:id="41"/>
      <w:bookmarkEnd w:id="41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4.1.2. Оценка объема информации, хранимой в модели.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Информация по каждой организации хранится в парах ключ-значение, для соответствующих ключей выделяется места в байт для значения: number:[id] - 4, name:[id] - 512, short_name:[id] - 256, adress:[id] - 512, fias[id] - 36, mngr_pos:[id] - 256, mngr_name:[id] - 256, opf:[id] - 1, type:[id] - 1, sybtype:[id] - 1, category:[id] - 1, tel:[id] - 15, location:[id] - 1, e_diary:[id] - 1, website:[id] - 60, email:[id] - 60, в сумме получается 1973 байт на хранение информации об одной организации и плюс к этому 322 байт занимают ключи, получаем 2295.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ключам ids, opf_type:[n_1], org_type:[n_2], org_subtype:[n_3], org_category:[n_4], org_location:[n_5], хранятся массивы с id(ОГРН) организаций, 13+1 байт на id и разделитель в массиве, итого значения по перечисленным выше ключам занимают 6 * 14n = 84n байт, где n - число организаций в БД, ключи занимают 64 байт.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 всей БД в байт: 2295n + 84n + 64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2379n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+ 64, где n - число организаций в БД.</w:t>
      </w:r>
    </w:p>
    <w:p w:rsidR="00000000" w:rsidDel="00000000" w:rsidP="00000000" w:rsidRDefault="00000000" w:rsidRPr="00000000" w14:paraId="00000105">
      <w:pPr>
        <w:pStyle w:val="Heading3"/>
        <w:spacing w:line="360" w:lineRule="auto"/>
        <w:ind w:firstLine="72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3fwokq0" w:id="42"/>
      <w:bookmarkEnd w:id="42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4.1.3.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Избыточность модели и направление роста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объем данных: 1973n Объем БД: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2379n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+ 64 Объем БД примерно в 1.2 раза больше чистого объема данных. Увеличение объема модели линейно зависит от количества добавляемых организаций.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3"/>
        <w:spacing w:line="360" w:lineRule="auto"/>
        <w:ind w:firstLine="72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1v1yuxt" w:id="43"/>
      <w:bookmarkEnd w:id="43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4.1.4. Графическое представление модели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5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76550" cy="62007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20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5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3 - Модель нереляционной БД.</w:t>
      </w:r>
    </w:p>
    <w:p w:rsidR="00000000" w:rsidDel="00000000" w:rsidP="00000000" w:rsidRDefault="00000000" w:rsidRPr="00000000" w14:paraId="0000010A">
      <w:pPr>
        <w:pStyle w:val="Heading3"/>
        <w:spacing w:line="360" w:lineRule="auto"/>
        <w:ind w:firstLine="720"/>
        <w:rPr>
          <w:rFonts w:ascii="Times New Roman" w:cs="Times New Roman" w:eastAsia="Times New Roman" w:hAnsi="Times New Roman"/>
        </w:rPr>
      </w:pPr>
      <w:bookmarkStart w:colFirst="0" w:colLast="0" w:name="_w48qsrlcq8l7" w:id="44"/>
      <w:bookmarkEnd w:id="4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4.1.5 Примеры запросов</w:t>
      </w:r>
    </w:p>
    <w:p w:rsidR="00000000" w:rsidDel="00000000" w:rsidP="00000000" w:rsidRDefault="00000000" w:rsidRPr="00000000" w14:paraId="0000010B">
      <w:pPr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Инструменты работы Memcached весьма ограничены, поэтому внутри БД можно выполнять только простые операции. В примерах ниже идёт работа с организацией ОГРН которого - 1000000000000.</w:t>
      </w:r>
    </w:p>
    <w:p w:rsidR="00000000" w:rsidDel="00000000" w:rsidP="00000000" w:rsidRDefault="00000000" w:rsidRPr="00000000" w14:paraId="0000010C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полной информации об организации: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get number:1000000000000</w:t>
      </w:r>
    </w:p>
    <w:p w:rsidR="00000000" w:rsidDel="00000000" w:rsidP="00000000" w:rsidRDefault="00000000" w:rsidRPr="00000000" w14:paraId="0000010D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get name:1000000000000</w:t>
      </w:r>
    </w:p>
    <w:p w:rsidR="00000000" w:rsidDel="00000000" w:rsidP="00000000" w:rsidRDefault="00000000" w:rsidRPr="00000000" w14:paraId="0000010E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get short_name:1000000000000</w:t>
      </w:r>
    </w:p>
    <w:p w:rsidR="00000000" w:rsidDel="00000000" w:rsidP="00000000" w:rsidRDefault="00000000" w:rsidRPr="00000000" w14:paraId="0000010F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get address:1000000000000</w:t>
      </w:r>
    </w:p>
    <w:p w:rsidR="00000000" w:rsidDel="00000000" w:rsidP="00000000" w:rsidRDefault="00000000" w:rsidRPr="00000000" w14:paraId="00000110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get fias:1000000000000</w:t>
      </w:r>
    </w:p>
    <w:p w:rsidR="00000000" w:rsidDel="00000000" w:rsidP="00000000" w:rsidRDefault="00000000" w:rsidRPr="00000000" w14:paraId="00000111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get mngr_pos:1000000000000</w:t>
      </w:r>
    </w:p>
    <w:p w:rsidR="00000000" w:rsidDel="00000000" w:rsidP="00000000" w:rsidRDefault="00000000" w:rsidRPr="00000000" w14:paraId="00000112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get mngr_name:1000000000000</w:t>
      </w:r>
    </w:p>
    <w:p w:rsidR="00000000" w:rsidDel="00000000" w:rsidP="00000000" w:rsidRDefault="00000000" w:rsidRPr="00000000" w14:paraId="00000113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get opf:1000000000000</w:t>
      </w:r>
    </w:p>
    <w:p w:rsidR="00000000" w:rsidDel="00000000" w:rsidP="00000000" w:rsidRDefault="00000000" w:rsidRPr="00000000" w14:paraId="00000114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get type:1000000000000</w:t>
      </w:r>
    </w:p>
    <w:p w:rsidR="00000000" w:rsidDel="00000000" w:rsidP="00000000" w:rsidRDefault="00000000" w:rsidRPr="00000000" w14:paraId="00000115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get subtype:1000000000000</w:t>
      </w:r>
    </w:p>
    <w:p w:rsidR="00000000" w:rsidDel="00000000" w:rsidP="00000000" w:rsidRDefault="00000000" w:rsidRPr="00000000" w14:paraId="00000116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get category:1000000000000</w:t>
      </w:r>
    </w:p>
    <w:p w:rsidR="00000000" w:rsidDel="00000000" w:rsidP="00000000" w:rsidRDefault="00000000" w:rsidRPr="00000000" w14:paraId="00000117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get tel:1000000000000</w:t>
      </w:r>
    </w:p>
    <w:p w:rsidR="00000000" w:rsidDel="00000000" w:rsidP="00000000" w:rsidRDefault="00000000" w:rsidRPr="00000000" w14:paraId="00000118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get location:1000000000000</w:t>
      </w:r>
    </w:p>
    <w:p w:rsidR="00000000" w:rsidDel="00000000" w:rsidP="00000000" w:rsidRDefault="00000000" w:rsidRPr="00000000" w14:paraId="00000119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get e_diary:1000000000000</w:t>
      </w:r>
    </w:p>
    <w:p w:rsidR="00000000" w:rsidDel="00000000" w:rsidP="00000000" w:rsidRDefault="00000000" w:rsidRPr="00000000" w14:paraId="0000011A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get website:1000000000000</w:t>
      </w:r>
    </w:p>
    <w:p w:rsidR="00000000" w:rsidDel="00000000" w:rsidP="00000000" w:rsidRDefault="00000000" w:rsidRPr="00000000" w14:paraId="0000011B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get email:1000000000000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Тип: получение данных, количество запросов: 16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новой организации: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set number:1000000000000 0 0 3</w:t>
      </w:r>
    </w:p>
    <w:p w:rsidR="00000000" w:rsidDel="00000000" w:rsidP="00000000" w:rsidRDefault="00000000" w:rsidRPr="00000000" w14:paraId="0000011D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123</w:t>
      </w:r>
    </w:p>
    <w:p w:rsidR="00000000" w:rsidDel="00000000" w:rsidP="00000000" w:rsidRDefault="00000000" w:rsidRPr="00000000" w14:paraId="0000011E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set name:1000000000000 0 0 40</w:t>
      </w:r>
    </w:p>
    <w:p w:rsidR="00000000" w:rsidDel="00000000" w:rsidP="00000000" w:rsidRDefault="00000000" w:rsidRPr="00000000" w14:paraId="0000011F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sine" w:cs="Cousine" w:eastAsia="Cousine" w:hAnsi="Cousine"/>
          <w:sz w:val="28"/>
          <w:szCs w:val="28"/>
          <w:rtl w:val="0"/>
        </w:rPr>
        <w:t xml:space="preserve">Учебное заведение №123</w:t>
      </w:r>
    </w:p>
    <w:p w:rsidR="00000000" w:rsidDel="00000000" w:rsidP="00000000" w:rsidRDefault="00000000" w:rsidRPr="00000000" w14:paraId="00000120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set short_name:1000000000000 0 0 11</w:t>
      </w:r>
    </w:p>
    <w:p w:rsidR="00000000" w:rsidDel="00000000" w:rsidP="00000000" w:rsidRDefault="00000000" w:rsidRPr="00000000" w14:paraId="00000121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sine" w:cs="Cousine" w:eastAsia="Cousine" w:hAnsi="Cousine"/>
          <w:sz w:val="28"/>
          <w:szCs w:val="28"/>
          <w:rtl w:val="0"/>
        </w:rPr>
        <w:t xml:space="preserve">УЗ №123</w:t>
      </w:r>
    </w:p>
    <w:p w:rsidR="00000000" w:rsidDel="00000000" w:rsidP="00000000" w:rsidRDefault="00000000" w:rsidRPr="00000000" w14:paraId="00000122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set address:1000000000000 0 0 33</w:t>
      </w:r>
    </w:p>
    <w:p w:rsidR="00000000" w:rsidDel="00000000" w:rsidP="00000000" w:rsidRDefault="00000000" w:rsidRPr="00000000" w14:paraId="00000123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г. Санкт-Петербург</w:t>
      </w:r>
    </w:p>
    <w:p w:rsidR="00000000" w:rsidDel="00000000" w:rsidP="00000000" w:rsidRDefault="00000000" w:rsidRPr="00000000" w14:paraId="00000124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set fias:1000000000000 0 0 1</w:t>
      </w:r>
    </w:p>
    <w:p w:rsidR="00000000" w:rsidDel="00000000" w:rsidP="00000000" w:rsidRDefault="00000000" w:rsidRPr="00000000" w14:paraId="00000125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-</w:t>
      </w:r>
    </w:p>
    <w:p w:rsidR="00000000" w:rsidDel="00000000" w:rsidP="00000000" w:rsidRDefault="00000000" w:rsidRPr="00000000" w14:paraId="00000126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set mngr_pos:1000000000000 0 0 20</w:t>
      </w:r>
    </w:p>
    <w:p w:rsidR="00000000" w:rsidDel="00000000" w:rsidP="00000000" w:rsidRDefault="00000000" w:rsidRPr="00000000" w14:paraId="00000127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Заведующий</w:t>
      </w:r>
    </w:p>
    <w:p w:rsidR="00000000" w:rsidDel="00000000" w:rsidP="00000000" w:rsidRDefault="00000000" w:rsidRPr="00000000" w14:paraId="00000128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set mngr_name:1000000000000 0 0 38</w:t>
      </w:r>
    </w:p>
    <w:p w:rsidR="00000000" w:rsidDel="00000000" w:rsidP="00000000" w:rsidRDefault="00000000" w:rsidRPr="00000000" w14:paraId="00000129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Иванов Иван Иванович</w:t>
      </w:r>
    </w:p>
    <w:p w:rsidR="00000000" w:rsidDel="00000000" w:rsidP="00000000" w:rsidRDefault="00000000" w:rsidRPr="00000000" w14:paraId="0000012A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set opf:1000000000000 0 0 1</w:t>
      </w:r>
    </w:p>
    <w:p w:rsidR="00000000" w:rsidDel="00000000" w:rsidP="00000000" w:rsidRDefault="00000000" w:rsidRPr="00000000" w14:paraId="0000012B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12C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set type:1000000000000 0 0 1</w:t>
      </w:r>
    </w:p>
    <w:p w:rsidR="00000000" w:rsidDel="00000000" w:rsidP="00000000" w:rsidRDefault="00000000" w:rsidRPr="00000000" w14:paraId="0000012D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12E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set subtype:1000000000000 0 0 1</w:t>
      </w:r>
    </w:p>
    <w:p w:rsidR="00000000" w:rsidDel="00000000" w:rsidP="00000000" w:rsidRDefault="00000000" w:rsidRPr="00000000" w14:paraId="0000012F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130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set category:1000000000000 0 0 1</w:t>
      </w:r>
    </w:p>
    <w:p w:rsidR="00000000" w:rsidDel="00000000" w:rsidP="00000000" w:rsidRDefault="00000000" w:rsidRPr="00000000" w14:paraId="00000131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132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set tel:1000000000000 0 0 14</w:t>
      </w:r>
    </w:p>
    <w:p w:rsidR="00000000" w:rsidDel="00000000" w:rsidP="00000000" w:rsidRDefault="00000000" w:rsidRPr="00000000" w14:paraId="00000133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+7 777 7777777</w:t>
      </w:r>
    </w:p>
    <w:p w:rsidR="00000000" w:rsidDel="00000000" w:rsidP="00000000" w:rsidRDefault="00000000" w:rsidRPr="00000000" w14:paraId="00000134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set location:1000000000000 0 0 1</w:t>
      </w:r>
    </w:p>
    <w:p w:rsidR="00000000" w:rsidDel="00000000" w:rsidP="00000000" w:rsidRDefault="00000000" w:rsidRPr="00000000" w14:paraId="00000135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136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set e_diary:1000000000000 0 0 1</w:t>
      </w:r>
    </w:p>
    <w:p w:rsidR="00000000" w:rsidDel="00000000" w:rsidP="00000000" w:rsidRDefault="00000000" w:rsidRPr="00000000" w14:paraId="00000137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138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set website:1000000000000 0 0 15</w:t>
      </w:r>
    </w:p>
    <w:p w:rsidR="00000000" w:rsidDel="00000000" w:rsidP="00000000" w:rsidRDefault="00000000" w:rsidRPr="00000000" w14:paraId="00000139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www.example.com</w:t>
      </w:r>
    </w:p>
    <w:p w:rsidR="00000000" w:rsidDel="00000000" w:rsidP="00000000" w:rsidRDefault="00000000" w:rsidRPr="00000000" w14:paraId="0000013A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set email:1000000000000 0 0 17</w:t>
      </w:r>
    </w:p>
    <w:p w:rsidR="00000000" w:rsidDel="00000000" w:rsidP="00000000" w:rsidRDefault="00000000" w:rsidRPr="00000000" w14:paraId="0000013B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example@gmail.com</w:t>
      </w:r>
    </w:p>
    <w:p w:rsidR="00000000" w:rsidDel="00000000" w:rsidP="00000000" w:rsidRDefault="00000000" w:rsidRPr="00000000" w14:paraId="0000013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Тип: добавление данных, количество запросов: 16</w:t>
        <w:br w:type="textWrapping"/>
      </w:r>
    </w:p>
    <w:p w:rsidR="00000000" w:rsidDel="00000000" w:rsidP="00000000" w:rsidRDefault="00000000" w:rsidRPr="00000000" w14:paraId="0000013D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Изменение данных об организации: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set website:1000000000000 0 0 16</w:t>
      </w:r>
    </w:p>
    <w:p w:rsidR="00000000" w:rsidDel="00000000" w:rsidP="00000000" w:rsidRDefault="00000000" w:rsidRPr="00000000" w14:paraId="0000013E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www.example1.com</w:t>
      </w:r>
    </w:p>
    <w:p w:rsidR="00000000" w:rsidDel="00000000" w:rsidP="00000000" w:rsidRDefault="00000000" w:rsidRPr="00000000" w14:paraId="0000013F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set email:1000000000000 0 0 18</w:t>
      </w:r>
    </w:p>
    <w:p w:rsidR="00000000" w:rsidDel="00000000" w:rsidP="00000000" w:rsidRDefault="00000000" w:rsidRPr="00000000" w14:paraId="0000014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hyperlink r:id="rId8">
        <w:r w:rsidDel="00000000" w:rsidR="00000000" w:rsidRPr="00000000">
          <w:rPr>
            <w:rFonts w:ascii="Courier New" w:cs="Courier New" w:eastAsia="Courier New" w:hAnsi="Courier New"/>
            <w:color w:val="1155cc"/>
            <w:sz w:val="28"/>
            <w:szCs w:val="28"/>
            <w:u w:val="single"/>
            <w:rtl w:val="0"/>
          </w:rPr>
          <w:t xml:space="preserve">example1@gmail.com</w:t>
        </w:r>
      </w:hyperlink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Тип: изменение данных, количество запросов: m, где m - количество изменяемых полей</w:t>
        <w:br w:type="textWrapping"/>
      </w:r>
    </w:p>
    <w:p w:rsidR="00000000" w:rsidDel="00000000" w:rsidP="00000000" w:rsidRDefault="00000000" w:rsidRPr="00000000" w14:paraId="00000141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организации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delete number:1000000000000</w:t>
      </w:r>
    </w:p>
    <w:p w:rsidR="00000000" w:rsidDel="00000000" w:rsidP="00000000" w:rsidRDefault="00000000" w:rsidRPr="00000000" w14:paraId="00000142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delete name:1000000000000</w:t>
      </w:r>
    </w:p>
    <w:p w:rsidR="00000000" w:rsidDel="00000000" w:rsidP="00000000" w:rsidRDefault="00000000" w:rsidRPr="00000000" w14:paraId="00000143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delete short_name:1000000000000</w:t>
      </w:r>
    </w:p>
    <w:p w:rsidR="00000000" w:rsidDel="00000000" w:rsidP="00000000" w:rsidRDefault="00000000" w:rsidRPr="00000000" w14:paraId="00000144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delete address:1000000000000</w:t>
      </w:r>
    </w:p>
    <w:p w:rsidR="00000000" w:rsidDel="00000000" w:rsidP="00000000" w:rsidRDefault="00000000" w:rsidRPr="00000000" w14:paraId="00000145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delete fias:1000000000000</w:t>
      </w:r>
    </w:p>
    <w:p w:rsidR="00000000" w:rsidDel="00000000" w:rsidP="00000000" w:rsidRDefault="00000000" w:rsidRPr="00000000" w14:paraId="00000146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delete mngr_pos:1000000000000</w:t>
      </w:r>
    </w:p>
    <w:p w:rsidR="00000000" w:rsidDel="00000000" w:rsidP="00000000" w:rsidRDefault="00000000" w:rsidRPr="00000000" w14:paraId="00000147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delete mngr_name:1000000000000</w:t>
      </w:r>
    </w:p>
    <w:p w:rsidR="00000000" w:rsidDel="00000000" w:rsidP="00000000" w:rsidRDefault="00000000" w:rsidRPr="00000000" w14:paraId="00000148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delete opf:1000000000000</w:t>
      </w:r>
    </w:p>
    <w:p w:rsidR="00000000" w:rsidDel="00000000" w:rsidP="00000000" w:rsidRDefault="00000000" w:rsidRPr="00000000" w14:paraId="00000149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delete type:1000000000000</w:t>
      </w:r>
    </w:p>
    <w:p w:rsidR="00000000" w:rsidDel="00000000" w:rsidP="00000000" w:rsidRDefault="00000000" w:rsidRPr="00000000" w14:paraId="0000014A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delete subtype:1000000000000</w:t>
      </w:r>
    </w:p>
    <w:p w:rsidR="00000000" w:rsidDel="00000000" w:rsidP="00000000" w:rsidRDefault="00000000" w:rsidRPr="00000000" w14:paraId="0000014B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delete category:1000000000000</w:t>
      </w:r>
    </w:p>
    <w:p w:rsidR="00000000" w:rsidDel="00000000" w:rsidP="00000000" w:rsidRDefault="00000000" w:rsidRPr="00000000" w14:paraId="0000014C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delete tel:1000000000000</w:t>
      </w:r>
    </w:p>
    <w:p w:rsidR="00000000" w:rsidDel="00000000" w:rsidP="00000000" w:rsidRDefault="00000000" w:rsidRPr="00000000" w14:paraId="0000014D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delete location:1000000000000</w:t>
      </w:r>
    </w:p>
    <w:p w:rsidR="00000000" w:rsidDel="00000000" w:rsidP="00000000" w:rsidRDefault="00000000" w:rsidRPr="00000000" w14:paraId="0000014E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delete ogrn:1000000000000</w:t>
      </w:r>
    </w:p>
    <w:p w:rsidR="00000000" w:rsidDel="00000000" w:rsidP="00000000" w:rsidRDefault="00000000" w:rsidRPr="00000000" w14:paraId="0000014F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delete e_diary:1000000000000</w:t>
      </w:r>
    </w:p>
    <w:p w:rsidR="00000000" w:rsidDel="00000000" w:rsidP="00000000" w:rsidRDefault="00000000" w:rsidRPr="00000000" w14:paraId="00000150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delete website:1000000000000</w:t>
      </w:r>
    </w:p>
    <w:p w:rsidR="00000000" w:rsidDel="00000000" w:rsidP="00000000" w:rsidRDefault="00000000" w:rsidRPr="00000000" w14:paraId="0000015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delete email:1000000000000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Тип: удаление данных, количество запросов: 16</w:t>
        <w:br w:type="textWrapping"/>
      </w:r>
    </w:p>
    <w:p w:rsidR="00000000" w:rsidDel="00000000" w:rsidP="00000000" w:rsidRDefault="00000000" w:rsidRPr="00000000" w14:paraId="00000152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списка ОГРН организаций в определённом районе: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get org_location:3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Тип: получение данных, количество запросов: 1</w:t>
      </w:r>
    </w:p>
    <w:p w:rsidR="00000000" w:rsidDel="00000000" w:rsidP="00000000" w:rsidRDefault="00000000" w:rsidRPr="00000000" w14:paraId="00000153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2"/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4f1mdlm" w:id="45"/>
      <w:bookmarkEnd w:id="4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4.2. Реляционн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 модел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 данных</w:t>
      </w:r>
    </w:p>
    <w:p w:rsidR="00000000" w:rsidDel="00000000" w:rsidP="00000000" w:rsidRDefault="00000000" w:rsidRPr="00000000" w14:paraId="00000155">
      <w:pPr>
        <w:pStyle w:val="Heading3"/>
        <w:spacing w:line="360" w:lineRule="auto"/>
        <w:ind w:firstLine="72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2u6wntf" w:id="46"/>
      <w:bookmarkEnd w:id="46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4.2.1. Описание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сущностей и типов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Модель состоит из одной сущности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organization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которая хранит информацию об организации. В качестве ключа используется ОГРН (основной государственный регистрационный номер), который гарантированно существует и различается для каждой организации. Так как некоторые поля содержат значения из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определённого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списка, то для уменьшения используемой памяти и предотвращения ошибок были использованы перечисления (ENUM). В этой модели, в отличие от модели Memcached, отсутствует информация о статистике, так как её проще получить через sql-запросы.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типов данных: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 (4 байт) - число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BIGINT (8 байт) - большое число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VARCHAR (1 байт на символ) - строка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BOOL (1 байт) - булево значение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ENUM (1 байт) - перечисление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3"/>
        <w:spacing w:line="360" w:lineRule="auto"/>
        <w:ind w:firstLine="72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19c6y18" w:id="47"/>
      <w:bookmarkEnd w:id="47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4.2.2. Оценка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объема информации, хранимой в модели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Посчитаем для одной организации: 8(ogrn) + 4(number) + 2559(все строки) + 15(все Enum) + 1(bool e_diary) = 2313 байт. В итоге получим 2313*N байт (N - количество организаций).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3"/>
        <w:spacing w:line="360" w:lineRule="auto"/>
        <w:ind w:firstLine="720"/>
        <w:rPr>
          <w:rFonts w:ascii="Times New Roman" w:cs="Times New Roman" w:eastAsia="Times New Roman" w:hAnsi="Times New Roman"/>
        </w:rPr>
      </w:pPr>
      <w:bookmarkStart w:colFirst="0" w:colLast="0" w:name="_y2i12jax1nm8" w:id="48"/>
      <w:bookmarkEnd w:id="4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4.2.3. Избыточность модели и направление роста</w:t>
      </w:r>
    </w:p>
    <w:p w:rsidR="00000000" w:rsidDel="00000000" w:rsidP="00000000" w:rsidRDefault="00000000" w:rsidRPr="00000000" w14:paraId="00000162">
      <w:pPr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модели отсутствуют избыточные связи между таблицами, поскольку она представлена всего одной таблицей. Значительное преимущество также заключается в том, что первичный ключ не является избыточным элементом, поскольку содержит реальный идентификатор организации из реальной жизни, который, к тому же, отображается на веб-сайте.</w:t>
      </w:r>
    </w:p>
    <w:p w:rsidR="00000000" w:rsidDel="00000000" w:rsidP="00000000" w:rsidRDefault="00000000" w:rsidRPr="00000000" w14:paraId="00000163">
      <w:pPr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сущность одна, а именно таблица "Организации", рост модели будет пропорционален количеству организаций.</w:t>
      </w:r>
    </w:p>
    <w:p w:rsidR="00000000" w:rsidDel="00000000" w:rsidP="00000000" w:rsidRDefault="00000000" w:rsidRPr="00000000" w14:paraId="0000016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3"/>
        <w:spacing w:line="360" w:lineRule="auto"/>
        <w:ind w:firstLine="72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3tbugp1" w:id="49"/>
      <w:bookmarkEnd w:id="4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.2.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. Пример запросов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полной информации об организации: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SELECT * FROM organization WHERE ogrn = 1000000000000;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Тип: получение данных, количество запросов: 1</w:t>
        <w:br w:type="textWrapping"/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новой организации: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INSERT INTO organization </w:t>
      </w:r>
    </w:p>
    <w:p w:rsidR="00000000" w:rsidDel="00000000" w:rsidP="00000000" w:rsidRDefault="00000000" w:rsidRPr="00000000" w14:paraId="00000168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(ogrn, number, name, short_name, address, mngr_pos, mngr_name, opf, type, subtype, category, tel, location, e_diary, website, email) </w:t>
      </w:r>
    </w:p>
    <w:p w:rsidR="00000000" w:rsidDel="00000000" w:rsidP="00000000" w:rsidRDefault="00000000" w:rsidRPr="00000000" w14:paraId="00000169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VALUES</w:t>
      </w:r>
    </w:p>
    <w:p w:rsidR="00000000" w:rsidDel="00000000" w:rsidP="00000000" w:rsidRDefault="00000000" w:rsidRPr="00000000" w14:paraId="0000016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sine" w:cs="Cousine" w:eastAsia="Cousine" w:hAnsi="Cousine"/>
          <w:sz w:val="28"/>
          <w:szCs w:val="28"/>
          <w:rtl w:val="0"/>
        </w:rPr>
        <w:t xml:space="preserve">(1000000000000, 123, 'Учебное заведение №123', 'УЗ №123', 'г. Санкт-Петербург', 'Заведующий', 'Иванов Иван Иванович', 1, 1, 1, 1, '+7 777 7777777', 1, 1, 'www.example.com', '</w:t>
      </w:r>
      <w:hyperlink r:id="rId9">
        <w:r w:rsidDel="00000000" w:rsidR="00000000" w:rsidRPr="00000000">
          <w:rPr>
            <w:rFonts w:ascii="Courier New" w:cs="Courier New" w:eastAsia="Courier New" w:hAnsi="Courier New"/>
            <w:color w:val="1155cc"/>
            <w:sz w:val="28"/>
            <w:szCs w:val="28"/>
            <w:u w:val="single"/>
            <w:rtl w:val="0"/>
          </w:rPr>
          <w:t xml:space="preserve">example@gmail.com</w:t>
        </w:r>
      </w:hyperlink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');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Тип: добавление данных, количество запросов: 1</w:t>
        <w:br w:type="textWrapping"/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Изменение данных об организации: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UPDATE organization SET website = 'www.example1.com', email = 'example1@gmail.com' WHERE ogrn = 1000000000000;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Тип: изменение данных, количество запросов: 1</w:t>
        <w:br w:type="textWrapping"/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организации: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DELETE FROM organization WHERE ogrn = 1000000000000;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Тип: удаление данных, количество запросов: 1</w:t>
        <w:br w:type="textWrapping"/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списка ОГРН организаций в определённом районе:</w:t>
        <w:br w:type="textWrapping"/>
        <w:t xml:space="preserve">SELECT ogrn FROM organization WHERE location = 3;</w:t>
        <w:br w:type="textWrapping"/>
        <w:t xml:space="preserve">Тип: получение данных, количество запросов: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3"/>
        <w:spacing w:line="360" w:lineRule="auto"/>
        <w:ind w:firstLine="72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28h4qwu" w:id="50"/>
      <w:bookmarkEnd w:id="50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4.2.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. Графическое представление модели</w:t>
      </w:r>
    </w:p>
    <w:p w:rsidR="00000000" w:rsidDel="00000000" w:rsidP="00000000" w:rsidRDefault="00000000" w:rsidRPr="00000000" w14:paraId="00000170">
      <w:pPr>
        <w:spacing w:line="360" w:lineRule="auto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44577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4 - Модель реляционной БД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2"/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nmf14n" w:id="51"/>
      <w:bookmarkEnd w:id="5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4.3. Сравнение моделей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Memcached для некоторых сценариев (например, при получении полной информации об организации, добавлении или удалении новой организации) требуется в 16 раз больше запросов, чем в MySQL, что может повлиять на скорость работы. Также количество операций для изменения нескольких полей организации в Memcached зависит линейно от количества таких полей, в то время как в MySQL такой проблемы нет.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Memcached: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2379n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+ 64 байт (где n - число организаций в БД). MySQL: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2313n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байт. MySQL занимает меньший объем памяти по сравнению с Memcached.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2"/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37m2jsg" w:id="52"/>
      <w:bookmarkEnd w:id="5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4.4. Вывод</w:t>
      </w:r>
    </w:p>
    <w:p w:rsidR="00000000" w:rsidDel="00000000" w:rsidP="00000000" w:rsidRDefault="00000000" w:rsidRPr="00000000" w14:paraId="00000177">
      <w:pPr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точки зрения удельного объема информации SQL является более эффективным выбором, требуя меньше оперативной памяти по сравнению с Memcached. Кроме того, в Memcached необходимо значительно больше запросов для выполнения определенных действий, что может повлиять на скорость работы.</w:t>
      </w:r>
    </w:p>
    <w:p w:rsidR="00000000" w:rsidDel="00000000" w:rsidP="00000000" w:rsidRDefault="00000000" w:rsidRPr="00000000" w14:paraId="00000178">
      <w:pPr>
        <w:spacing w:line="360" w:lineRule="auto"/>
        <w:ind w:firstLine="708.6614173228347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на основании удельного объема информации и количества запросов по отдельным юзкейсам, SQL выглядит предпочтительнее для данной задачи, обеспечивая более эффективное использование ресурсов и более высокую производительность.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0"/>
          <w:smallCaps w:val="0"/>
          <w:sz w:val="28"/>
          <w:szCs w:val="28"/>
          <w:vertAlign w:val="baseline"/>
        </w:rPr>
      </w:pPr>
      <w:bookmarkStart w:colFirst="0" w:colLast="0" w:name="_1mrcu09" w:id="53"/>
      <w:bookmarkEnd w:id="53"/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vertAlign w:val="baseline"/>
          <w:rtl w:val="0"/>
        </w:rPr>
        <w:t xml:space="preserve">5. РАЗРАБОТАННОЕ ПРИЛОЖЕНИЕ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2"/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46r0co2" w:id="54"/>
      <w:bookmarkEnd w:id="5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5.1. Краткое описание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Back-end представляет из себя приложение, разработанное на языке программирования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JS в среде выполнения NodeJS. В качестве серверной библиотеки использовался Express. Сервер предоставляет REST API для получения, просмотра, изменения, добавления и удаления информации об образовательных организациях. Обычный пользователь ограничен просмотром и поиском информации. Администратор может модифицировать информацию, а также экспортировать и импортировать данные БД.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Front-end основан на языке шаблонов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Pug и реализован через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Server-Side Rendering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пользователю пр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едоставляется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уже готов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ая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страниц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со всеми стилями и данными, когда он делает запрос внутри приложения.</w:t>
      </w:r>
    </w:p>
    <w:p w:rsidR="00000000" w:rsidDel="00000000" w:rsidP="00000000" w:rsidRDefault="00000000" w:rsidRPr="00000000" w14:paraId="0000017D">
      <w:pPr>
        <w:pStyle w:val="Heading2"/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2lwamvv" w:id="55"/>
      <w:bookmarkEnd w:id="5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5.2. Использованные технологии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БД: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Memcached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Back-end: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NodeJS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expressJS.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Front-end: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Шаблонизатор Pug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81">
      <w:pPr>
        <w:pStyle w:val="Heading2"/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111kx3o" w:id="56"/>
      <w:bookmarkEnd w:id="5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. Снимки экрана приложения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33048" cy="252967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3048" cy="2529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Главная страница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Статистика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40208" cy="259900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0208" cy="2599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Окно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вторизации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06820" cy="2372128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6820" cy="2372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Главная страница (Статистика), администратор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68733" cy="240295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8733" cy="2402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Страница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поиска по названию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54458" cy="247598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4458" cy="2475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Страница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детального поиска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68708" cy="234249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8708" cy="2342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Страница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добавления организации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16333" cy="2357271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6333" cy="2357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Страница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53295" cy="240439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295" cy="240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изменения организации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52048" cy="239515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2048" cy="2395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организации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0"/>
          <w:smallCaps w:val="0"/>
          <w:sz w:val="28"/>
          <w:szCs w:val="28"/>
          <w:vertAlign w:val="baseline"/>
        </w:rPr>
      </w:pPr>
      <w:bookmarkStart w:colFirst="0" w:colLast="0" w:name="_3l18frh" w:id="57"/>
      <w:bookmarkEnd w:id="57"/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vertAlign w:val="baseline"/>
          <w:rtl w:val="0"/>
        </w:rPr>
        <w:t xml:space="preserve">6. 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2"/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206ipza" w:id="58"/>
      <w:bookmarkEnd w:id="5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6.1. Достигнутые результаты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ходе работы было разработано приложение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веб-сервиса справочника образовательных организаций Санкт-Петербурга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 использованием нереляционной базы данных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Memcached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Была реализована вся заявленная функциональность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 также д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обавлена возможностью локального разворота приложения с помощью docker-compose.</w:t>
      </w:r>
    </w:p>
    <w:p w:rsidR="00000000" w:rsidDel="00000000" w:rsidP="00000000" w:rsidRDefault="00000000" w:rsidRPr="00000000" w14:paraId="0000019D">
      <w:pPr>
        <w:pStyle w:val="Heading2"/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4k668n3" w:id="59"/>
      <w:bookmarkEnd w:id="5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6.2. Недостатки и пути для улучшения полученного решения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Некоторые запросы к БД с сервера реализованы недостаточно оптимально: местами можно ограничиться меньшим количеством запросов, а также отправлять некоторые группы запросов не по отдельности, а синхронно. Такие изменения требует дальнейшего тщательного анализа.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2"/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2zbgiuw" w:id="60"/>
      <w:bookmarkEnd w:id="6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6.3. Будущее развитие решения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Планируется у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лучшение front-end вёрстки, ул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учшение обращения к БД,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 также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рефакторинг кода.</w:t>
      </w:r>
    </w:p>
    <w:p w:rsidR="00000000" w:rsidDel="00000000" w:rsidP="00000000" w:rsidRDefault="00000000" w:rsidRPr="00000000" w14:paraId="000001A1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1egqt2p" w:id="61"/>
      <w:bookmarkEnd w:id="6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7. ПРИЛОЖЕНИЯ</w:t>
      </w:r>
    </w:p>
    <w:p w:rsidR="00000000" w:rsidDel="00000000" w:rsidP="00000000" w:rsidRDefault="00000000" w:rsidRPr="00000000" w14:paraId="000001A2">
      <w:pPr>
        <w:pStyle w:val="Heading2"/>
        <w:ind w:firstLine="720"/>
        <w:rPr>
          <w:rFonts w:ascii="Times New Roman" w:cs="Times New Roman" w:eastAsia="Times New Roman" w:hAnsi="Times New Roman"/>
          <w:sz w:val="30"/>
          <w:szCs w:val="30"/>
          <w:vertAlign w:val="baseline"/>
        </w:rPr>
      </w:pPr>
      <w:bookmarkStart w:colFirst="0" w:colLast="0" w:name="_3ygebqi" w:id="62"/>
      <w:bookmarkEnd w:id="62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baseline"/>
          <w:rtl w:val="0"/>
        </w:rPr>
        <w:t xml:space="preserve">Документация по сборке и развертыванию приложения</w:t>
      </w:r>
    </w:p>
    <w:p w:rsidR="00000000" w:rsidDel="00000000" w:rsidP="00000000" w:rsidRDefault="00000000" w:rsidRPr="00000000" w14:paraId="000001A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Склонировать репозиторий (указан в списке литературы)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Зайти в папку ./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nosql2h23-teaching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Запустить локальный разворот приложения через docker-compose с помощью следующих команд: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sudo docker-compose build --no-cache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sudo docker-compose up –d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Перейти в любом удобном браузере по адресу: 127.0.0.1:3000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1"/>
        <w:spacing w:line="360" w:lineRule="auto"/>
        <w:ind w:left="645" w:firstLine="0"/>
        <w:jc w:val="center"/>
        <w:rPr>
          <w:rFonts w:ascii="Times New Roman" w:cs="Times New Roman" w:eastAsia="Times New Roman" w:hAnsi="Times New Roman"/>
          <w:b w:val="0"/>
          <w:smallCaps w:val="0"/>
          <w:sz w:val="28"/>
          <w:szCs w:val="28"/>
          <w:vertAlign w:val="baseline"/>
        </w:rPr>
      </w:pPr>
      <w:bookmarkStart w:colFirst="0" w:colLast="0" w:name="_sqyw64" w:id="63"/>
      <w:bookmarkEnd w:id="63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vertAlign w:val="baseline"/>
          <w:rtl w:val="0"/>
        </w:rPr>
        <w:t xml:space="preserve">8. ЛИТЕРАТУРА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Ссылка на github проекта: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https://github.com/moevm/nosql2h23-</w:t>
        </w:r>
      </w:hyperlink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teaching</w:t>
        </w:r>
      </w:hyperlink>
      <w:hyperlink r:id="rId22">
        <w:r w:rsidDel="00000000" w:rsidR="00000000" w:rsidRPr="00000000"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Документация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Memcached: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https://memcached.org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библиотеки memcached для NodeJS: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https://www.npmjs.com/package/memcached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База данных образовательных организаций Санкт-Петербурга: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https://petersburgedu.ru/institution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cqmetx" w:id="64"/>
      <w:bookmarkEnd w:id="6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8" w:w="11906" w:orient="portrait"/>
      <w:pgMar w:bottom="1134" w:top="1134" w:left="1701" w:right="567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2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38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moevm/nosql2h23-edu/" TargetMode="External"/><Relationship Id="rId22" Type="http://schemas.openxmlformats.org/officeDocument/2006/relationships/hyperlink" Target="https://github.com/moevm/nosql2h23-edu/" TargetMode="External"/><Relationship Id="rId21" Type="http://schemas.openxmlformats.org/officeDocument/2006/relationships/hyperlink" Target="https://github.com/moevm/nosql2h23-edu/" TargetMode="External"/><Relationship Id="rId24" Type="http://schemas.openxmlformats.org/officeDocument/2006/relationships/hyperlink" Target="https://www.npmjs.com/package/memcached" TargetMode="External"/><Relationship Id="rId23" Type="http://schemas.openxmlformats.org/officeDocument/2006/relationships/hyperlink" Target="https://memcached.or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example@gmail.com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petersburgedu.ru/institution" TargetMode="Externa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2.png"/><Relationship Id="rId8" Type="http://schemas.openxmlformats.org/officeDocument/2006/relationships/hyperlink" Target="mailto:example1@gmail.com" TargetMode="External"/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1.png"/><Relationship Id="rId19" Type="http://schemas.openxmlformats.org/officeDocument/2006/relationships/image" Target="media/image3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