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№2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Управляющие конструкции языка 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3992.634349687638"/>
        <w:gridCol w:w="2386.9478868943393"/>
        <w:gridCol w:w="2645.9295744416454"/>
        <w:tblGridChange w:id="0">
          <w:tblGrid>
            <w:gridCol w:w="3992.634349687638"/>
            <w:gridCol w:w="2386.9478868943393"/>
            <w:gridCol w:w="2645.929574441645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Сергеенков М.Ю.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Кринкин К.В.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использовать управляющие конструкции языка Си. Реализовать функцию меню с помощью оператора множественного выбора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локальном репозитории создана новая ветка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sergeenkov_lr2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checkout -b sergeenkov_lr2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Создана папка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sergeenkov_lr2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mkdir sergeenkov_lr2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вышеуказанной папке создан файл menu.c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touch menu.c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menu.c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записана функция-меню, на вход которой может подаваться число n, одно из значений 0, 1, 2, 3 и массив целых чисел размера n.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зависимости от аргумента, функция должна выводить следующее: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88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: максимальное число в массиве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88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: минимальное число в массиве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88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: сумму всех четных элементов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88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: число повторов нулевого элемента в массиве (не включая в это количество сам элемент)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88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иначе  выводится строка 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Данные некорректны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Ниже приведен код: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menu(int ch, int arr[], int n){   </w:t>
        <w:tab/>
        <w:t xml:space="preserve"> 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switch(ch)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case 0: printf("%d\n",get_max(arr,n));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case 1: printf("%d\n",get_min(arr,n));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case 2: printf("%d\n",get_sum(arr,n));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case 3: printf("%d\n",get_count_first_el(arr, n));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default: printf("Данные некорректны\n");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get_max(int arr[], int n){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max=arr[0];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 (int i=1; i&lt;n; i++)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if (arr[i]&gt;max)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max=arr[i];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return max;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get_min(int arr[], int n){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min=arr[0];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 (int i=1; i&lt;n; i++)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if (arr[i]&lt;min)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min=arr[i];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return min;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get_sum(int arr[], int n){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sum=0;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 (int i=0; i&lt;n; i++)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if ((arr[i]%2)==0)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sum+=arr[i];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return sum;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get_count_first_el(int arr[], int n){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count=0;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 (int i=1;i&lt;n; i++)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if (arr[i]==arr[0])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count++;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return count;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Краткое описание функций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get_max: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Получает в качестве аргумента массив и количество его элементов, возвращает максимальный элемент массива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get_min:</w:t>
      </w:r>
      <w:r w:rsidDel="00000000" w:rsidR="00000000" w:rsidRPr="00000000">
        <w:rPr>
          <w:sz w:val="28"/>
          <w:szCs w:val="28"/>
          <w:rtl w:val="0"/>
        </w:rPr>
        <w:t xml:space="preserve"> Получает в качестве аргумента массив и количество его элементов, возвращает минимальный элемент массива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get_sum:</w:t>
      </w:r>
      <w:r w:rsidDel="00000000" w:rsidR="00000000" w:rsidRPr="00000000">
        <w:rPr>
          <w:sz w:val="28"/>
          <w:szCs w:val="28"/>
          <w:rtl w:val="0"/>
        </w:rPr>
        <w:t xml:space="preserve"> Получает в качестве аргумента массив и количество его элементов, возвращает сумму всех четных элементов массива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get_count_first_el: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Получает в качестве аргумента массив и количество его элементов, возвращает количество элементов, равных нулевому элементу массива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menu:</w:t>
      </w:r>
      <w:r w:rsidDel="00000000" w:rsidR="00000000" w:rsidRPr="00000000">
        <w:rPr>
          <w:sz w:val="28"/>
          <w:szCs w:val="28"/>
          <w:rtl w:val="0"/>
        </w:rPr>
        <w:t xml:space="preserve"> Получает в качестве аргумента массив, количество его элементов и число от 0 до 3. С помощью оператора множественного выбора в зависимости от значения переменной выводится возвращаемое значение одной из вышеуказанных функций. В случае, если значение переменной не принадлежит интервалу от 0 до 3, выводится сообщение “Данные некорректны” (ключевое слово </w:t>
      </w:r>
      <w:r w:rsidDel="00000000" w:rsidR="00000000" w:rsidRPr="00000000">
        <w:rPr>
          <w:i w:val="1"/>
          <w:sz w:val="28"/>
          <w:szCs w:val="28"/>
          <w:rtl w:val="0"/>
        </w:rPr>
        <w:t xml:space="preserve">defaullt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5.  Проиндексированы изменения в локальном репозитории.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git add sergeenkov_lr2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6.  Сделан коммит в локальный репозиторий.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commit -m “add menu.c”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7.  Изменения отправлены в удаленный репозиторий.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push origin sergeenkov_lr2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8.  Сделан </w:t>
      </w:r>
      <w:r w:rsidDel="00000000" w:rsidR="00000000" w:rsidRPr="00000000">
        <w:rPr>
          <w:i w:val="1"/>
          <w:sz w:val="28"/>
          <w:szCs w:val="28"/>
          <w:rtl w:val="0"/>
        </w:rPr>
        <w:t xml:space="preserve">pull request</w:t>
      </w:r>
      <w:r w:rsidDel="00000000" w:rsidR="00000000" w:rsidRPr="00000000">
        <w:rPr>
          <w:sz w:val="28"/>
          <w:szCs w:val="28"/>
          <w:rtl w:val="0"/>
        </w:rPr>
        <w:t xml:space="preserve"> в ветку master.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В ходе лабораторной работы получены навыки использования оператора множественного выбора, реализована функция меню с его помощью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