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  <w:tab/>
      </w:r>
    </w:p>
    <w:p>
      <w:pPr>
        <w:pStyle w:val="Normal"/>
        <w:spacing w:lineRule="auto" w:line="360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Использование указателей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Пискунов Я.А.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2016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получающую на вход последовательность текста и производящую с ним следующие действия: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Разделить текст на предложения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предложения, кончающиеся на вопрос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табуляции в начале предложения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709" w:hanging="0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>
      <w:pPr>
        <w:pStyle w:val="ListParagraph"/>
        <w:spacing w:lineRule="auto" w:line="360"/>
        <w:ind w:left="1069" w:hanging="0"/>
        <w:jc w:val="both"/>
        <w:rPr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2000885" cy="36258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06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#include &lt;string.h&gt;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int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isQuestion</w:t>
      </w:r>
      <w:r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char</w:t>
      </w:r>
      <w:r>
        <w:rPr>
          <w:b/>
          <w:color w:val="000000" w:themeColor="text1"/>
          <w:sz w:val="28"/>
          <w:szCs w:val="28"/>
        </w:rPr>
        <w:t xml:space="preserve">* </w:t>
      </w:r>
      <w:r>
        <w:rPr>
          <w:b/>
          <w:color w:val="000000" w:themeColor="text1"/>
          <w:sz w:val="28"/>
          <w:szCs w:val="28"/>
          <w:lang w:val="en-US"/>
        </w:rPr>
        <w:t>str</w:t>
      </w:r>
      <w:r>
        <w:rPr>
          <w:b/>
          <w:color w:val="000000" w:themeColor="text1"/>
          <w:sz w:val="28"/>
          <w:szCs w:val="28"/>
        </w:rPr>
        <w:t>)        //</w:t>
      </w:r>
      <w:r>
        <w:rPr>
          <w:color w:val="000000" w:themeColor="text1"/>
          <w:sz w:val="28"/>
          <w:szCs w:val="28"/>
        </w:rPr>
        <w:t>функция проверки  предложения на то, что оно оканчивается на знак вопроса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i;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for (i=0; i&lt;strlen(str); i++)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if ((str[i]=='?')||(str[i]=='!'))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    </w:t>
      </w:r>
      <w:r>
        <w:rPr>
          <w:b/>
          <w:color w:val="000000" w:themeColor="text1"/>
          <w:sz w:val="28"/>
          <w:szCs w:val="28"/>
          <w:lang w:val="en-US"/>
        </w:rPr>
        <w:t>return 1;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return 0;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char</w:t>
      </w:r>
      <w:r>
        <w:rPr>
          <w:b/>
          <w:color w:val="000000" w:themeColor="text1"/>
          <w:sz w:val="28"/>
          <w:szCs w:val="28"/>
        </w:rPr>
        <w:t xml:space="preserve">* </w:t>
      </w:r>
      <w:r>
        <w:rPr>
          <w:b/>
          <w:color w:val="000000" w:themeColor="text1"/>
          <w:sz w:val="28"/>
          <w:szCs w:val="28"/>
          <w:lang w:val="en-US"/>
        </w:rPr>
        <w:t>obrabotka</w:t>
      </w:r>
      <w:r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char</w:t>
      </w:r>
      <w:r>
        <w:rPr>
          <w:b/>
          <w:color w:val="000000" w:themeColor="text1"/>
          <w:sz w:val="28"/>
          <w:szCs w:val="28"/>
        </w:rPr>
        <w:t xml:space="preserve">* </w:t>
      </w:r>
      <w:r>
        <w:rPr>
          <w:b/>
          <w:color w:val="000000" w:themeColor="text1"/>
          <w:sz w:val="28"/>
          <w:szCs w:val="28"/>
          <w:lang w:val="en-US"/>
        </w:rPr>
        <w:t>str</w:t>
      </w:r>
      <w:r>
        <w:rPr>
          <w:b/>
          <w:color w:val="000000" w:themeColor="text1"/>
          <w:sz w:val="28"/>
          <w:szCs w:val="28"/>
        </w:rPr>
        <w:t>) //</w:t>
      </w:r>
      <w:r>
        <w:rPr>
          <w:color w:val="000000" w:themeColor="text1"/>
          <w:sz w:val="28"/>
          <w:szCs w:val="28"/>
        </w:rPr>
        <w:t>функция обработки(удаления ненужных символов) и печати предложения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i;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while ((str[0]=='\n')||(str[0]=='\t')||(str[0]==' '))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for (i=0; i&lt;strlen(str)-1; i++)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    </w:t>
      </w:r>
      <w:r>
        <w:rPr>
          <w:b/>
          <w:color w:val="000000" w:themeColor="text1"/>
          <w:sz w:val="28"/>
          <w:szCs w:val="28"/>
          <w:lang w:val="en-US"/>
        </w:rPr>
        <w:t>str[i] = str[i+1];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str[strlen(str)-1]='\0';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return(str);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int main()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i = 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k = 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doo = 0, posle = 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char ch;</w:t>
      </w:r>
    </w:p>
    <w:p>
      <w:pPr>
        <w:pStyle w:val="Normal"/>
        <w:spacing w:lineRule="auto" w:line="360"/>
        <w:ind w:hanging="0"/>
        <w:jc w:val="both"/>
        <w:rPr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ab/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int str_len = 10;</w:t>
      </w:r>
    </w:p>
    <w:p>
      <w:pPr>
        <w:pStyle w:val="Normal"/>
        <w:spacing w:lineRule="auto" w:line="360"/>
        <w:ind w:hanging="0"/>
        <w:jc w:val="both"/>
        <w:rPr>
          <w:lang w:val="ru-RU"/>
        </w:rPr>
      </w:pPr>
      <w:r>
        <w:rPr>
          <w:b/>
          <w:color w:val="000000" w:themeColor="text1"/>
          <w:sz w:val="28"/>
          <w:szCs w:val="28"/>
          <w:lang w:val="en-US"/>
        </w:rPr>
        <w:tab/>
        <w:t xml:space="preserve">    int sen_len = 10;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char* str = (char*)malloc(str_len*sizeof(char));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char* sen = (char*)malloc(sen_len*sizeof(char));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while ((ch=getchar())!='!'){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str[i++]=ch;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ab/>
      </w:r>
      <w:bookmarkStart w:id="0" w:name="__DdeLink__460_1672017348"/>
      <w:bookmarkEnd w:id="0"/>
      <w:r>
        <w:rPr>
          <w:b/>
          <w:color w:val="000000" w:themeColor="text1"/>
          <w:sz w:val="28"/>
          <w:szCs w:val="28"/>
          <w:lang w:val="en-US"/>
        </w:rPr>
        <w:t>if (i+5&gt;str_len)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str_len = str_len + 10;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str = (char*)realloc(str_len*sizeof(char));</w:t>
      </w:r>
    </w:p>
    <w:p>
      <w:pPr>
        <w:pStyle w:val="Normal"/>
        <w:spacing w:lineRule="auto" w:line="360"/>
        <w:ind w:hanging="0"/>
        <w:jc w:val="both"/>
        <w:rPr/>
      </w:pPr>
      <w:bookmarkStart w:id="1" w:name="__DdeLink__460_16720173481"/>
      <w:bookmarkEnd w:id="1"/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str[i++] = ch;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str[i] = '\0';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i=0;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while (i&lt;strlen(str))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while ((str[i]!=';')&amp;&amp;(str[i]!='.')&amp;&amp;(str[i]!='?')&amp;&amp;(str[i]!='!'))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>sen[k++]=str[i];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ab/>
        <w:t xml:space="preserve">  </w:t>
      </w:r>
      <w:r>
        <w:rPr>
          <w:b/>
          <w:color w:val="000000" w:themeColor="text1"/>
          <w:sz w:val="28"/>
          <w:szCs w:val="28"/>
          <w:lang w:val="en-US"/>
        </w:rPr>
        <w:t>if (k+5&gt;sen_len)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sen_len = sen_len + 10;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sen = (char*)realloc(sen_len*sizeof(char));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>i++;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sen[k++] = str[i];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sen[k] = '\0';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k=0;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ab/>
        <w:t>sen_len = 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if (isQuestion(sen)!=1)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b/>
          <w:color w:val="000000" w:themeColor="text1"/>
          <w:sz w:val="28"/>
          <w:szCs w:val="28"/>
          <w:lang w:val="en-US"/>
        </w:rPr>
        <w:t>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    </w:t>
      </w:r>
      <w:r>
        <w:rPr>
          <w:b/>
          <w:color w:val="000000" w:themeColor="text1"/>
          <w:sz w:val="28"/>
          <w:szCs w:val="28"/>
          <w:lang w:val="en-US"/>
        </w:rPr>
        <w:t>printf("%s\n", obrabotka(sen));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  <w:lang w:val="en-US"/>
        </w:rPr>
        <w:t xml:space="preserve">            </w:t>
      </w:r>
      <w:r>
        <w:rPr>
          <w:b/>
          <w:color w:val="000000" w:themeColor="text1"/>
          <w:sz w:val="28"/>
          <w:szCs w:val="28"/>
        </w:rPr>
        <w:t>posle++;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>doo++;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>i++;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>printf("Количество предложений до %d и количество предложений после %d", doo-1, posle);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>return 0;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 w:themeColor="text1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считывает данные в одномерный массив, после выделяет из него предложение, после чего проверяет, есть ли в нём вопрос. Если есть, то дальнейшая обработка предлжения прекращается. А</w:t>
      </w:r>
      <w:bookmarkStart w:id="2" w:name="_GoBack"/>
      <w:bookmarkEnd w:id="2"/>
      <w:r>
        <w:rPr>
          <w:color w:val="000000" w:themeColor="text1"/>
          <w:sz w:val="28"/>
          <w:szCs w:val="28"/>
        </w:rPr>
        <w:t xml:space="preserve"> после удаляет из предложения в начале табы, энтеры и пробелы.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скопирован со степика в </w:t>
      </w:r>
      <w:r>
        <w:rPr>
          <w:color w:val="000000" w:themeColor="text1"/>
          <w:sz w:val="28"/>
          <w:szCs w:val="28"/>
          <w:lang w:val="en-US"/>
        </w:rPr>
        <w:t>Linux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скомпилирована с помощью </w:t>
      </w:r>
      <w:r>
        <w:rPr>
          <w:color w:val="000000" w:themeColor="text1"/>
          <w:sz w:val="28"/>
          <w:szCs w:val="28"/>
          <w:lang w:val="en-US"/>
        </w:rPr>
        <w:t>gcc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r>
        <w:rPr>
          <w:color w:val="000000" w:themeColor="text1"/>
          <w:sz w:val="28"/>
          <w:szCs w:val="28"/>
          <w:lang w:val="en-US"/>
        </w:rPr>
        <w:t>git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Сделан отчет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 w:themeColor="text1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Arial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Содержимое таблицы"/>
    <w:basedOn w:val="Normal"/>
    <w:qFormat/>
    <w:pPr/>
    <w:rPr/>
  </w:style>
  <w:style w:type="paragraph" w:styleId="Style32">
    <w:name w:val="Заголовок таблицы"/>
    <w:basedOn w:val="Style31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44695-4F6E-4890-8465-600DCF75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LibreOffice/5.1.4.2$Windows_x86 LibreOffice_project/f99d75f39f1c57ebdd7ffc5f42867c12031db97a</Application>
  <Pages>5</Pages>
  <Words>325</Words>
  <CharactersWithSpaces>2072</CharactersWithSpaces>
  <Paragraphs>102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2016-11-10T10:12:00Z</dcterms:created>
  <dc:creator>SAP</dc:creator>
  <dc:description/>
  <dc:language>ru-RU</dc:language>
  <cp:lastModifiedBy/>
  <cp:lastPrinted>2015-07-17T09:06:00Z</cp:lastPrinted>
  <dcterms:modified xsi:type="dcterms:W3CDTF">2016-11-24T12:47:18Z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