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лабораторной работе</w:t>
      </w:r>
      <w:r>
        <w:rPr>
          <w:b w:val="false"/>
          <w:bCs w:val="false"/>
          <w:color w:val="FF000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№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дисциплине </w:t>
      </w: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b w:val="false"/>
          <w:bCs w:val="false"/>
          <w:sz w:val="28"/>
          <w:szCs w:val="28"/>
        </w:rPr>
        <w:t>Программирование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b w:val="false"/>
          <w:bCs w:val="false"/>
          <w:sz w:val="28"/>
          <w:szCs w:val="28"/>
        </w:rPr>
      </w:pPr>
      <w:r>
        <w:rPr>
          <w:rStyle w:val="BookTitle"/>
          <w:b w:val="false"/>
          <w:bCs w:val="false"/>
          <w:sz w:val="28"/>
          <w:szCs w:val="28"/>
        </w:rPr>
        <w:t>Тема: Моделирование стека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pict>
          <v:rect fillcolor="#FFFFFF" strokecolor="#000000" strokeweight="0pt" style="position:absolute;width:523.3pt;height:61.9pt;mso-wrap-distance-left:9pt;mso-wrap-distance-right:9pt;mso-wrap-distance-top:0pt;mso-wrap-distance-bottom:8pt;margin-top:-0.8pt;margin-left:-5.4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615"/>
                    <w:gridCol w:w="2768"/>
                    <w:gridCol w:w="3083"/>
                  </w:tblGrid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val="en-US"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 xml:space="preserve">Студентка гр. </w:t>
                        </w:r>
                        <w:bookmarkStart w:id="0" w:name="__UnoMark__215_154948874"/>
                        <w:bookmarkEnd w:id="0"/>
                        <w:r>
                          <w:rPr>
                            <w:sz w:val="28"/>
                            <w:szCs w:val="28"/>
                            <w:lang w:val="en-US" w:eastAsia="en-US"/>
                          </w:rPr>
                          <w:t>6304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1" w:name="__UnoMark__217_154948874"/>
                        <w:bookmarkStart w:id="2" w:name="__UnoMark__216_154948874"/>
                        <w:bookmarkStart w:id="3" w:name="__UnoMark__217_154948874"/>
                        <w:bookmarkStart w:id="4" w:name="__UnoMark__216_154948874"/>
                        <w:bookmarkEnd w:id="3"/>
                        <w:bookmarkEnd w:id="4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8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5" w:name="__UnoMark__218_154948874"/>
                        <w:bookmarkEnd w:id="5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</w:t>
                        </w:r>
                        <w:bookmarkStart w:id="6" w:name="__UnoMark__219_154948874"/>
                        <w:bookmarkEnd w:id="6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розорова А.Д.</w:t>
                        </w:r>
                      </w:p>
                    </w:tc>
                  </w:tr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7" w:name="__UnoMark__220_154948874"/>
                        <w:bookmarkStart w:id="8" w:name="__UnoMark__221_154948874"/>
                        <w:bookmarkEnd w:id="7"/>
                        <w:bookmarkEnd w:id="8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single" w:sz="4" w:space="0" w:color="00000A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9" w:name="__UnoMark__223_154948874"/>
                        <w:bookmarkStart w:id="10" w:name="__UnoMark__222_154948874"/>
                        <w:bookmarkStart w:id="11" w:name="__UnoMark__223_154948874"/>
                        <w:bookmarkStart w:id="12" w:name="__UnoMark__222_154948874"/>
                        <w:bookmarkEnd w:id="11"/>
                        <w:bookmarkEnd w:id="12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83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13" w:name="__UnoMark__224_154948874"/>
                        <w:bookmarkEnd w:id="13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Берленко Т.А.</w:t>
                        </w:r>
                      </w:p>
                    </w:tc>
                  </w:tr>
                </w:tbl>
                <w:p>
                  <w:pPr>
                    <w:pStyle w:val="Style21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</w:p>
    <w:p>
      <w:pPr>
        <w:pStyle w:val="Style20"/>
        <w:pageBreakBefore/>
        <w:jc w:val="center"/>
        <w:rPr>
          <w:rFonts w:ascii="Times New Roman" w:hAnsi="Times New Roman"/>
          <w:b w:val="false"/>
          <w:bCs w:val="false"/>
          <w:color w:val="00000A"/>
          <w:sz w:val="36"/>
        </w:rPr>
      </w:pPr>
      <w:r>
        <w:rPr>
          <w:rFonts w:ascii="Times New Roman" w:hAnsi="Times New Roman"/>
          <w:b w:val="false"/>
          <w:bCs w:val="false"/>
          <w:color w:val="00000A"/>
          <w:sz w:val="36"/>
        </w:rPr>
        <w:t>Оглавление</w:t>
      </w:r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bookmarkStart w:id="14" w:name="_GoBack"/>
      <w:bookmarkEnd w:id="14"/>
      <w:r>
        <w:rPr>
          <w:rStyle w:val="Style14"/>
          <w:b w:val="false"/>
          <w:bCs w:val="false"/>
        </w:rPr>
        <w:t>Цель работы</w:t>
      </w:r>
      <w:r>
        <w:rPr>
          <w:rStyle w:val="Style14"/>
          <w:b w:val="false"/>
          <w:bCs w:val="false"/>
          <w:vanish w:val="false"/>
        </w:rPr>
        <w:tab/>
        <w:t>3</w:t>
      </w:r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1">
        <w:r>
          <w:rPr>
            <w:rStyle w:val="Style14"/>
            <w:b w:val="false"/>
            <w:bCs w:val="false"/>
          </w:rPr>
          <w:t>Задание</w:t>
        </w:r>
        <w:r>
          <w:rPr>
            <w:rStyle w:val="Style14"/>
            <w:b w:val="false"/>
            <w:bCs w:val="false"/>
            <w:vanish w:val="false"/>
          </w:rPr>
          <w:tab/>
          <w:t>3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2">
        <w:r>
          <w:rPr>
            <w:rStyle w:val="Style14"/>
            <w:b w:val="false"/>
            <w:bCs w:val="false"/>
          </w:rPr>
          <w:t>Содержание</w:t>
        </w:r>
        <w:r>
          <w:rPr>
            <w:rStyle w:val="Style14"/>
            <w:b w:val="false"/>
            <w:bCs w:val="false"/>
            <w:vanish w:val="false"/>
          </w:rPr>
          <w:tab/>
          <w:t>4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3">
        <w:r>
          <w:rPr>
            <w:rStyle w:val="Style14"/>
            <w:b w:val="false"/>
            <w:bCs w:val="false"/>
          </w:rPr>
          <w:t>Вывод</w:t>
        </w:r>
        <w:r>
          <w:rPr>
            <w:rStyle w:val="Style14"/>
            <w:b w:val="false"/>
            <w:bCs w:val="false"/>
            <w:vanish w:val="false"/>
          </w:rPr>
          <w:tab/>
          <w:t>6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Next/>
        <w:keepLines/>
        <w:widowControl/>
        <w:bidi w:val="0"/>
        <w:spacing w:lineRule="auto" w:line="240" w:before="0" w:after="0"/>
        <w:ind w:left="680" w:right="0" w:hanging="680"/>
        <w:jc w:val="left"/>
        <w:outlineLvl w:val="0"/>
        <w:rPr>
          <w:rFonts w:cs="Times New Roman" w:ascii="Times New Roman" w:hAnsi="Times New Roman"/>
          <w:b/>
          <w:color w:val="00000A"/>
          <w:szCs w:val="28"/>
        </w:rPr>
      </w:pPr>
      <w:bookmarkStart w:id="15" w:name="_Toc467687451"/>
      <w:bookmarkStart w:id="16" w:name="_Toc482737540"/>
      <w:bookmarkEnd w:id="15"/>
      <w:bookmarkEnd w:id="16"/>
      <w:r>
        <w:rPr>
          <w:rFonts w:cs="Times New Roman" w:ascii="Times New Roman" w:hAnsi="Times New Roman"/>
          <w:b/>
          <w:color w:val="00000A"/>
          <w:szCs w:val="28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8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Научиться реализовывать стек и использовать его для определенных задач.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keepNext/>
        <w:keepLines/>
        <w:widowControl/>
        <w:bidi w:val="0"/>
        <w:spacing w:lineRule="auto" w:line="240" w:before="0" w:after="0"/>
        <w:ind w:left="680" w:right="0" w:hanging="680"/>
        <w:jc w:val="left"/>
        <w:outlineLvl w:val="0"/>
        <w:rPr>
          <w:rFonts w:cs="Times New Roman" w:ascii="Times New Roman" w:hAnsi="Times New Roman"/>
          <w:b/>
          <w:color w:val="00000A"/>
          <w:szCs w:val="28"/>
        </w:rPr>
      </w:pPr>
      <w:bookmarkStart w:id="17" w:name="_Toc482737541"/>
      <w:bookmarkStart w:id="18" w:name="_Toc467687452"/>
      <w:bookmarkEnd w:id="17"/>
      <w:bookmarkEnd w:id="18"/>
      <w:r>
        <w:rPr>
          <w:rFonts w:cs="Times New Roman" w:ascii="Times New Roman" w:hAnsi="Times New Roman"/>
          <w:b/>
          <w:color w:val="00000A"/>
          <w:szCs w:val="28"/>
        </w:rPr>
        <w:t>Задание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708"/>
        <w:rPr>
          <w:rStyle w:val="Appleconvertedspace"/>
          <w:rFonts w:cs=""/>
          <w:color w:val="000000"/>
          <w:sz w:val="28"/>
          <w:szCs w:val="28"/>
          <w:shd w:fill="FFFFFF" w:val="clear"/>
        </w:rPr>
      </w:pP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  <w:shd w:fill="FFFFFF" w:val="clear"/>
        </w:rPr>
        <w:t>Написать программу, получающую на вход строку, (без кириллических символов и не более 3000 символов) представляющую собой код "простой"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hyperlink r:id="rId2">
        <w:r>
          <w:rPr>
            <w:rStyle w:val="Style13"/>
            <w:color w:val="3366CC"/>
            <w:sz w:val="28"/>
            <w:szCs w:val="28"/>
            <w:shd w:fill="FFFFFF" w:val="clear"/>
          </w:rPr>
          <w:t>html</w:t>
        </w:r>
      </w:hyperlink>
      <w:r>
        <w:rPr>
          <w:color w:val="000000"/>
          <w:sz w:val="28"/>
          <w:szCs w:val="28"/>
          <w:shd w:fill="FFFFFF" w:val="clear"/>
        </w:rPr>
        <w:t>-страницы и проверяющую ее на валидность. Программа должна вывести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b/>
          <w:bCs/>
          <w:color w:val="000000"/>
          <w:sz w:val="28"/>
          <w:szCs w:val="28"/>
          <w:shd w:fill="FFFFFF" w:val="clear"/>
        </w:rPr>
        <w:t>correct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  <w:shd w:fill="FFFFFF" w:val="clear"/>
        </w:rPr>
        <w:t>если страница валидна или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b/>
          <w:bCs/>
          <w:color w:val="000000"/>
          <w:sz w:val="28"/>
          <w:szCs w:val="28"/>
          <w:shd w:fill="FFFFFF" w:val="clear"/>
        </w:rPr>
        <w:t>wrong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</w:p>
    <w:p>
      <w:pPr>
        <w:pStyle w:val="Normal"/>
        <w:ind w:left="0" w:right="0" w:firstLine="708"/>
        <w:rPr>
          <w:rFonts w:cs=""/>
          <w:color w:val="000000"/>
          <w:sz w:val="28"/>
          <w:szCs w:val="28"/>
          <w:shd w:fill="FFFFFF" w:val="clear"/>
        </w:rPr>
      </w:pPr>
      <w:r>
        <w:rPr>
          <w:rFonts w:cs=""/>
          <w:color w:val="000000"/>
          <w:sz w:val="28"/>
          <w:szCs w:val="28"/>
          <w:shd w:fill="FFFFFF" w:val="clear"/>
        </w:rPr>
      </w:r>
    </w:p>
    <w:p>
      <w:pPr>
        <w:pStyle w:val="Normal"/>
        <w:rPr>
          <w:rStyle w:val="Appleconvertedspace"/>
          <w:rFonts w:cs=""/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html-страница состоит из тегов и их содержимого, заключенного в эти теги. Теги представляют собой некоторые ключевые слова, заданные в треугольных скобках. Область действия данного тега распространяется до соответствующего закрывающего тега &lt;/</w:t>
      </w:r>
      <w:r>
        <w:rPr>
          <w:b/>
          <w:bCs/>
          <w:color w:val="000000"/>
          <w:sz w:val="28"/>
          <w:szCs w:val="28"/>
          <w:shd w:fill="FFFFFF" w:val="clear"/>
        </w:rPr>
        <w:t>tag</w:t>
      </w:r>
      <w:r>
        <w:rPr>
          <w:color w:val="000000"/>
          <w:sz w:val="28"/>
          <w:szCs w:val="28"/>
          <w:shd w:fill="FFFFFF" w:val="clear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>
      <w:pPr>
        <w:pStyle w:val="Normal"/>
        <w:rPr>
          <w:b/>
          <w:bCs/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Теги, которые не требуют закрывающего тега: &lt;br&gt;, &lt;hr&gt;</w:t>
      </w:r>
      <w:r>
        <w:rPr>
          <w:color w:val="000000"/>
          <w:sz w:val="28"/>
          <w:szCs w:val="28"/>
        </w:rPr>
        <w:br/>
        <w:br/>
      </w:r>
      <w:r>
        <w:rPr>
          <w:color w:val="000000"/>
          <w:sz w:val="28"/>
          <w:szCs w:val="28"/>
          <w:shd w:fill="FFFFFF" w:val="clear"/>
        </w:rPr>
        <w:t>Стек требуется реализовать самостоятельно на базе</w:t>
      </w:r>
      <w:r>
        <w:rPr>
          <w:rStyle w:val="Appleconvertedspace"/>
          <w:rFonts w:cs=""/>
          <w:b/>
          <w:bCs/>
          <w:color w:val="000000"/>
          <w:sz w:val="28"/>
          <w:szCs w:val="28"/>
          <w:shd w:fill="FFFFFF" w:val="clear"/>
        </w:rPr>
        <w:t> </w:t>
      </w:r>
      <w:bookmarkStart w:id="19" w:name="_Toc467687453"/>
      <w:r>
        <w:rPr>
          <w:b/>
          <w:bCs/>
          <w:color w:val="000000"/>
          <w:sz w:val="28"/>
          <w:szCs w:val="28"/>
          <w:shd w:fill="FFFFFF" w:val="clear"/>
        </w:rPr>
        <w:t>массива.</w:t>
      </w:r>
    </w:p>
    <w:p>
      <w:pPr>
        <w:pStyle w:val="Normal"/>
        <w:rPr/>
      </w:pPr>
      <w:r>
        <w:rPr/>
      </w:r>
    </w:p>
    <w:p>
      <w:pPr>
        <w:pStyle w:val="1"/>
        <w:ind w:left="0" w:right="0" w:hanging="0"/>
        <w:rPr>
          <w:rFonts w:cs="Times New Roman" w:ascii="Times New Roman" w:hAnsi="Times New Roman"/>
          <w:b/>
          <w:color w:val="00000A"/>
          <w:szCs w:val="28"/>
        </w:rPr>
      </w:pPr>
      <w:bookmarkStart w:id="20" w:name="_Toc482737542"/>
      <w:bookmarkEnd w:id="19"/>
      <w:bookmarkEnd w:id="20"/>
      <w:r>
        <w:rPr>
          <w:rFonts w:cs="Times New Roman" w:ascii="Times New Roman" w:hAnsi="Times New Roman"/>
          <w:b/>
          <w:color w:val="00000A"/>
          <w:szCs w:val="28"/>
        </w:rPr>
        <w:t>Содержание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#include &lt;stdio.h&gt;</w:t>
      </w:r>
    </w:p>
    <w:p>
      <w:pPr>
        <w:pStyle w:val="Normal"/>
        <w:rPr>
          <w:i/>
          <w:iCs/>
        </w:rPr>
      </w:pPr>
      <w:r>
        <w:rPr>
          <w:i/>
          <w:iCs/>
        </w:rPr>
        <w:t>#include &lt;stdlib.h&gt;</w:t>
      </w:r>
    </w:p>
    <w:p>
      <w:pPr>
        <w:pStyle w:val="Normal"/>
        <w:rPr>
          <w:i/>
          <w:iCs/>
        </w:rPr>
      </w:pPr>
      <w:r>
        <w:rPr>
          <w:i/>
          <w:iCs/>
        </w:rPr>
        <w:t>#include &lt;string.h&gt;</w:t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#define MAX_TAG 20 </w:t>
      </w:r>
    </w:p>
    <w:p>
      <w:pPr>
        <w:pStyle w:val="Normal"/>
        <w:rPr>
          <w:i/>
          <w:iCs/>
        </w:rPr>
      </w:pPr>
      <w:r>
        <w:rPr>
          <w:i/>
          <w:iCs/>
        </w:rPr>
        <w:t>#define MAX_STACK 1000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>
          <w:i/>
          <w:iCs/>
        </w:rPr>
      </w:pPr>
      <w:r>
        <w:rPr>
          <w:b/>
          <w:bCs/>
        </w:rPr>
        <w:t xml:space="preserve">void </w:t>
      </w:r>
      <w:r>
        <w:rPr/>
        <w:t>push(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char</w:t>
      </w:r>
      <w:r>
        <w:rPr/>
        <w:t xml:space="preserve">  (*stack)[MAX_TAG],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char</w:t>
      </w:r>
      <w:r>
        <w:rPr/>
        <w:t xml:space="preserve"> *element,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 j)  </w:t>
      </w:r>
      <w:r>
        <w:rPr>
          <w:i/>
          <w:iCs/>
        </w:rPr>
        <w:t>//добавляет элемент в массив со стеком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strcpy</w:t>
      </w:r>
      <w:r>
        <w:rPr/>
        <w:t>(stack[j],element);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 pop(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 j)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 xml:space="preserve"> //"удаляет" вершину стека, смещает индекс последнего элемента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>return j-1;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 vacuum(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* j)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//определяет, пустой ли стек по индексу последнего элемента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(j==-1)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return</w:t>
      </w:r>
      <w:r>
        <w:rPr/>
        <w:t xml:space="preserve"> 1;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else</w:t>
      </w:r>
      <w:r>
        <w:rPr/>
        <w:t xml:space="preserve">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return</w:t>
      </w:r>
      <w:r>
        <w:rPr/>
        <w:t xml:space="preserve">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 main(){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int</w:t>
      </w:r>
      <w:r>
        <w:rPr/>
        <w:t xml:space="preserve"> j = -1;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char</w:t>
      </w:r>
      <w:r>
        <w:rPr/>
        <w:t xml:space="preserve"> stack[MAX_STACK][MAX_TAG]; 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char</w:t>
      </w:r>
      <w:r>
        <w:rPr/>
        <w:t xml:space="preserve"> c;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char</w:t>
      </w:r>
      <w:r>
        <w:rPr/>
        <w:t xml:space="preserve"> tag[MAX_TAG];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 xml:space="preserve">//указатель на текущий тэг 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while</w:t>
      </w:r>
      <w:r>
        <w:rPr/>
        <w:t xml:space="preserve"> (c!='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\n</w:t>
      </w:r>
      <w:r>
        <w:rPr/>
        <w:t xml:space="preserve">') 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//пока не закончилась текущая строка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scanf</w:t>
      </w:r>
      <w:r>
        <w:rPr/>
        <w:t>("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%c</w:t>
      </w:r>
      <w:r>
        <w:rPr/>
        <w:t xml:space="preserve">",&amp;c);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//вводим символ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 (c=='&lt;')  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 xml:space="preserve"> //если этот символ равен символу, открывающему тег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scanf</w:t>
      </w:r>
      <w:r>
        <w:rPr/>
        <w:t>("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%20[^&gt;]с</w:t>
      </w:r>
      <w:r>
        <w:rPr/>
        <w:t xml:space="preserve">",tag);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//записываем следующие символы, пока не встретим закрывающий символ, в строку tag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 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strcmp</w:t>
      </w:r>
      <w:r>
        <w:rPr/>
        <w:t>(tag,"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br</w:t>
      </w:r>
      <w:r>
        <w:rPr/>
        <w:t xml:space="preserve">") &amp;&amp;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strcmp</w:t>
      </w:r>
      <w:r>
        <w:rPr/>
        <w:t>(tag,"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hr</w:t>
      </w:r>
      <w:r>
        <w:rPr/>
        <w:t xml:space="preserve">")) 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//если тег не равен тегу &lt;br&gt; или &lt;hr&gt;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 (tag[0] != '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/</w:t>
      </w:r>
      <w:r>
        <w:rPr/>
        <w:t xml:space="preserve">')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 xml:space="preserve">//если тег не закрывающий, записываем его в стек, прибавляем к j единицу 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j++;</w:t>
      </w:r>
    </w:p>
    <w:p>
      <w:pPr>
        <w:pStyle w:val="Normal"/>
        <w:rPr/>
      </w:pPr>
      <w:r>
        <w:rPr/>
        <w:t xml:space="preserve">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push</w:t>
      </w:r>
      <w:r>
        <w:rPr/>
        <w:t>(stack,tag, j);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      </w:t>
      </w:r>
    </w:p>
    <w:p>
      <w:pPr>
        <w:pStyle w:val="Normal"/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</w:pPr>
      <w:r>
        <w:rPr/>
        <w:t xml:space="preserve">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 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vacuum</w:t>
      </w:r>
      <w:r>
        <w:rPr/>
        <w:t>(j) == 1)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//если стек "пустой", след-но последний записанный тег закрывающий, то строка неверная, выходим из программы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printf</w:t>
      </w:r>
      <w:r>
        <w:rPr/>
        <w:t>("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wrong</w:t>
      </w:r>
      <w:r>
        <w:rPr/>
        <w:t>");</w:t>
      </w:r>
    </w:p>
    <w:p>
      <w:pPr>
        <w:pStyle w:val="Normal"/>
        <w:rPr/>
      </w:pPr>
      <w:r>
        <w:rPr/>
        <w:t xml:space="preserve">    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return</w:t>
      </w:r>
      <w:r>
        <w:rPr/>
        <w:t xml:space="preserve">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else</w:t>
      </w:r>
      <w:r>
        <w:rPr/>
        <w:t xml:space="preserve"> 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//если тег закрывающий, но стек не пустой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 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strcmp</w:t>
      </w:r>
      <w:r>
        <w:rPr/>
        <w:t>(stack[j],tag+1) != 0)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//если последний элемент стека и тег, не считая одного элемента "/", не идентичны, закрываем программу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printf</w:t>
      </w:r>
      <w:r>
        <w:rPr/>
        <w:t>("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wrong</w:t>
      </w:r>
      <w:r>
        <w:rPr/>
        <w:t>");</w:t>
      </w:r>
    </w:p>
    <w:p>
      <w:pPr>
        <w:pStyle w:val="Normal"/>
        <w:rPr/>
      </w:pPr>
      <w:r>
        <w:rPr/>
        <w:t xml:space="preserve">        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return</w:t>
      </w:r>
      <w:r>
        <w:rPr/>
        <w:t xml:space="preserve"> 0;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                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else</w:t>
      </w:r>
      <w:r>
        <w:rPr/>
        <w:t xml:space="preserve"> /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/если идентичны, "удаляем" последний элемент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j =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pop</w:t>
      </w:r>
      <w:r>
        <w:rPr/>
        <w:t>(j);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if</w:t>
      </w:r>
      <w:r>
        <w:rPr/>
        <w:t xml:space="preserve"> (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vacuum</w:t>
      </w:r>
      <w:r>
        <w:rPr/>
        <w:t xml:space="preserve">(j) == 1)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//если стек пустой (не осталось открывающих тегов)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printf</w:t>
      </w:r>
      <w:r>
        <w:rPr/>
        <w:t>("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correct</w:t>
      </w:r>
      <w:r>
        <w:rPr/>
        <w:t>");</w:t>
      </w:r>
    </w:p>
    <w:p>
      <w:pPr>
        <w:pStyle w:val="Normal"/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else</w:t>
      </w:r>
      <w:r>
        <w:rPr/>
        <w:t xml:space="preserve">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ru-RU" w:eastAsia="ru-RU" w:bidi="ar-SA"/>
        </w:rPr>
        <w:t>//если стек не пустой</w:t>
      </w:r>
    </w:p>
    <w:p>
      <w:pPr>
        <w:pStyle w:val="Normal"/>
        <w:rPr/>
      </w:pPr>
      <w:r>
        <w:rPr/>
        <w:t xml:space="preserve">   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printf</w:t>
      </w:r>
      <w:r>
        <w:rPr/>
        <w:t>("</w:t>
      </w:r>
      <w:r>
        <w:rPr>
          <w:rFonts w:eastAsia="Times New Roman" w:cs="Times New Roman"/>
          <w:b/>
          <w:bCs/>
          <w:color w:val="00000A"/>
          <w:sz w:val="24"/>
          <w:szCs w:val="24"/>
          <w:lang w:val="ru-RU" w:eastAsia="ru-RU" w:bidi="ar-SA"/>
        </w:rPr>
        <w:t>wrong</w:t>
      </w:r>
      <w:r>
        <w:rPr/>
        <w:t>");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onsolas" w:ascii="Consolas" w:hAnsi="Consolas"/>
          <w:color w:val="808080"/>
          <w:sz w:val="19"/>
          <w:szCs w:val="19"/>
          <w:lang w:eastAsia="en-US"/>
        </w:rPr>
      </w:pPr>
      <w:r>
        <w:rPr>
          <w:rFonts w:cs="Consolas" w:ascii="Consolas" w:hAnsi="Consolas"/>
          <w:color w:val="808080"/>
          <w:sz w:val="19"/>
          <w:szCs w:val="19"/>
          <w:lang w:eastAsia="en-US"/>
        </w:rPr>
      </w:r>
    </w:p>
    <w:p>
      <w:pPr>
        <w:pStyle w:val="1"/>
        <w:ind w:left="0" w:right="0" w:hanging="0"/>
        <w:rPr>
          <w:rFonts w:cs="Times New Roman" w:ascii="Times New Roman" w:hAnsi="Times New Roman"/>
          <w:b/>
          <w:color w:val="00000A"/>
          <w:szCs w:val="28"/>
        </w:rPr>
      </w:pPr>
      <w:bookmarkStart w:id="21" w:name="_Toc482737543"/>
      <w:bookmarkStart w:id="22" w:name="_Toc467687454"/>
      <w:bookmarkEnd w:id="21"/>
      <w:bookmarkEnd w:id="22"/>
      <w:r>
        <w:rPr>
          <w:rFonts w:cs="Times New Roman" w:ascii="Times New Roman" w:hAnsi="Times New Roman"/>
          <w:b/>
          <w:color w:val="00000A"/>
          <w:szCs w:val="28"/>
        </w:rPr>
        <w:t>Вывод</w:t>
      </w:r>
    </w:p>
    <w:p>
      <w:pPr>
        <w:pStyle w:val="1"/>
        <w:ind w:left="0" w:right="0" w:hanging="0"/>
        <w:rPr/>
      </w:pPr>
      <w:r>
        <w:rPr/>
      </w:r>
    </w:p>
    <w:p>
      <w:pPr>
        <w:pStyle w:val="Normal"/>
        <w:ind w:left="0" w:right="0" w:firstLine="708"/>
        <w:rPr>
          <w:color w:val="000000"/>
          <w:sz w:val="28"/>
          <w:szCs w:val="28"/>
          <w:shd w:fill="FFFFFF" w:val="clear"/>
        </w:rPr>
      </w:pPr>
      <w:r>
        <w:rPr>
          <w:sz w:val="28"/>
          <w:szCs w:val="28"/>
        </w:rPr>
        <w:t xml:space="preserve">При выполнении данной работы было закреплено на практике написание </w:t>
      </w:r>
      <w:r>
        <w:rPr>
          <w:color w:val="000000"/>
          <w:sz w:val="28"/>
          <w:szCs w:val="28"/>
          <w:shd w:fill="FFFFFF" w:val="clear"/>
        </w:rPr>
        <w:t>программы, моделирующей работу стека, была применена реализация стека на базе массива.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672b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Заголовок 1"/>
    <w:uiPriority w:val="9"/>
    <w:qFormat/>
    <w:link w:val="10"/>
    <w:rsid w:val="00e672bc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e672bc"/>
    <w:basedOn w:val="DefaultParagraphFont"/>
    <w:rPr>
      <w:rFonts w:ascii="Calibri Light" w:hAnsi="Calibri Light" w:cs=""/>
      <w:color w:val="2F5496"/>
      <w:sz w:val="32"/>
      <w:szCs w:val="32"/>
      <w:lang w:eastAsia="ru-RU"/>
    </w:rPr>
  </w:style>
  <w:style w:type="character" w:styleId="Times142" w:customStyle="1">
    <w:name w:val="Times14_РИО2 Знак"/>
    <w:link w:val="Times1420"/>
    <w:locked/>
    <w:rsid w:val="00e672bc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672bc"/>
    <w:basedOn w:val="DefaultParagraphFont"/>
    <w:rPr>
      <w:b/>
      <w:bCs/>
      <w:smallCaps/>
      <w:spacing w:val="5"/>
    </w:rPr>
  </w:style>
  <w:style w:type="character" w:styleId="Style13">
    <w:name w:val="Интернет-ссылка"/>
    <w:uiPriority w:val="99"/>
    <w:unhideWhenUsed/>
    <w:rsid w:val="00a96109"/>
    <w:basedOn w:val="DefaultParagraphFont"/>
    <w:rPr>
      <w:color w:val="0563C1"/>
      <w:u w:val="single"/>
      <w:lang w:val="zxx" w:eastAsia="zxx" w:bidi="zxx"/>
    </w:rPr>
  </w:style>
  <w:style w:type="character" w:styleId="Appleconvertedspace" w:customStyle="1">
    <w:name w:val="apple-converted-space"/>
    <w:rsid w:val="0017699f"/>
    <w:basedOn w:val="DefaultParagraphFont"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Style14">
    <w:name w:val="Ссылка указателя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Times1421" w:customStyle="1">
    <w:name w:val="Times14_РИО2"/>
    <w:qFormat/>
    <w:link w:val="Times142"/>
    <w:rsid w:val="00e672bc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uiPriority w:val="34"/>
    <w:qFormat/>
    <w:rsid w:val="00e672bc"/>
    <w:basedOn w:val="Normal"/>
    <w:pPr>
      <w:spacing w:before="0" w:after="0"/>
      <w:ind w:left="720" w:right="0" w:hanging="0"/>
      <w:contextualSpacing/>
    </w:pPr>
    <w:rPr/>
  </w:style>
  <w:style w:type="paragraph" w:styleId="Style20">
    <w:name w:val="Заголовок оглавления"/>
    <w:uiPriority w:val="39"/>
    <w:qFormat/>
    <w:unhideWhenUsed/>
    <w:rsid w:val="00a96109"/>
    <w:basedOn w:val="1"/>
    <w:pPr>
      <w:spacing w:lineRule="auto" w:line="259"/>
    </w:pPr>
    <w:rPr/>
  </w:style>
  <w:style w:type="paragraph" w:styleId="12">
    <w:name w:val="Оглавление 1"/>
    <w:uiPriority w:val="39"/>
    <w:unhideWhenUsed/>
    <w:rsid w:val="00a96109"/>
    <w:basedOn w:val="Normal"/>
    <w:autoRedefine/>
    <w:pPr>
      <w:spacing w:before="0" w:after="100"/>
    </w:pPr>
    <w:rPr/>
  </w:style>
  <w:style w:type="paragraph" w:styleId="Style21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701C-F0F1-4858-B44E-57CC4E5D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2017-05-16T19:37:00Z</dcterms:created>
  <dc:creator>Admin</dc:creator>
  <dc:language>ru-RU</dc:language>
  <cp:lastModifiedBy>Пользователь Windows</cp:lastModifiedBy>
  <dcterms:modified xsi:type="dcterms:W3CDTF">2017-05-16T19:37:00Z</dcterms:modified>
  <cp:revision>2</cp:revision>
</cp:coreProperties>
</file>