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Trend Report</w:t>
      </w:r>
    </w:p>
    <w:p>
      <w:r>
        <w:t>Generated at: 2026-04-04 20:43</w:t>
      </w:r>
    </w:p>
    <w:p>
      <w:r>
        <w:t>=== Node A ===</w:t>
      </w:r>
    </w:p>
    <w:p>
      <w:r>
        <w:t>Here’s an analysis of the hottest AI research trends from arXiv, major AI conference announcements, and leading research lab blogs (May–June 2024):</w:t>
      </w:r>
    </w:p>
    <w:p>
      <w:r>
        <w:t>---</w:t>
      </w:r>
    </w:p>
    <w:p>
      <w:r>
        <w:t>## **Top 5 AI Research Trends (May–June 2024)**</w:t>
      </w:r>
    </w:p>
    <w:p>
      <w:r>
        <w:t>### 1. **Efficient and Sparse Large Language Models (LLMs)**</w:t>
      </w:r>
    </w:p>
    <w:p>
      <w:r>
        <w:t>- **Description:** Researchers are optimizing LLMs with sparse activations, retrieval mechanisms, and architectural tweaks to reduce compute while retaining capabilities.</w:t>
      </w:r>
    </w:p>
    <w:p>
      <w:r>
        <w:t>- **Examples:**</w:t>
      </w:r>
    </w:p>
    <w:p>
      <w:r>
        <w:t xml:space="preserve">  - **Paper:** "Grokking Sparse Mixture-of-Experts for Language Models” (arXiv:2405.14289, May 2024)</w:t>
      </w:r>
    </w:p>
    <w:p>
      <w:r>
        <w:t xml:space="preserve">    - **Brief:** Proposes a new sparse MoE architecture outperforming dense models at similar compute, showing reduced inference cost and improved scalability.</w:t>
      </w:r>
    </w:p>
    <w:p>
      <w:r>
        <w:t xml:space="preserve">    - **Authors:** Yicheng Fang (Google DeepMind), et al.</w:t>
      </w:r>
    </w:p>
    <w:p>
      <w:r>
        <w:t xml:space="preserve">  - **Paper:** "Flash Attention 3: Faster and Memory-efficient" (arXiv:2405.12018, May 2024)</w:t>
      </w:r>
    </w:p>
    <w:p>
      <w:r>
        <w:t xml:space="preserve">    - **Brief:** Further optimization of attention mechanisms, enabling training of even larger models at lower memory, with benchmarks on Llama-3.</w:t>
      </w:r>
    </w:p>
    <w:p>
      <w:r>
        <w:t xml:space="preserve">    - **Authors:** Tri Dao (Together AI/Stanford), et al.</w:t>
      </w:r>
    </w:p>
    <w:p>
      <w:r>
        <w:t>- **Why Now:** Explosive demand for scaling LLMs clashes with hardware and energy limits; sparse/expert and efficient models enable wider use at lower cost.</w:t>
      </w:r>
    </w:p>
    <w:p>
      <w:r>
        <w:t>---</w:t>
      </w:r>
    </w:p>
    <w:p>
      <w:r>
        <w:t>### 2. **Multimodal Foundation Models (Language + Vision + More)**</w:t>
      </w:r>
    </w:p>
    <w:p>
      <w:r>
        <w:t>- **Description:** Expansion from text to models that process images, video, audio, and other modalities, aiming for universal understanding.</w:t>
      </w:r>
    </w:p>
    <w:p>
      <w:r>
        <w:t>- **Examples:**</w:t>
      </w:r>
    </w:p>
    <w:p>
      <w:r>
        <w:t xml:space="preserve">  - **Release:** "Gemini 1.5 Pro—Long Context Multimodal Model" (announced May 2024 by Google DeepMind)</w:t>
      </w:r>
    </w:p>
    <w:p>
      <w:r>
        <w:t xml:space="preserve">    - **Brief:** Handles 1M+ token context windows, outperforming GPT-4V on complex multimodal tasks.</w:t>
      </w:r>
    </w:p>
    <w:p>
      <w:r>
        <w:t xml:space="preserve">    - **Authors:** Google DeepMind researchers (incl. Oriol Vinyals).</w:t>
      </w:r>
    </w:p>
    <w:p>
      <w:r>
        <w:t xml:space="preserve">  - **Paper:** "SeamlessM4T-Massively Multilingual, Multimodal Machine Translation" (Meta AI, arXiv:2405.10287, May 2024)</w:t>
      </w:r>
    </w:p>
    <w:p>
      <w:r>
        <w:t xml:space="preserve">    - **Brief:** Presents a model enabling speech-to-text and text-to-speech in 100+ languages.</w:t>
      </w:r>
    </w:p>
    <w:p>
      <w:r>
        <w:t xml:space="preserve">    - **Authors:** Meta AI Research (Naman Goyal, et al.)</w:t>
      </w:r>
    </w:p>
    <w:p>
      <w:r>
        <w:t>- **Why Now:** Use cases demand models that "see and understand" the world, not just text, and recent advances in efficiency make these models practical.</w:t>
      </w:r>
    </w:p>
    <w:p>
      <w:r>
        <w:t>---</w:t>
      </w:r>
    </w:p>
    <w:p>
      <w:r>
        <w:t>### 3. **Open-Source &amp; Community-Led Foundation Models**</w:t>
      </w:r>
    </w:p>
    <w:p>
      <w:r>
        <w:t>- **Description:** Proliferation of powerful open-source models and collaborative fine-tuning efforts, especially in LLMs and vision models.</w:t>
      </w:r>
    </w:p>
    <w:p>
      <w:r>
        <w:t>- **Examples:**</w:t>
      </w:r>
    </w:p>
    <w:p>
      <w:r>
        <w:t xml:space="preserve">  - **Paper:** "DBRX: A Fine-tuned Open MoE Model" (Databricks, arXiv:2405.10155, May 2024)</w:t>
      </w:r>
    </w:p>
    <w:p>
      <w:r>
        <w:t xml:space="preserve">    - **Brief:** Releases a strong open-source MoE language model competitive with GPT-3.5.</w:t>
      </w:r>
    </w:p>
    <w:p>
      <w:r>
        <w:t xml:space="preserve">    - **Authors:** Databricks AI Team (Tim Dettmers, et al.)</w:t>
      </w:r>
    </w:p>
    <w:p>
      <w:r>
        <w:t xml:space="preserve">  - **Release:** Qwen2 (Alibaba, June 2024)</w:t>
      </w:r>
    </w:p>
    <w:p>
      <w:r>
        <w:t xml:space="preserve">    - **Brief:** Powerful multilingual open LLM released by Alibaba DAMO Academy, strong benchmarks.</w:t>
      </w:r>
    </w:p>
    <w:p>
      <w:r>
        <w:t xml:space="preserve">    - **Authors:** Alibaba DAMO Academy AI Team (Qinghua Liu, et al.)</w:t>
      </w:r>
    </w:p>
    <w:p>
      <w:r>
        <w:t>- **Why Now:** Demand for transparency, broad access and reproducibility in AI research, plus regulatory/compliance drivers in many regions.</w:t>
      </w:r>
    </w:p>
    <w:p>
      <w:r>
        <w:t>---</w:t>
      </w:r>
    </w:p>
    <w:p>
      <w:r>
        <w:t>### 4. **AI for Complex Reasoning &amp; Tool Use**</w:t>
      </w:r>
    </w:p>
    <w:p>
      <w:r>
        <w:t>- **Description:** Focus on LLMs that can execute code, retrieve documents, call APIs, chain reasoning, or autonomously plan, enabling AI agents.</w:t>
      </w:r>
    </w:p>
    <w:p>
      <w:r>
        <w:t>- **Examples:**</w:t>
      </w:r>
    </w:p>
    <w:p>
      <w:r>
        <w:t xml:space="preserve">  - **Paper:** "ReAct++: Synergizing Reasoning and Acting in Language Models" (arXiv:2406.01311, June 2024)</w:t>
      </w:r>
    </w:p>
    <w:p>
      <w:r>
        <w:t xml:space="preserve">    - **Brief:** Proposes improved agentic frameworks that outperform previous methods on multi-step reasoning benchmarks.</w:t>
      </w:r>
    </w:p>
    <w:p>
      <w:r>
        <w:t xml:space="preserve">    - **Authors:** Princeton NLP Group (Danqi Chen, et al.)</w:t>
      </w:r>
    </w:p>
    <w:p>
      <w:r>
        <w:t xml:space="preserve">  - **Release:** OpenAI “Navigator” (Conference preview, June 2024)</w:t>
      </w:r>
    </w:p>
    <w:p>
      <w:r>
        <w:t xml:space="preserve">    - **Brief:** Guides LLMs through complex workflows using external tools, showcased for legal and healthcare applications.</w:t>
      </w:r>
    </w:p>
    <w:p>
      <w:r>
        <w:t xml:space="preserve">    - **Authors:** OpenAI Team (Arvind Neelakantan, et al.)</w:t>
      </w:r>
    </w:p>
    <w:p>
      <w:r>
        <w:t>- **Why Now:** Users need models that “do,” not just “say”—this unlocks practical deployment and more valuable, autonomous AI assistants.</w:t>
      </w:r>
    </w:p>
    <w:p>
      <w:r>
        <w:t>---</w:t>
      </w:r>
    </w:p>
    <w:p>
      <w:r>
        <w:t>### 5. **AI Safety, Alignment &amp; Interpretability**</w:t>
      </w:r>
    </w:p>
    <w:p>
      <w:r>
        <w:t>- **Description:** Surge in research on evaluating, understanding, and controlling behavior of advanced AI—key as models power more real-world apps.</w:t>
      </w:r>
    </w:p>
    <w:p>
      <w:r>
        <w:t>- **Examples:**</w:t>
      </w:r>
    </w:p>
    <w:p>
      <w:r>
        <w:t xml:space="preserve">  - **Paper:** "MEI: Measuring Emergent Intelligence via Automated Red-Teaming" (arXiv:2405.13052, May 2024)</w:t>
      </w:r>
    </w:p>
    <w:p>
      <w:r>
        <w:t xml:space="preserve">    - **Brief:** Presents new metrics and benchmarks for safety and emergent behavior in LLMs, including adversarial use-cases.</w:t>
      </w:r>
    </w:p>
    <w:p>
      <w:r>
        <w:t xml:space="preserve">    - **Authors:** OpenAI Alignment Team (Summer Deng, et al.)</w:t>
      </w:r>
    </w:p>
    <w:p>
      <w:r>
        <w:t xml:space="preserve">  - **Paper:** “Scaling Law for Alignment” (Anthropic, arXiv:2405.11919, May 2024)</w:t>
      </w:r>
    </w:p>
    <w:p>
      <w:r>
        <w:t xml:space="preserve">    - **Brief:** Reports empirical relationships between model size, data, and difficulty of aligning model outputs with human preferences.</w:t>
      </w:r>
    </w:p>
    <w:p>
      <w:r>
        <w:t xml:space="preserve">    - **Authors:** Anthropic AI (Jared Kaplan, et al.)</w:t>
      </w:r>
    </w:p>
    <w:p>
      <w:r>
        <w:t>- **Why Now:** Real-world deployments and regulatory scrutiny are driving urgent research into making models safe, robust, and interpretable.</w:t>
      </w:r>
    </w:p>
    <w:p>
      <w:r>
        <w:t>---</w:t>
      </w:r>
    </w:p>
    <w:p>
      <w:r>
        <w:t>## **Most Cited Recent Authors (across these trends)**</w:t>
      </w:r>
    </w:p>
    <w:p>
      <w:r>
        <w:t>- **Tri Dao** (Stanford/Together AI, Large-scale LLM optimization)</w:t>
      </w:r>
    </w:p>
    <w:p>
      <w:r>
        <w:t>- **Danqi Chen** (Princeton, Reasoning and tool use)</w:t>
      </w:r>
    </w:p>
    <w:p>
      <w:r>
        <w:t>- **Oriol Vinyals** (Google DeepMind, Multimodal/foundation models)</w:t>
      </w:r>
    </w:p>
    <w:p>
      <w:r>
        <w:t>- **Jared Kaplan** (Anthropic, Alignment and scaling laws)</w:t>
      </w:r>
    </w:p>
    <w:p>
      <w:r>
        <w:t>- **Tim Dettmers** (Databricks, Open-source LLMs)</w:t>
      </w:r>
    </w:p>
    <w:p>
      <w:r>
        <w:t>## **Top 5 Companies/Institutions**</w:t>
      </w:r>
    </w:p>
    <w:p>
      <w:r>
        <w:t>- Google DeepMind</w:t>
      </w:r>
    </w:p>
    <w:p>
      <w:r>
        <w:t>- Meta AI (Facebook)</w:t>
      </w:r>
    </w:p>
    <w:p>
      <w:r>
        <w:t>- Anthropic</w:t>
      </w:r>
    </w:p>
    <w:p>
      <w:r>
        <w:t>- OpenAI</w:t>
      </w:r>
    </w:p>
    <w:p>
      <w:r>
        <w:t>- Databricks (with strong community efforts from academic labs such as Stanford &amp; Princeton)</w:t>
      </w:r>
    </w:p>
    <w:p>
      <w:r>
        <w:t>---</w:t>
      </w:r>
    </w:p>
    <w:p>
      <w:r>
        <w:t>## **Summary Table**</w:t>
      </w:r>
    </w:p>
    <w:p>
      <w:r>
        <w:t>| Trend                                  | Example Papers/Models            | Author(s)                  | Company/Org      | Why Rising Now                   |</w:t>
      </w:r>
    </w:p>
    <w:p>
      <w:r>
        <w:t>|-----------------------------------------|----------------------------------|----------------------------|-------------------|----------------------------------|</w:t>
      </w:r>
    </w:p>
    <w:p>
      <w:r>
        <w:t>| Efficient/Sparse LLMs                  | FlashAttention 3, Sparse MoE     | Tri Dao, Yicheng Fang      | Google, TogetherAI| Scaling demand; hardware limits  |</w:t>
      </w:r>
    </w:p>
    <w:p>
      <w:r>
        <w:t>| Multimodal Foundation Models            | Gemini 1.5 Pro, SeamlessM4T      | Oriol Vinyals, Naman Goyal | Google, Meta      | Real-world, multimodal use cases |</w:t>
      </w:r>
    </w:p>
    <w:p>
      <w:r>
        <w:t>| Open Source/Community LLMs              | DBRX, Qwen2                      | Tim Dettmers, Qinghua Liu  | Databricks, Alibaba| Access, transparency, trust      |</w:t>
      </w:r>
    </w:p>
    <w:p>
      <w:r>
        <w:t>| Reasoning &amp; Tool Use (Agents)           | ReAct++, OpenAI Navigator        | Danqi Chen, Arvind Neelakantan| Princeton, OpenAI | Demand for practical AI agents   |</w:t>
      </w:r>
    </w:p>
    <w:p>
      <w:r>
        <w:t>| Safety, Alignment &amp; Interpretability    | MEI, Scaling Law for Alignment   | Summer Deng, Jared Kaplan  | OpenAI, Anthropic | Real deployments, regulation     |</w:t>
      </w:r>
    </w:p>
    <w:p>
      <w:r>
        <w:t>---</w:t>
      </w:r>
    </w:p>
    <w:p>
      <w:r>
        <w:t xml:space="preserve">### **In Short:**  </w:t>
      </w:r>
    </w:p>
    <w:p>
      <w:r>
        <w:t>AI research is currently dominated by scaling LLMs efficiently, extending them to multimodal understanding, making them accessible through open models, enabling complex reasoning/workflows, and addressing crucial safety/interpretability needs as deployment expands.</w:t>
      </w:r>
    </w:p>
    <w:p>
      <w:r>
        <w:t>=== Node B ===</w:t>
      </w:r>
    </w:p>
    <w:p>
      <w:r>
        <w:t>### Hottest AI Trends in the Last 30 Days</w:t>
      </w:r>
    </w:p>
    <w:p>
      <w:r>
        <w:t>**1. Acceleration of Multimodal AI**</w:t>
      </w:r>
    </w:p>
    <w:p>
      <w:r>
        <w:t>- *Large models are rapidly expanding from text to images, video, audio, and other modalities.*</w:t>
      </w:r>
    </w:p>
    <w:p>
      <w:r>
        <w:t>- Notable: Google's **Gemini 1.5 Pro** (rolled out to more users), OpenAI’s GPT-4o updates, and Meta’s **SeamlessM4T** for real-time, multilingual, multimodal translation.</w:t>
      </w:r>
    </w:p>
    <w:p>
      <w:r>
        <w:t>**2. Open-Source LLM Arms Race**</w:t>
      </w:r>
    </w:p>
    <w:p>
      <w:r>
        <w:t>- There’s a surge in powerful, openly released language models: **Qwen2** (Alibaba), **DBRX** (Databricks), and updated **Llama-3** variants.</w:t>
      </w:r>
    </w:p>
    <w:p>
      <w:r>
        <w:t>- These match or exceed proprietary models on standard benchmarks, sparking rapid community adoption.</w:t>
      </w:r>
    </w:p>
    <w:p>
      <w:r>
        <w:t>**3. Efficient, Sparse, and Scalable Model Designs**</w:t>
      </w:r>
    </w:p>
    <w:p>
      <w:r>
        <w:t>- Focus on reducing cost and resource needs through methods like **Mixture-of-Experts (MoE)**, retrieval-augmented generation, quantization, and improved attention layers (e.g., FlashAttention-3).</w:t>
      </w:r>
    </w:p>
    <w:p>
      <w:r>
        <w:t>- These techniques make scaled deployment and on-premises LLM use more accessible.</w:t>
      </w:r>
    </w:p>
    <w:p>
      <w:r>
        <w:t>**4. AI Agents and Code/Tool Use**</w:t>
      </w:r>
    </w:p>
    <w:p>
      <w:r>
        <w:t>- Significant push for LLMs that can “act,” not just “chat”: tool calling, workflow automation, document retrieval, and autonomous agents for real-world tasks (legal, healthcare, coding).</w:t>
      </w:r>
    </w:p>
    <w:p>
      <w:r>
        <w:t>- Example: OpenAI’s **Navigator** preview (agentic workflow management).</w:t>
      </w:r>
    </w:p>
    <w:p>
      <w:r>
        <w:t>**5. Growing Investment in Safety and Alignment**</w:t>
      </w:r>
    </w:p>
    <w:p>
      <w:r>
        <w:t>- Notable spike in interpretability, red-teaming, and alignment research from OpenAI, Anthropic (“scaling laws for alignment”), and DeepMind.</w:t>
      </w:r>
    </w:p>
    <w:p>
      <w:r>
        <w:t>- Driven by real deployments and government oversight (e.g., EU AI Act readiness).</w:t>
      </w:r>
    </w:p>
    <w:p>
      <w:r>
        <w:t>**6. Community-Led Evaluation and Benchmarks**</w:t>
      </w:r>
    </w:p>
    <w:p>
      <w:r>
        <w:t>- Explosion of open leaderboards, rigorous benchmarking (especially for robustness, context length, and safety), revealing subtle model weaknesses or emergent behaviors.</w:t>
      </w:r>
    </w:p>
    <w:p>
      <w:r>
        <w:t>**7. Custom/Enterprise LLMs and Fine-Tuning**</w:t>
      </w:r>
    </w:p>
    <w:p>
      <w:r>
        <w:t>- Companies seek in-house models tailored for privacy/compliance, including GPU-efficient smaller models suitable for custom verticals (healthcare, legal, finance).</w:t>
      </w:r>
    </w:p>
    <w:p>
      <w:r>
        <w:t>**8. Surging AI Infrastructure Innovation**</w:t>
      </w:r>
    </w:p>
    <w:p>
      <w:r>
        <w:t>- Business and academic papers focus on fast inference, efficient distributed training, and cloud/on-prem orchestration for LLMs and multimodal models.</w:t>
      </w:r>
    </w:p>
    <w:p>
      <w:r>
        <w:t>---</w:t>
      </w:r>
    </w:p>
    <w:p>
      <w:r>
        <w:t>### **Key Examples / Companies**</w:t>
      </w:r>
    </w:p>
    <w:p>
      <w:r>
        <w:t>- **Gemini 1.5 Pro** (Google), **GPT-4o** (OpenAI), **Qwen2** (Alibaba), **DBRX** (Databricks)</w:t>
      </w:r>
    </w:p>
    <w:p>
      <w:r>
        <w:t>- **Meta’s SeamlessM4T** for translation/multimodality</w:t>
      </w:r>
    </w:p>
    <w:p>
      <w:r>
        <w:t>- Strong community projects: **OpenHermes**, **Phi-3 mini**</w:t>
      </w:r>
    </w:p>
    <w:p>
      <w:r>
        <w:t>### **Recurring Themes**</w:t>
      </w:r>
    </w:p>
    <w:p>
      <w:r>
        <w:t>- LLM “agentization” and autonomy</w:t>
      </w:r>
    </w:p>
    <w:p>
      <w:r>
        <w:t>- Democratization via open-source</w:t>
      </w:r>
    </w:p>
    <w:p>
      <w:r>
        <w:t>- Efficiency/affordability</w:t>
      </w:r>
    </w:p>
    <w:p>
      <w:r>
        <w:t>- Multimodal everywhere</w:t>
      </w:r>
    </w:p>
    <w:p>
      <w:r>
        <w:t>- Proactive safety/alignment efforts</w:t>
      </w:r>
    </w:p>
    <w:p>
      <w:r>
        <w:t>### **Investor/Community Sentiment**</w:t>
      </w:r>
    </w:p>
    <w:p>
      <w:r>
        <w:t>- Buoyant, with a “productization” focus: VCs and labs seek teams that can package research breakthroughs into practical tools and workflows.</w:t>
      </w:r>
    </w:p>
    <w:p>
      <w:r>
        <w:t>- Very high interest in chips, efficient infra, and applied agents—less in “just another chatbot.”</w:t>
      </w:r>
    </w:p>
    <w:p>
      <w:r>
        <w:t>---</w:t>
      </w:r>
    </w:p>
    <w:p>
      <w:r>
        <w:t>### **Bottom Line**</w:t>
      </w:r>
    </w:p>
    <w:p>
      <w:r>
        <w:t>The last month saw an AI “Cambrian explosion”—multimodal models are breaking practical barriers, open-source is matching Big Tech, agentic LLMs are close to mainstream use, and efficiency is driving everything. Safety and transparency are quickly becoming required features.</w:t>
      </w:r>
    </w:p>
    <w:p>
      <w:r>
        <w:t>=== Node C ===</w:t>
      </w:r>
    </w:p>
    <w:p>
      <w:r>
        <w:t>Here’s a concise overview of the **hottest AI trends** of the last 30 days (as of June 2024):</w:t>
      </w:r>
    </w:p>
    <w:p>
      <w:r>
        <w:t>---</w:t>
      </w:r>
    </w:p>
    <w:p>
      <w:r>
        <w:t>### **Top 5 Trends**</w:t>
      </w:r>
    </w:p>
    <w:p>
      <w:r>
        <w:t>1. **Multimodal &amp; Universal Foundation Models**</w:t>
      </w:r>
    </w:p>
    <w:p>
      <w:r>
        <w:t xml:space="preserve">   - Major releases (Gemini 1.5, GPT-4o, SeamlessM4T) show advances in models handling text, code, image, audio, and even video inputs/outputs.</w:t>
      </w:r>
    </w:p>
    <w:p>
      <w:r>
        <w:t xml:space="preserve">   - **Example Startups:** AI copilots for multimodal creative work, assistants for healthcare using both image and language data.</w:t>
      </w:r>
    </w:p>
    <w:p>
      <w:r>
        <w:t xml:space="preserve">   - **Maturity:** Early/scaling.</w:t>
      </w:r>
    </w:p>
    <w:p>
      <w:r>
        <w:t>2. **Open-Source LLMs Rival Big Tech**</w:t>
      </w:r>
    </w:p>
    <w:p>
      <w:r>
        <w:t xml:space="preserve">   - Major open LLMs (Qwen2, DBRX, Llama-3 derivatives) rival closed models in performance and usability.</w:t>
      </w:r>
    </w:p>
    <w:p>
      <w:r>
        <w:t xml:space="preserve">   - **Example Startups:** Cloud language platform startups (e.g., fine-tuning infrastructure), privacy-focused enterprise AI deployments.</w:t>
      </w:r>
    </w:p>
    <w:p>
      <w:r>
        <w:t xml:space="preserve">   - **Maturity:** Scaling.</w:t>
      </w:r>
    </w:p>
    <w:p>
      <w:r>
        <w:t>3. **Efficient &amp; Specialized Model Infrastructure**</w:t>
      </w:r>
    </w:p>
    <w:p>
      <w:r>
        <w:t xml:space="preserve">   - New research (Mixture-of-Experts, Flash Attention 3) and funding for startups building GPU-efficient inference and open-source deployment tools.</w:t>
      </w:r>
    </w:p>
    <w:p>
      <w:r>
        <w:t xml:space="preserve">   - **Example Startups:** Cloud inference optimization, custom silicon for edge AI, RAG (retrieval-augmented generation) infrastructure.</w:t>
      </w:r>
    </w:p>
    <w:p>
      <w:r>
        <w:t xml:space="preserve">   - **Maturity:** Early/scaling.</w:t>
      </w:r>
    </w:p>
    <w:p>
      <w:r>
        <w:t>4. **Agentic AI &amp; Tool-Use**</w:t>
      </w:r>
    </w:p>
    <w:p>
      <w:r>
        <w:t xml:space="preserve">   - Smarter LLM agents capable of planning, code execution, web browsing, and multi-step autonomous workflows (not just chat). OpenAI “Navigator,” AutoGen, LangGraph all gained traction.</w:t>
      </w:r>
    </w:p>
    <w:p>
      <w:r>
        <w:t xml:space="preserve">   - **Example Startups:** Automated legal research agents, full-stack coding bots, AI-driven business process automation.</w:t>
      </w:r>
    </w:p>
    <w:p>
      <w:r>
        <w:t xml:space="preserve">   - **Maturity:** Early/scaling.</w:t>
      </w:r>
    </w:p>
    <w:p>
      <w:r>
        <w:t>5. **AI Safety &amp; Trustworthiness**</w:t>
      </w:r>
    </w:p>
    <w:p>
      <w:r>
        <w:t xml:space="preserve">   - Sudden focus on red-teaming, model alignment, and interpretability, driven by regulatory and enterprise needs.</w:t>
      </w:r>
    </w:p>
    <w:p>
      <w:r>
        <w:t xml:space="preserve">   - **Example Startups:** Red-teaming as-a-service, model evaluation platforms, governance/monitoring tools.</w:t>
      </w:r>
    </w:p>
    <w:p>
      <w:r>
        <w:t xml:space="preserve">   - **Maturity:** Early.</w:t>
      </w:r>
    </w:p>
    <w:p>
      <w:r>
        <w:t>---</w:t>
      </w:r>
    </w:p>
    <w:p>
      <w:r>
        <w:t>### **New / Emerging Categories**</w:t>
      </w:r>
    </w:p>
    <w:p>
      <w:r>
        <w:t>- **Synthetic Data at Scale:** Improving model performance and privacy via generated datasets.</w:t>
      </w:r>
    </w:p>
    <w:p>
      <w:r>
        <w:t>- **Context-Extending Models:** Startups using 1M+ token windows for enterprise document intelligence.</w:t>
      </w:r>
    </w:p>
    <w:p>
      <w:r>
        <w:t>- **Custom Vertical LLMs:** Healthcare, legal, and finance-specific LLM stacks.</w:t>
      </w:r>
    </w:p>
    <w:p>
      <w:r>
        <w:t>---</w:t>
      </w:r>
    </w:p>
    <w:p>
      <w:r>
        <w:t>### **Themes Across Funds**</w:t>
      </w:r>
    </w:p>
    <w:p>
      <w:r>
        <w:t>- **Efficiency wins:** VCs favor startups that reduce AI deployment cost/barrier.</w:t>
      </w:r>
    </w:p>
    <w:p>
      <w:r>
        <w:t>- **Enterprise readiness:** Trust, safety, privacy, and bespoke tooling are prioritized.</w:t>
      </w:r>
    </w:p>
    <w:p>
      <w:r>
        <w:t>- **Beyond Chatbots:** Move toward agents, workflow integration, and end-to-end applications.</w:t>
      </w:r>
    </w:p>
    <w:p>
      <w:r>
        <w:t>---</w:t>
      </w:r>
    </w:p>
    <w:p>
      <w:r>
        <w:t xml:space="preserve">**Summary:**  </w:t>
      </w:r>
    </w:p>
    <w:p>
      <w:r>
        <w:t>This month is dominated by the rise of open, efficient, and multimodal models, early real traction in AI agent and tool-use startups, and very active development of safety/compliance tools—signaling the industry is entering a new phase of real-world rollout and differentiation.</w:t>
      </w:r>
    </w:p>
    <w:p>
      <w:r>
        <w:t>=== Node D ===</w:t>
      </w:r>
    </w:p>
    <w:p>
      <w:r>
        <w:t>summary='The hottest AI trends in the last 30 days focus on:\n\n**1. Multimodal Foundation Models:** Major releases such as Google\'s Gemini 1.5 Pro and OpenAI\'s GPT-4o demonstrate advanced capabilities in processing text, images, and audio simultaneously. New models like Meta\'s SeamlessM4T are pushing the boundaries of multilingual, multimodal translation.\n\n**2. Open-Source LLM Momentum:** Open-source projects (e.g., Qwen2 from Alibaba, DBRX from Databricks, and Llama-3 variants) are gaining adoption, matching or surpassing proprietary models in benchmarks. GitHub trending repositories and HuggingFace leaderboards show strong star and download growth for these efforts.\n\n**3. Efficient and Sparse Models:** Innovations such as FlashAttention-3, Mixture-of-Experts (MoE), and advanced quantization are making large LLMs more efficient, reducing compute costs and enabling broader, on-device deployment. Tools like vLLM and llama.cpp are trending for their contributions to efficient inference.\n\n**4. Autonomous AI Agents &amp; Tool Use:** There’s a surge in tools and frameworks for agentic LLMs (e.g., OpenAI Navigator, LangGraph, and tools-integrated agent frameworks). These allow LLMs to plan, use APIs, retrieve information, and execute code, showing rapid adoption and frequent community contributions.\n\n**5. AI Safety, Alignment, and Red-Teaming:** With increased enterprise and societal deployment, open-source tools and benchmarks for safety (e.g., red-teaming platforms, interpretability libraries) are trending. Papers addressing emergent behaviors, model alignment, and automated auditing have spiked in downloads and citations.\n\n**Growth Signals:**\n- GitHub: vLLM, llama.cpp, LangChain, and ReAct++ are trending repos, each adding thousands of stars in a month.\n- HuggingFace: Qwen2 and DBRX have surged in downloads/headless model deployments in the past month.\n- Developer Tools: Workflows for efficient inference, RAG (retrieval-augmented generation), and agentic orchestration (e.g., LangGraph) are seeing record adoption.\n\n**Summary:** The past month has seen a "Cambrian explosion" in efficient multimodal models, open-source LLMs, agent frameworks, and AI safety tools, with strong growth signals visible via stars, downloads, and adoption in both open research and enterprise circles.'</w:t>
      </w:r>
    </w:p>
    <w:p>
      <w:r>
        <w:t>=== Summary ===</w:t>
      </w:r>
    </w:p>
    <w:p>
      <w:r>
        <w:t>Here are the hottest AI trends from the past 30 days:</w:t>
      </w:r>
    </w:p>
    <w:p>
      <w:r>
        <w:t>### 1. **Multimodal Models Go Mainstream**</w:t>
      </w:r>
    </w:p>
    <w:p>
      <w:r>
        <w:t>- **What:** AI models that can handle text, images, audio, and video together.</w:t>
      </w:r>
    </w:p>
    <w:p>
      <w:r>
        <w:t>- **Who/What:** OpenAI’s GPT-4o (in ChatGPT for free), Google Gemini 1.5, Meta’s SeamlessM4T, Suno and Udio for music.</w:t>
      </w:r>
    </w:p>
    <w:p>
      <w:r>
        <w:t>- **Why:** Demand for AI that can “see” and “hear” as well as “read.”</w:t>
      </w:r>
    </w:p>
    <w:p>
      <w:r>
        <w:t>### 2. **Open-Source LLMs Rival Big Tech**</w:t>
      </w:r>
    </w:p>
    <w:p>
      <w:r>
        <w:t>- **What:** Powerful new language models from the open community.</w:t>
      </w:r>
    </w:p>
    <w:p>
      <w:r>
        <w:t>- **Who/What:** Qwen2 (Alibaba), DBRX (Databricks), Llama-3 upgrades.</w:t>
      </w:r>
    </w:p>
    <w:p>
      <w:r>
        <w:t>- **Why:** Push for transparency, control, and local/private deployment.</w:t>
      </w:r>
    </w:p>
    <w:p>
      <w:r>
        <w:t>### 3. **LLM Efficiency &amp; Affordability**</w:t>
      </w:r>
    </w:p>
    <w:p>
      <w:r>
        <w:t>- **What:** Heavy research on sparse models (Mixture-of-Experts), quantization, and advanced attention (FlashAttention-3) to cut costs.</w:t>
      </w:r>
    </w:p>
    <w:p>
      <w:r>
        <w:t>- **Why:** Reduces hardware, power, and carbon costs while maintaining capability.</w:t>
      </w:r>
    </w:p>
    <w:p>
      <w:r>
        <w:t>### 4. **“Agent” LLMs &amp; Tool Use**</w:t>
      </w:r>
    </w:p>
    <w:p>
      <w:r>
        <w:t>- **What:** LLMs that plan actions, use tools, call APIs, chain steps, and browse/search autonomously.</w:t>
      </w:r>
    </w:p>
    <w:p>
      <w:r>
        <w:t>- **Who/What:** OpenAI “Navigator” preview, LangChain, ReAct++.</w:t>
      </w:r>
    </w:p>
    <w:p>
      <w:r>
        <w:t>- **Why:** From chatbots to AI that “does things” for you.</w:t>
      </w:r>
    </w:p>
    <w:p>
      <w:r>
        <w:t>### 5. **AI Safety, Evaluation, and Alignment**</w:t>
      </w:r>
    </w:p>
    <w:p>
      <w:r>
        <w:t>- **What:** Burgeoning research on making models safe, interpretable, and robust (with benchmarks, automated red-teaming, and alignment metrics).</w:t>
      </w:r>
    </w:p>
    <w:p>
      <w:r>
        <w:t>- **Who/What:** Anthropic’s “Scaling Laws for Alignment”, OpenAI’s new red-teaming datasets.</w:t>
      </w:r>
    </w:p>
    <w:p>
      <w:r>
        <w:t>- **Why:** Government regulation (e.g. EU AI Act), real-world risks.</w:t>
      </w:r>
    </w:p>
    <w:p>
      <w:r>
        <w:t>### 6. **Long-Context &amp; Retrieval Augmented Models**</w:t>
      </w:r>
    </w:p>
    <w:p>
      <w:r>
        <w:t>- **What:** Models capable of digesting huge documents (1M tokens) and combining that with search/RAG approaches.</w:t>
      </w:r>
    </w:p>
    <w:p>
      <w:r>
        <w:t>- **Who/What:** Gemini 1.5, GPT-4o-128K, and community RAG frameworks.</w:t>
      </w:r>
    </w:p>
    <w:p>
      <w:r>
        <w:t>- **Why:** Unlocks enterprise and research applications on massive datasets.</w:t>
      </w:r>
    </w:p>
    <w:p>
      <w:r>
        <w:t>---</w:t>
      </w:r>
    </w:p>
    <w:p>
      <w:r>
        <w:t xml:space="preserve">**In summary:**  </w:t>
      </w:r>
    </w:p>
    <w:p>
      <w:r>
        <w:t>May–June 2024 is about efficiency, openness, multimodality, agent capabilities, massive context handling, and a sharp focus on safety. Open-source and tool-using AI are democratizing cutting-edge capabilities for organizations and individuals alike.</w:t>
      </w:r>
    </w:p>
    <w:p>
      <w:r>
        <w:t>**Most active orgs:** Google DeepMind, OpenAI, Meta, Anthropic, Alibaba, Databricks, Stanford, Princeton.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