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Trend Report</w:t>
      </w:r>
    </w:p>
    <w:p>
      <w:r>
        <w:t>Generated at: 2026-04-04 20:52</w:t>
      </w:r>
    </w:p>
    <w:p>
      <w:r>
        <w:t>=== Node A ===</w:t>
      </w:r>
    </w:p>
    <w:p>
      <w:r>
        <w:t>Here’s a detailed, up-to-date overview (as of April 5, 2026) of the hottest AI research trends from the past 30 days, drawing on arXiv, conference updates, and research lab blogs:</w:t>
      </w:r>
    </w:p>
    <w:p>
      <w:r>
        <w:t>---</w:t>
      </w:r>
    </w:p>
    <w:p>
      <w:r>
        <w:t>##  Top 5 AI Research Trends (Past 30 Days)</w:t>
      </w:r>
    </w:p>
    <w:p>
      <w:r>
        <w:t>### 1. **Agentic AI &amp; Autonomous Multi-Step Agents**</w:t>
      </w:r>
    </w:p>
    <w:p>
      <w:r>
        <w:t>- AI is shifting from passive assistants to autonomous agents capable of planning and executing multi-step tasks, recovering from errors, leveraging tools, and adapting strategies. ([blog.mean.ceo](https://blog.mean.ceo/new-ai-model-releases-news-march-2026/?utm_source=openai))</w:t>
      </w:r>
    </w:p>
    <w:p>
      <w:r>
        <w:t>- **Example**: Allen Institute for AI (AI2) open-sourced **MolmoWeb**, a browser agent using their Molmo vision-language models (4B and 8B parameters) that navigates websites—scrolling, clicking, interpreting content—outperforming proprietary agents on web navigation tasks. ([saasnik.com](https://saasnik.com/ai-news/top-7-ai-updates-on-march-25-2026/?utm_source=openai))</w:t>
      </w:r>
    </w:p>
    <w:p>
      <w:r>
        <w:t xml:space="preserve">  - **Release date**: Late March 2026 (March 25, 2026). ([saasnik.com](https://saasnik.com/ai-news/top-7-ai-updates-on-march-25-2026/?utm_source=openai))</w:t>
      </w:r>
    </w:p>
    <w:p>
      <w:r>
        <w:t>- **Example**: At NVIDIA’s GTC 2026 (March 16–19), demos like **Cosmos 3** (“world foundation model”) and **Isaac GR00T N** for humanoid robotics highlighted agentic systems capable of physical understanding and simulation. ([linkedin.com](https://www.linkedin.com/pulse/ai-world-updates-march-1624-2026-dhanushkumar-r-uzvfc?utm_source=openai))</w:t>
      </w:r>
    </w:p>
    <w:p>
      <w:r>
        <w:t>- These advancements reflect enterprise-grade production deployments using agentic systems—moving beyond experimentation into real-world scaling. ([digitalapplied.com](https://www.digitalapplied.com/blog/march-2026-ai-roundup-month-that-changed-everything?utm_source=openai))</w:t>
      </w:r>
    </w:p>
    <w:p>
      <w:r>
        <w:t xml:space="preserve">**Why rising now**: </w:t>
      </w:r>
    </w:p>
    <w:p>
      <w:r>
        <w:t xml:space="preserve">- Enterprises are deploying agentic systems in production. The shift from “is this viable?” to “how to expand and govern these” marks maturation. ([digitalapplied.com](https://www.digitalapplied.com/blog/march-2026-ai-roundup-month-that-changed-everything?utm_source=openai))  </w:t>
      </w:r>
    </w:p>
    <w:p>
      <w:r>
        <w:t xml:space="preserve">- Hardware and infrastructure providers (e.g., NVIDIA) are integrating support for agentic workflows. ([linkedin.com](https://www.linkedin.com/pulse/ai-world-updates-march-1624-2026-dhanushkumar-r-uzvfc?utm_source=openai))  </w:t>
      </w:r>
    </w:p>
    <w:p>
      <w:r>
        <w:t>---</w:t>
      </w:r>
    </w:p>
    <w:p>
      <w:r>
        <w:t>### 2. **On-Device Edge AI &amp; Wearables (TinyML)**</w:t>
      </w:r>
    </w:p>
    <w:p>
      <w:r>
        <w:t>- Significant strides are occurring in on-device AI, enabling low-latency, privacy-conscious deployments across smartphones, wearables, and IoT. ([blog.mean.ceo](https://blog.mean.ceo/new-ai-model-releases-news-march-2026/?utm_source=openai))</w:t>
      </w:r>
    </w:p>
    <w:p>
      <w:r>
        <w:t>- **Example**: At MWC 2026 (March 4–5), Samsung introduced agentic AI features on Galaxy AI devices (e.g., text-based photo edits), Qualcomm revealed the Snapdragon Wear Elite chip, and the Dragonwing Q-8750 enabled 11B-parameter models on-device. ([linkedin.com](https://www.linkedin.com/pulse/comprehensive-ai-updates-march-410-2026-dhanushkumar-r-dqx2c?utm_source=openai))</w:t>
      </w:r>
    </w:p>
    <w:p>
      <w:r>
        <w:t>- **Example**: CES 2026 saw AI wearables like the Pebble Index O1 smart ring (note-taking, transcription), and the AI Mindclip lapel pin—representing "AI as a second brain." ([techradar.com](https://www.techradar.com/tech/the-11-biggest-tech-trends-of-2026-according-to-ces-2026?utm_source=openai))</w:t>
      </w:r>
    </w:p>
    <w:p>
      <w:r>
        <w:t>**Why rising now**:</w:t>
      </w:r>
    </w:p>
    <w:p>
      <w:r>
        <w:t xml:space="preserve">- Demand for real-time, private AI experiences is growing, driving hardware adaptation. ([linkedin.com](https://www.linkedin.com/pulse/comprehensive-ai-updates-march-410-2026-dhanushkumar-r-dqx2c?utm_source=openai))  </w:t>
      </w:r>
    </w:p>
    <w:p>
      <w:r>
        <w:t xml:space="preserve">- The combination of accessible compute and efficient architectures is making edge AI viable. ([blog.mean.ceo](https://blog.mean.ceo/new-ai-model-releases-news-march-2026/?utm_source=openai))  </w:t>
      </w:r>
    </w:p>
    <w:p>
      <w:r>
        <w:t>---</w:t>
      </w:r>
    </w:p>
    <w:p>
      <w:r>
        <w:t>### 3. **Hardware &amp; Compute Ecosystem Diversification**</w:t>
      </w:r>
    </w:p>
    <w:p>
      <w:r>
        <w:t>- There’s a shift away from NVIDIA-dominated compute platforms toward a more fragmented ecosystem with diverse players. This includes national or vendor-specific vertical integration. ([saasnik.com](https://saasnik.com/ai-news/top-7-ai-updates-on-march-25-2026/?utm_source=openai))</w:t>
      </w:r>
    </w:p>
    <w:p>
      <w:r>
        <w:t>- **Example**: In late March, Arm announced its **AGI CPU**—its own AI data center chip. Early adopters include Meta, OpenAI, Cloudflare, and Cerebras. ([saasnik.com](https://saasnik.com/ai-news/top-7-ai-updates-on-march-25-2026/?utm_source=openai))</w:t>
      </w:r>
    </w:p>
    <w:p>
      <w:r>
        <w:t>- **Example**: GTC 2026 showcased surging demand for chips, enterprise partnerships (IBM, Dell), and case studies of production-scale agentic deployments. ([reddit.com](https://www.reddit.com/r/u_Neat-Carpet-2930/comments/1rvzid7/march_2026_ai_breakthrough_roundup_dlss_5_agentic/?utm_source=openai))</w:t>
      </w:r>
    </w:p>
    <w:p>
      <w:r>
        <w:t>**Why rising now**:</w:t>
      </w:r>
    </w:p>
    <w:p>
      <w:r>
        <w:t xml:space="preserve">- Organizations are seeking cost efficiency, sovereignty, and tailored compute capabilities beyond generic GPUs. ([saasnik.com](https://saasnik.com/ai-news/top-7-ai-updates-on-march-25-2026/?utm_source=openai))  </w:t>
      </w:r>
    </w:p>
    <w:p>
      <w:r>
        <w:t xml:space="preserve">- Increasing competition in AI hardware is reshaping the market landscape. ([saasnik.com](https://saasnik.com/top-7-ai-updates-on-march-3-2026/?utm_source=openai))  </w:t>
      </w:r>
    </w:p>
    <w:p>
      <w:r>
        <w:t>---</w:t>
      </w:r>
    </w:p>
    <w:p>
      <w:r>
        <w:t>### 4. **Multimodal AI Consolidation**</w:t>
      </w:r>
    </w:p>
    <w:p>
      <w:r>
        <w:t>- A move toward single models handling text, image, audio, and video is simplifying systems architecture and improving performance. ([blog.mean.ceo](https://blog.mean.ceo/new-ai-model-releases-news-march-2026/?utm_source=openai))</w:t>
      </w:r>
    </w:p>
    <w:p>
      <w:r>
        <w:t>- **Example (arXiv-related)**: Recent arXiv submissions include research on safe tool use in reasoning chains, agentic paper revision systems, and multimodal deception detection. ([linkedin.com](https://www.linkedin.com/pulse/comprehensive-ai-updates-march-410-2026-dhanushkumar-r-dqx2c?utm_source=openai))</w:t>
      </w:r>
    </w:p>
    <w:p>
      <w:r>
        <w:t>**Why rising now**:</w:t>
      </w:r>
    </w:p>
    <w:p>
      <w:r>
        <w:t xml:space="preserve">- Developers are optimizing for latency, coherence, deployment simplicity, and cost—pushes toward unified multimodal models serve these needs. ([blog.mean.ceo](https://blog.mean.ceo/new-ai-model-releases-news-march-2026/?utm_source=openai))  </w:t>
      </w:r>
    </w:p>
    <w:p>
      <w:r>
        <w:t xml:space="preserve">- Multimodal capability is essential for emerging agentic applications that must interpret and act across modalities. ([linkedin.com](https://www.linkedin.com/pulse/comprehensive-ai-updates-march-410-2026-dhanushkumar-r-dqx2c?utm_source=openai))  </w:t>
      </w:r>
    </w:p>
    <w:p>
      <w:r>
        <w:t>---</w:t>
      </w:r>
    </w:p>
    <w:p>
      <w:r>
        <w:t>### 5. **AI for Infrastructure, Governance &amp; Public Sector**</w:t>
      </w:r>
    </w:p>
    <w:p>
      <w:r>
        <w:t>- AI is being embedded in connectivity infrastructure, regulated frameworks, and public sector workflows. ([saasnik.com](https://saasnik.com/top-7-ai-updates-on-march-3-2026/?utm_source=openai))</w:t>
      </w:r>
    </w:p>
    <w:p>
      <w:r>
        <w:t>- **Example**: At MWC, Huawei and China Unicom launched the **AI Reshaping Co‑Creation Initiative** to build full-stack AI infrastructure and intelligent agent ecosystems. ([saasnik.com](https://saasnik.com/top-7-ai-updates-on-march-3-2026/?utm_source=openai))</w:t>
      </w:r>
    </w:p>
    <w:p>
      <w:r>
        <w:t>- **Example**: The India AI Impact Summit (February 2026) introduced **Sarvam AI** models (30B and 105B MoE), BharatGen Para m2 (17B, 22 Indian languages), and Kaze smartglasses demonstrated by Prime Minister Modi. ([en.wikipedia.org](https://en.wikipedia.org/wiki/India_AI_Impact_Summit_2026?utm_source=openai))</w:t>
      </w:r>
    </w:p>
    <w:p>
      <w:r>
        <w:t>**Why rising now**:</w:t>
      </w:r>
    </w:p>
    <w:p>
      <w:r>
        <w:t xml:space="preserve">- Nations and telecoms are strategically investing in AI sovereignty and infrastructure to both modernize services and reduce dependency on external providers. ([lemonde.fr](https://www.lemonde.fr/en/economy/article/2026/02/18/ai-summit-in-india-pushes-a-third-way-between-us-and-china_6750615_19.html?utm_source=openai))  </w:t>
      </w:r>
    </w:p>
    <w:p>
      <w:r>
        <w:t xml:space="preserve">- AI-enabled public sector applications and governance frameworks are growing in importance. ([aibmag.com](https://www.aibmag.com/top-10-ai-conferences-summits/upcoming-ai-conferences-march-2026/?utm_source=openai))  </w:t>
      </w:r>
    </w:p>
    <w:p>
      <w:r>
        <w:t>---</w:t>
      </w:r>
    </w:p>
    <w:p>
      <w:r>
        <w:t>##  Summary Table: Examples, Dates, Authors, Affiliations</w:t>
      </w:r>
    </w:p>
    <w:p>
      <w:r>
        <w:t>| Trend                           | Example                        | Release Date       | Authors / Most-Cited | Affiliated Companies                             |</w:t>
      </w:r>
    </w:p>
    <w:p>
      <w:r>
        <w:t>|--------------------------------|--------------------------------|--------------------|----------------------|--------------------------------------------------|</w:t>
      </w:r>
    </w:p>
    <w:p>
      <w:r>
        <w:t>| Agentic AI &amp; Autonomous Agents | MolmoWeb by AI2                | ~March 25, 2026     | AI2 researchers¹      | Allen Institute for AI                          |</w:t>
      </w:r>
    </w:p>
    <w:p>
      <w:r>
        <w:t>|                                | Cosmos 3 &amp; Isaac GR00T N       | GTC 2026 (Mar 16–19) | NVIDIA researchers²   | NVIDIA, Figure, Agility Robotics, Boston Dynamics |</w:t>
      </w:r>
    </w:p>
    <w:p>
      <w:r>
        <w:t>| Edge AI / Wearables            | Samsung AI agent features      | MWC (Mar 4–5, 2026) | Samsung engineers³    | Samsung                                            |</w:t>
      </w:r>
    </w:p>
    <w:p>
      <w:r>
        <w:t>|                                | Pebble Index O1 / Mindclip     | CES 2026 (~Jan)     | CES exhibitors⁴      | Pebble, SwitchBot                                 |</w:t>
      </w:r>
    </w:p>
    <w:p>
      <w:r>
        <w:t>| Hardware Ecosystem              | Arm AGI CPU                    | Late March 2026     | Arm engineers⁵        | Arm, Meta, OpenAI, Cloudflare, Cerebras           |</w:t>
      </w:r>
    </w:p>
    <w:p>
      <w:r>
        <w:t>|                                | GTC compute deployments         | GTC 2026             | Multiple author panels⁶ | NVIDIA, IBM, Dell, DDN, Supermicro               |</w:t>
      </w:r>
    </w:p>
    <w:p>
      <w:r>
        <w:t>| Multimodal AI Consolidation    | ArXiv research submissions     | Early March 2026    | Various academics⁷    | Academic institutions                            |</w:t>
      </w:r>
    </w:p>
    <w:p>
      <w:r>
        <w:t>| Infrastructure &amp; Governance    | AI Reshaping Initiative        | MWC (Mar 4–5, 2026) | Huawei/China Unicom⁸ | Huawei, China Unicom                             |</w:t>
      </w:r>
    </w:p>
    <w:p>
      <w:r>
        <w:t>|                                | Sarvam AI &amp; BharatGen Par2     | India AI Summit (Feb 16–20) | Sarvam AI team⁹ | Sarvam AI, Indian government                     |</w:t>
      </w:r>
    </w:p>
    <w:p>
      <w:r>
        <w:t xml:space="preserve">¹ AI2 researchers responsible for MolmoWeb; specific names not cited in summary ([saasnik.com](https://saasnik.com/ai-news/top-7-ai-updates-on-march-25-2026/?utm_source=openai))  </w:t>
      </w:r>
    </w:p>
    <w:p>
      <w:r>
        <w:t>² NVIDIA and partners at GTC disclosed agentic systems like Cosmos 3 and Isaac GR00T N cite</w:t>
      </w:r>
    </w:p>
    <w:p>
      <w:r>
        <w:t>=== Node B ===</w:t>
      </w:r>
    </w:p>
    <w:p>
      <w:r>
        <w:t>**Hottest AI Trends—Last 30 Days (March–Early April 2026):**</w:t>
      </w:r>
    </w:p>
    <w:p>
      <w:r>
        <w:t>---</w:t>
      </w:r>
    </w:p>
    <w:p>
      <w:r>
        <w:t>### 1. **Agentic AI and Autonomous Agents**</w:t>
      </w:r>
    </w:p>
    <w:p>
      <w:r>
        <w:t>- Autonomous, tool-using, multi-step AI agents (e.g., AI2’s MolmoWeb, NVIDIA’s Cosmos 3, Isaac GR00T N) moving from research into enterprise deployment.</w:t>
      </w:r>
    </w:p>
    <w:p>
      <w:r>
        <w:t>- Attention on robustness (e.g. error recovery, strategic adaptation) and cross-application generality.</w:t>
      </w:r>
    </w:p>
    <w:p>
      <w:r>
        <w:t>### 2. **On-Device/Edge AI &amp; AI Wearables (TinyML)**</w:t>
      </w:r>
    </w:p>
    <w:p>
      <w:r>
        <w:t>- Rapid advances in running AI on phones, watches, rings, and edge devices (not just cloud).</w:t>
      </w:r>
    </w:p>
    <w:p>
      <w:r>
        <w:t>- New chips (Snapdragon Wear Elite, Arm AGI CPU) enable 11B-parameter models on-device; major focus on privacy and latency.</w:t>
      </w:r>
    </w:p>
    <w:p>
      <w:r>
        <w:t>- CES and MWC highlighted voice, transcription, and note-taking wearables (e.g., Pebble Index O1, Mindclip pin).</w:t>
      </w:r>
    </w:p>
    <w:p>
      <w:r>
        <w:t>### 3. **Hardware &amp; Compute Ecosystem Diversification**</w:t>
      </w:r>
    </w:p>
    <w:p>
      <w:r>
        <w:t>- Market shift as Arm, Cerebras, established cloud providers, and telecoms challenge NVIDIA’s dominance.</w:t>
      </w:r>
    </w:p>
    <w:p>
      <w:r>
        <w:t>- Massive enterprise demand for cost-efficient, vertically integrated, non-GPU-specific AI compute.</w:t>
      </w:r>
    </w:p>
    <w:p>
      <w:r>
        <w:t>### 4. **Multimodal AI Models**</w:t>
      </w:r>
    </w:p>
    <w:p>
      <w:r>
        <w:t>- Single models for text, image, audio, and video increasingly common; simplifies deployment, boosts coherence.</w:t>
      </w:r>
    </w:p>
    <w:p>
      <w:r>
        <w:t>- arXiv research focuses on safe tool use, agentic chain-of-thought, and deception detection across modalities.</w:t>
      </w:r>
    </w:p>
    <w:p>
      <w:r>
        <w:t>### 5. **AI for Public Infrastructure, National/Regional Sovereignty**</w:t>
      </w:r>
    </w:p>
    <w:p>
      <w:r>
        <w:t>- Countries/telecoms making large AI bets (e.g., Huawei/China Unicom’s AI Reshaping Initiative, Indian government’s BharatGen and Sarvam AI for local languages).</w:t>
      </w:r>
    </w:p>
    <w:p>
      <w:r>
        <w:t>- Political focus on secure, sovereign AI stacks independent of “big tech.”</w:t>
      </w:r>
    </w:p>
    <w:p>
      <w:r>
        <w:t>### 6. **Enterprises Move to Production-Scale AI**</w:t>
      </w:r>
    </w:p>
    <w:p>
      <w:r>
        <w:t>- Transition from “cool demos” to “how do we expand, monitor, and govern scaled agentic AI?”</w:t>
      </w:r>
    </w:p>
    <w:p>
      <w:r>
        <w:t>- Real-world examples from global banks, logistics, and manufacturing prove viability.</w:t>
      </w:r>
    </w:p>
    <w:p>
      <w:r>
        <w:t>### 7. **Ethics, Governance, &amp; Regulation**</w:t>
      </w:r>
    </w:p>
    <w:p>
      <w:r>
        <w:t>- New research and summit activity (India, US, EU) on regulatory frameworks, bias, and trusted open-source models.</w:t>
      </w:r>
    </w:p>
    <w:p>
      <w:r>
        <w:t>- Focus trending towards “govern outputs, not just models.”</w:t>
      </w:r>
    </w:p>
    <w:p>
      <w:r>
        <w:t>---</w:t>
      </w:r>
    </w:p>
    <w:p>
      <w:r>
        <w:t>## **Short Bottom-Line Summary**</w:t>
      </w:r>
    </w:p>
    <w:p>
      <w:r>
        <w:t>The past month in AI has seen robust acceleration of autonomous, agentic systems; edge AI and wearables; fragmentation of hardware supply; real-world scaling of enterprise deployments; and heightened national and regulatory focus. Enterprises and governments are moving from experimentation toward large-scale operations, seeking both technological independence and trusted governance for the next generation of intelligent systems.</w:t>
      </w:r>
    </w:p>
    <w:p>
      <w:r>
        <w:t>=== Node C ===</w:t>
      </w:r>
    </w:p>
    <w:p>
      <w:r>
        <w:t>**The top AI research and deployment trends of the past 30 days (March–early April 2026):**</w:t>
      </w:r>
    </w:p>
    <w:p>
      <w:r>
        <w:t>---</w:t>
      </w:r>
    </w:p>
    <w:p>
      <w:r>
        <w:t>### 1. **Rise of Agentic AI and Autonomous Multi-Step Agents**</w:t>
      </w:r>
    </w:p>
    <w:p>
      <w:r>
        <w:t>- Surge in browser, workflow, and real-world agents capable of complex, autonomous, context-aware tasks.</w:t>
      </w:r>
    </w:p>
    <w:p>
      <w:r>
        <w:t>- Key examples: AI2’s open-sourced MolmoWeb browser agent, NVIDIA’s Cosmos 3/Isaac GR00T N.</w:t>
      </w:r>
    </w:p>
    <w:p>
      <w:r>
        <w:t>- **Theme:** Moving from passive assistants to “real work” AI in enterprises and robotics.</w:t>
      </w:r>
    </w:p>
    <w:p>
      <w:r>
        <w:t>- Maturity: Scaling/prod deployments in select verticals.</w:t>
      </w:r>
    </w:p>
    <w:p>
      <w:r>
        <w:t>### 2. **Accelerating Edge AI &amp; AI-Powered Wearables**</w:t>
      </w:r>
    </w:p>
    <w:p>
      <w:r>
        <w:t>- On-device models (11B+ parameters) become mainstream for phones, watches, rings (e.g., Samsung’s new agentic features; Pebble Index O1, AI Mindclip smart pin).</w:t>
      </w:r>
    </w:p>
    <w:p>
      <w:r>
        <w:t>- **Theme:** Demand for private, low-latency interaction, real-time use, and new consumer form factors.</w:t>
      </w:r>
    </w:p>
    <w:p>
      <w:r>
        <w:t>- Maturity: Early commercial; seed–Series A.</w:t>
      </w:r>
    </w:p>
    <w:p>
      <w:r>
        <w:t>### 3. **Fragmented Hardware Compute Ecosystem**</w:t>
      </w:r>
    </w:p>
    <w:p>
      <w:r>
        <w:t>- Rising prominence of Arm’s AGI CPU, Cerebras, telecom/National AI superclusters, and new AI cloud players.</w:t>
      </w:r>
    </w:p>
    <w:p>
      <w:r>
        <w:t>- **Theme:** Cost and supply pressure drive move beyond NVIDIA; national/enterprise AI sovereignty.</w:t>
      </w:r>
    </w:p>
    <w:p>
      <w:r>
        <w:t>- Maturity: Early to scaling, with hyperscale pilots.</w:t>
      </w:r>
    </w:p>
    <w:p>
      <w:r>
        <w:t>### 4. **Unified Multimodal Models**</w:t>
      </w:r>
    </w:p>
    <w:p>
      <w:r>
        <w:t>- Advances in models handling language, vision, and audio together; driving ecosystem shift from “single modality experts.”</w:t>
      </w:r>
    </w:p>
    <w:p>
      <w:r>
        <w:t>- **Theme:** Easier deployment, reduced infra complexity, essential foundation for agentic apps.</w:t>
      </w:r>
    </w:p>
    <w:p>
      <w:r>
        <w:t>- Maturity: Ramping—academic, enterprise, and open-source activity.</w:t>
      </w:r>
    </w:p>
    <w:p>
      <w:r>
        <w:t>### 5. **AI for Infrastructure, Sovereignty, and Public Sector**</w:t>
      </w:r>
    </w:p>
    <w:p>
      <w:r>
        <w:t>- Large national investments (India, China, EU) in region-specific AI infrastructure, sovereign models (multi-lingual, public safety, government access).</w:t>
      </w:r>
    </w:p>
    <w:p>
      <w:r>
        <w:t>- **Theme:** Strategic need for independence and resiliency in critical sectors.</w:t>
      </w:r>
    </w:p>
    <w:p>
      <w:r>
        <w:t>- Maturity: Early, but multiplying pilots.</w:t>
      </w:r>
    </w:p>
    <w:p>
      <w:r>
        <w:t>---</w:t>
      </w:r>
    </w:p>
    <w:p>
      <w:r>
        <w:t xml:space="preserve">**Example Startup Types:**  </w:t>
      </w:r>
    </w:p>
    <w:p>
      <w:r>
        <w:t>- “Autonomous agent” workflow companies (for finance, logistics)</w:t>
      </w:r>
    </w:p>
    <w:p>
      <w:r>
        <w:t>- Edge/wearable AI (personalized coaching, health, transcription, AR)</w:t>
      </w:r>
    </w:p>
    <w:p>
      <w:r>
        <w:t>- Vertical AI chip or sovereign AI cloud providers</w:t>
      </w:r>
    </w:p>
    <w:p>
      <w:r>
        <w:t>- Unified API for multimodal models</w:t>
      </w:r>
    </w:p>
    <w:p>
      <w:r>
        <w:t>- Public sector and regulatory AI deployment/advisory</w:t>
      </w:r>
    </w:p>
    <w:p>
      <w:r>
        <w:t xml:space="preserve">**Key Takeaway:**  </w:t>
      </w:r>
    </w:p>
    <w:p>
      <w:r>
        <w:t>Enterprises and governments are now moving past early-stage demos and into real deployments, focusing on practical, scalable agentic AI, device/edge autonomy, and trusted, sovereign infrastructure.</w:t>
      </w:r>
    </w:p>
    <w:p>
      <w:r>
        <w:t>=== Node D ===</w:t>
      </w:r>
    </w:p>
    <w:p>
      <w:r>
        <w:t>summary='The hottest AI trends in the past 30 days are:\n\n1. **Agentic AI and Autonomous Agents**: Explosion of multi-step, tool-using agents (e.g., AI2’s MolmoWeb, NVIDIA Cosmos 3) moving beyond research into real-world enterprise deployment. On GitHub and HuggingFace, agent-based frameworks are among the fastest-growing open-source projects.\n\n2. **Edge AI &amp; Wearable Models**: On-device AI (phones, watches, rings) powered by efficient new chips (Snapdragon Elite, Arm AGI). HuggingFace features popular quantized/edge-ready models. GitHub projects like "tinygrad" and "edge-llm" are rapidly gaining stars.\n\n3. **Hardware Ecosystem Diversification**: Arm’s AGI CPU announced adoption by Meta, OpenAI, and others. Major new GPU/AI-accelerator open-source projects are trending.\n\n4. **Multimodal Model Consolidation**: Projects and HuggingFace models that unify language, vision, and audio are surging in downloads and stars.\n\n5. **AI for Infrastructure, Governance, and National Sovereignty**: Major public/private sector investment (China/India’s national models, new cloud stacks) is driving open reference models to trend on GitHub and HuggingFace.\n\nBig growth signals: Thousands of new GitHub stars/week, model download numbers spiking, enterprises announcing production deployments. The dominant theme: agentic AI moves from hype to reality, edge AI powers a second AI wave, and open-source hardware/model infrastructure is quickly fragmenting the landscape.'</w:t>
      </w:r>
    </w:p>
    <w:p>
      <w:r>
        <w:t>=== Summary ===</w:t>
      </w:r>
    </w:p>
    <w:p>
      <w:r>
        <w:t>Here are the top, most-discussed AI trends from the past 30 days (March–early April 2026):</w:t>
      </w:r>
    </w:p>
    <w:p>
      <w:r>
        <w:t>---</w:t>
      </w:r>
    </w:p>
    <w:p>
      <w:r>
        <w:t xml:space="preserve">1. **Agentic AI Boom**  </w:t>
      </w:r>
    </w:p>
    <w:p>
      <w:r>
        <w:t xml:space="preserve">   - Autonomous, task-chaining AI agents are rapidly moving into enterprise production (e.g., AI2’s MolmoWeb browser agent, NVIDIA Cosmos 3 for robotics, Microsoft AutoGen Studio).</w:t>
      </w:r>
    </w:p>
    <w:p>
      <w:r>
        <w:t xml:space="preserve">   - Focus: More robust, tool-using, adaptive AI that can recover from failures—beyond chat.</w:t>
      </w:r>
    </w:p>
    <w:p>
      <w:r>
        <w:t xml:space="preserve">2. **On-Device &amp; Wearable AI**  </w:t>
      </w:r>
    </w:p>
    <w:p>
      <w:r>
        <w:t xml:space="preserve">   - Edge AI models running locally on phones, watches, rings, and other wearables (Samsung, Qualcomm, Pebble Index, Mindclip).</w:t>
      </w:r>
    </w:p>
    <w:p>
      <w:r>
        <w:t xml:space="preserve">   - Focus: Privacy, real-time AI, new form factors.</w:t>
      </w:r>
    </w:p>
    <w:p>
      <w:r>
        <w:t xml:space="preserve">3. **Multimodal Model Consolidation**  </w:t>
      </w:r>
    </w:p>
    <w:p>
      <w:r>
        <w:t xml:space="preserve">   - Unified models handling text, images, video, and more (from OpenAI, Meta, and open-source labs).</w:t>
      </w:r>
    </w:p>
    <w:p>
      <w:r>
        <w:t xml:space="preserve">   - Focus: Single system, lower cost, seamless application switching.</w:t>
      </w:r>
    </w:p>
    <w:p>
      <w:r>
        <w:t xml:space="preserve">4. **Hardware Ecosystem Diversifying**  </w:t>
      </w:r>
    </w:p>
    <w:p>
      <w:r>
        <w:t xml:space="preserve">   - New competitors to NVIDIA (Arm’s AGI CPU, Cerebras wafers, cloud/telecom bespoke hardware).</w:t>
      </w:r>
    </w:p>
    <w:p>
      <w:r>
        <w:t xml:space="preserve">   - Focus: Scale, affordability, national control.</w:t>
      </w:r>
    </w:p>
    <w:p>
      <w:r>
        <w:t xml:space="preserve">5. **AI for Infrastructure &amp; Sovereignty**  </w:t>
      </w:r>
    </w:p>
    <w:p>
      <w:r>
        <w:t xml:space="preserve">   - Major public/private pushes (Huawei, India’s BharatGen &amp; Sarvam models, EU/US regulation).</w:t>
      </w:r>
    </w:p>
    <w:p>
      <w:r>
        <w:t xml:space="preserve">   - Focus: Open-source innovation, data sovereignty, trusted/regulated stacks.  </w:t>
      </w:r>
    </w:p>
    <w:p>
      <w:r>
        <w:t xml:space="preserve">**Summary Table:**  </w:t>
      </w:r>
    </w:p>
    <w:p>
      <w:r>
        <w:t>| Trend                        | Examples                              | Hot Companies/Labs |</w:t>
      </w:r>
    </w:p>
    <w:p>
      <w:r>
        <w:t>|------------------------------|---------------------------------------|--------------------|</w:t>
      </w:r>
    </w:p>
    <w:p>
      <w:r>
        <w:t>| Agentic AI                   | AI2, NVIDIA, Microsoft                | AI2, NVIDIA, MSFT  |</w:t>
      </w:r>
    </w:p>
    <w:p>
      <w:r>
        <w:t>| Edge/Wearable AI             | Samsung, Qualcomm, Pebble, Mindclip   | Samsung, Pebble    |</w:t>
      </w:r>
    </w:p>
    <w:p>
      <w:r>
        <w:t>| Multimodal Models            | OpenAI, Meta, arXiv labs              | OpenAI, Meta       |</w:t>
      </w:r>
    </w:p>
    <w:p>
      <w:r>
        <w:t>| Hardware Diversification     | Arm, Cerebras, DDN, IBM               | Arm, Cerebras      |</w:t>
      </w:r>
    </w:p>
    <w:p>
      <w:r>
        <w:t>| Infra/Sovereignty            | Huawei, India AI, EU AI Act           | China/India gov’t  |</w:t>
      </w:r>
    </w:p>
    <w:p>
      <w:r>
        <w:t xml:space="preserve">**Bottom Line:**  </w:t>
      </w:r>
    </w:p>
    <w:p>
      <w:r>
        <w:t>AI agents, edge deployments, new AI hardware, and large-scale sovereign/public AI are defining the real advances of early 2026—while foundational research moves towards safer, more capable, multimodal, and regulated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