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44"/>
          <w:szCs w:val="44"/>
          <w:lang w:val="en-US" w:eastAsia="zh-CN"/>
        </w:rPr>
        <w:t xml:space="preserve">Mofum </w:t>
      </w:r>
      <w:r>
        <w:rPr>
          <w:rFonts w:hint="eastAsia" w:ascii="微软雅黑" w:hAnsi="微软雅黑" w:eastAsia="微软雅黑" w:cs="微软雅黑"/>
          <w:b/>
          <w:bCs/>
          <w:color w:val="00B0F0"/>
          <w:sz w:val="44"/>
          <w:szCs w:val="44"/>
          <w:lang w:val="en-US" w:eastAsia="zh-CN"/>
        </w:rPr>
        <w:t>UI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 xml:space="preserve"> API手册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版本号：1.0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组件（Component）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（一）实例方法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设置背景（setBackground）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说明：可以设置组件的背景颜色，以及显示效果。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默认值：null。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可以为16进制颜色值或者css的background值。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component.setBackground(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#FFFFFF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设置背景图片（setBackgroundImage）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说明：可以设置组件的背景图片，以及显示效果。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默认值：null。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图片的URL地址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attachment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scroll：图片随滚动条滚动。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fixed:  固定图片。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inherit:继承父元素attachment.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对象（Object）或字符串（String）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点对象，字符串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字符串（String）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 :默认。背景图像将在垂直方向和水平方向重复。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repeat-x :背景图像将在水平方向重复。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repeat-y :背景图像将在垂直方向重复。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no-repeat :背景图像将仅显示一次。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shd w:val="clear" w:fill="F5F5F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inherit:继承父元素repeat.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component.setBackgroundImage(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img/img.jpg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fixed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设置高度（setHeight）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说明：设置组件的高度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component.setHeight(300);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设置宽度（setWidth）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说明：设置组件的高度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默认值：0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7"/>
        <w:tblW w:w="770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component.setWidth(300);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获得高度（getHeight）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说明：获得组件的高度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返回类型：数字（Number）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height = component.getHeight();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获得宽度（getWidth）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说明：获得组件的宽度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返回类型：数字（Number）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width = component.getWidth();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设置大小（setSize）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说明：设置组件的宽度高度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</w:t>
      </w:r>
    </w:p>
    <w:tbl>
      <w:tblPr>
        <w:tblStyle w:val="7"/>
        <w:tblW w:w="10540" w:type="dxa"/>
        <w:tblInd w:w="8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width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宽度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01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height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数字（Number）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高度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component.setSize(300,100);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设置为父级组件大小（setFullToParent）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说明：设置组件的宽度高度为100%。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 无参数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component.setFullToParent();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继承父级大小状态（isParentSize）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说明：返回是否经过setFullToParent的操作;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参数: 无参数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例子: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flag = component.isParentSize();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if(flag){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父级窗口大小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设置显示Y轴滚动条（setYScrollbarVisible）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设置显示X轴滚动条（setXScrollbarVisible）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设置滚动条显示（setScrollbarVisible）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设置显示状态（setVisible）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操作Hover事件（handleHover）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设置透明度（setOpaque）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设置字体（setFont）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设置字体颜色（setFontColor）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设置字体大小（setFontSize）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设置字体的粗细（setFontWeight）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设置组件位置（setLocation）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获得组件位置（getLocation）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设置边界（setBound）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获得边界（getBound）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设置内边距（setPaddingAll</w:t>
      </w: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设置内边距（setPadding</w:t>
      </w: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设置首行缩进（setTextIndent</w:t>
      </w: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获得首行缩进（getTextIndent</w:t>
      </w: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删除此元素（remove）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设置属性（setProperty）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设置属性（setAttribute）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设置属性（setAttr）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设置属性（setProp）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获得属性（getProperty）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获得属性（getAttribute）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获得属性（getAttr）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获得属性（getProp）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操作事件（handle）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注册事件（register）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触发事件（trigger）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设置样式（setStyle）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设置样式（css）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获得样式（getStyle）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为该组件添加样式类（addClass）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为该组件添加可切换的样式类（toggleClass）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检测当前组件是否拥有某个样式类（hasClass）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移除作用于该组件的样式类（removeClass）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设置行高（setLineHeight）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获得行高（getLineHeight）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设置内容或组件（setContent）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获得内容或组件（getContent）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追加内容或组件（append）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在文档前追加内容或组件（prepend）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追加内容（afterAppend）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追加内容（beforeAppend）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获得JQuery Dom（getDom）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获得HTML Dom （getHTMLDom）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获得对象的构造类名（getObjectClassName）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设置组件的显示方式（setDisplay）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获得组件的显示方式（getDisplay）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设置定位（setPositionModel）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获得定位（getPositionModel）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设置为定位后的最大大小（setPositionSize）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设置显示层（setLayerIndex）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获得当前组件的显示层（getLayerIndex）</w:t>
      </w:r>
    </w:p>
    <w:p>
      <w:pPr>
        <w:pStyle w:val="4"/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组件界面初始化（init）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（二）静态方法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1、构造无参实例（instance）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2、构造无参实例数组（list）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3、构造无参map（map）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4、构造带参实例（one）【需要格外注意脚本参数，谨防XSS攻击】</w:t>
      </w:r>
    </w:p>
    <w:p>
      <w:pPr>
        <w:pStyle w:val="4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18"/>
          <w:szCs w:val="18"/>
          <w:lang w:val="en-US" w:eastAsia="zh-CN"/>
        </w:rPr>
        <w:t>5、构造带参实例数组（mlist）【需要格外注意脚本参数，谨防XSS攻击】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框架（Frame）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（一）框架（MFrame）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（二）子框架（MSubFrame）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布局（Layout）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（一）层布局（MLLayer）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（二）边框布局（MLBoder）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（三）网格布局（MLGrid）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（四）响应式布局（MLResponse）</w:t>
      </w:r>
    </w:p>
    <w:p>
      <w:pPr>
        <w:pStyle w:val="3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（五）自由布局（MLFree）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包装器（Wrapper）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动画包装器（MWAnimate）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过渡特效包装器（MWTransition）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拖拽包装器（MWDragDrop）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滤镜包装器（MWFilter）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旋转包装器（MWTransform）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盒子包装器（MWBox）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可移动包装器（MWMove）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外部UI包装器（MWOuterUI）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窗口包装器（MWWindow）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预加载显示包装器（MWLoading）</w:t>
      </w:r>
    </w:p>
    <w:p>
      <w:pPr>
        <w:pStyle w:val="3"/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滚动条包装器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（MWScroll）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面板（Panel）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基础面板（MPanel）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子窗口面板（MPWindow）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对话框面板（MPDialog）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确认框面板（MPConfirm）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选项卡组件（MPTab）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手风琴面板组件（MPAccordion）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轮播组件（MPCarousel）</w:t>
      </w:r>
    </w:p>
    <w:p>
      <w:pPr>
        <w:pStyle w:val="3"/>
        <w:numPr>
          <w:ilvl w:val="0"/>
          <w:numId w:val="9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代码面板组件（MPCode）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操作（Handle）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鼠标控制器（MHMouse）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键盘控制器（MHKeyboard）</w:t>
      </w:r>
    </w:p>
    <w:p>
      <w:pPr>
        <w:pStyle w:val="3"/>
        <w:numPr>
          <w:ilvl w:val="0"/>
          <w:numId w:val="1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按钮（MHButton）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列表（List）</w:t>
      </w:r>
    </w:p>
    <w:p>
      <w:pPr>
        <w:pStyle w:val="3"/>
        <w:numPr>
          <w:ilvl w:val="0"/>
          <w:numId w:val="1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鼠标控制器（MList）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菜单（Menu）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（一）菜单（MMenu）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（二）菜单栏（MMenuBar）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（三）网页菜单（MMenuContext）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（四）菜单项（MMenuItem）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表格（Table）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静态表格（MStaticTable）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数据表格（MDataTable）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树状表格（MTreeTable）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表内容（MTableContent）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表头部（MTableHeader）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表底部（MTableFooter）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表头部行（MTableHeadRow）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表行（MTableRow）</w:t>
      </w:r>
    </w:p>
    <w:p>
      <w:pPr>
        <w:pStyle w:val="3"/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表格（MTableGrid）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树（Tree）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（一）树组件（MTree）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表单（Form）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文本框组件（MFText）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密码框组件（MFPassword）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单选框组件（MFRadio）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多选框组件（MFCheckbox）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下拉列表框组件（MFSelection）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标签框组件（MFTag）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日历框组件（MFCalendar）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微调框组件（MFTiny）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滑动条组件（MFSlidebar）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文件上传框组件（MFFileUpload）</w:t>
      </w:r>
    </w:p>
    <w:p>
      <w:pPr>
        <w:pStyle w:val="3"/>
        <w:numPr>
          <w:ilvl w:val="0"/>
          <w:numId w:val="13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文本区域（MFTextArea）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社交（Social）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弹幕组件（MBarrage）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WebIM组件（MWebIM）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时间轴组件（MTimeAxis）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视频组件（MVideo）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音频组件（MAudio）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图片组件（MImage）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绘图组件（MPaint）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调色板组件（MPalette）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相册组件（MAlbum）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徽章组件（MBadge）</w:t>
      </w:r>
    </w:p>
    <w:p>
      <w:pPr>
        <w:pStyle w:val="3"/>
        <w:numPr>
          <w:ilvl w:val="0"/>
          <w:numId w:val="14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轮播组件（MCarousel）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游戏（Game）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画布组件（MCanvas）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背包组件（MBag）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地图组件（MMap）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小地图组件（MMiniMap）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剧情组件（MPlot）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精灵组件（MSpirit）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虚拟操作组件（MVirtualHandle）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进度条组件（MProgressbar）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头像组件（MHead）</w:t>
      </w:r>
    </w:p>
    <w:p>
      <w:pPr>
        <w:pStyle w:val="3"/>
        <w:numPr>
          <w:ilvl w:val="0"/>
          <w:numId w:val="15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衣架肢体组件（MHanger）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对象（Object）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定时器组件（MOTimer）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点组件（MOPoint）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Base64组件（MOBase64）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字符串格式化组件（MOStringFormat）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日期格式化组件（MODateFormat）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WebSocket组件（MOWebSocket）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数据库组件（MODBToolkit）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Cookie组件（MOCookie）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存储组件（MOStorage）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随机组件（MORandom）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JSON组件（MOJSONToolkit）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请求组件（MOPoster）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对象操作组件（MOObjectToolkit）</w:t>
      </w:r>
    </w:p>
    <w:p>
      <w:pPr>
        <w:pStyle w:val="3"/>
        <w:numPr>
          <w:ilvl w:val="0"/>
          <w:numId w:val="16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前端多线程组件（MORunable）</w:t>
      </w:r>
    </w:p>
    <w:p>
      <w:pPr>
        <w:pStyle w:val="2"/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游戏引擎（GameEngine）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物理引擎（MGPhysics）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碰撞检测系统（MGCollision）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场景引擎（MGScene）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人工智能引擎（MGAI）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游戏商城引擎（MGShop）</w:t>
      </w:r>
    </w:p>
    <w:p>
      <w:pPr>
        <w:pStyle w:val="3"/>
        <w:numPr>
          <w:ilvl w:val="0"/>
          <w:numId w:val="17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渲染引擎（MGWebGLToolkit）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488B5"/>
    <w:multiLevelType w:val="singleLevel"/>
    <w:tmpl w:val="960488B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B3B62CE3"/>
    <w:multiLevelType w:val="singleLevel"/>
    <w:tmpl w:val="B3B62CE3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>
    <w:nsid w:val="3C3A0EFE"/>
    <w:multiLevelType w:val="singleLevel"/>
    <w:tmpl w:val="3C3A0EFE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47E5FAEB"/>
    <w:multiLevelType w:val="singleLevel"/>
    <w:tmpl w:val="47E5FAE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5AED4DB1"/>
    <w:multiLevelType w:val="singleLevel"/>
    <w:tmpl w:val="5AED4DB1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5AED4EAD"/>
    <w:multiLevelType w:val="singleLevel"/>
    <w:tmpl w:val="5AED4EA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ED4EE3"/>
    <w:multiLevelType w:val="singleLevel"/>
    <w:tmpl w:val="5AED4EE3"/>
    <w:lvl w:ilvl="0" w:tentative="0">
      <w:start w:val="1"/>
      <w:numFmt w:val="decimalEnclosedCircleChinese"/>
      <w:suff w:val="nothing"/>
      <w:lvlText w:val="%1 "/>
      <w:lvlJc w:val="left"/>
    </w:lvl>
  </w:abstractNum>
  <w:abstractNum w:abstractNumId="7">
    <w:nsid w:val="5AF3C284"/>
    <w:multiLevelType w:val="singleLevel"/>
    <w:tmpl w:val="5AF3C284"/>
    <w:lvl w:ilvl="0" w:tentative="0">
      <w:start w:val="1"/>
      <w:numFmt w:val="chineseCounting"/>
      <w:suff w:val="nothing"/>
      <w:lvlText w:val="（%1）"/>
      <w:lvlJc w:val="left"/>
    </w:lvl>
  </w:abstractNum>
  <w:abstractNum w:abstractNumId="8">
    <w:nsid w:val="5AF3C2E6"/>
    <w:multiLevelType w:val="singleLevel"/>
    <w:tmpl w:val="5AF3C2E6"/>
    <w:lvl w:ilvl="0" w:tentative="0">
      <w:start w:val="1"/>
      <w:numFmt w:val="chineseCounting"/>
      <w:suff w:val="nothing"/>
      <w:lvlText w:val="（%1）"/>
      <w:lvlJc w:val="left"/>
    </w:lvl>
  </w:abstractNum>
  <w:abstractNum w:abstractNumId="9">
    <w:nsid w:val="5AF3C338"/>
    <w:multiLevelType w:val="singleLevel"/>
    <w:tmpl w:val="5AF3C338"/>
    <w:lvl w:ilvl="0" w:tentative="0">
      <w:start w:val="1"/>
      <w:numFmt w:val="chineseCounting"/>
      <w:suff w:val="nothing"/>
      <w:lvlText w:val="（%1）"/>
      <w:lvlJc w:val="left"/>
    </w:lvl>
  </w:abstractNum>
  <w:abstractNum w:abstractNumId="10">
    <w:nsid w:val="5AF3C36B"/>
    <w:multiLevelType w:val="singleLevel"/>
    <w:tmpl w:val="5AF3C36B"/>
    <w:lvl w:ilvl="0" w:tentative="0">
      <w:start w:val="1"/>
      <w:numFmt w:val="chineseCounting"/>
      <w:suff w:val="nothing"/>
      <w:lvlText w:val="（%1）"/>
      <w:lvlJc w:val="left"/>
    </w:lvl>
  </w:abstractNum>
  <w:abstractNum w:abstractNumId="11">
    <w:nsid w:val="5AF3C476"/>
    <w:multiLevelType w:val="singleLevel"/>
    <w:tmpl w:val="5AF3C476"/>
    <w:lvl w:ilvl="0" w:tentative="0">
      <w:start w:val="1"/>
      <w:numFmt w:val="chineseCounting"/>
      <w:suff w:val="nothing"/>
      <w:lvlText w:val="（%1）"/>
      <w:lvlJc w:val="left"/>
    </w:lvl>
  </w:abstractNum>
  <w:abstractNum w:abstractNumId="12">
    <w:nsid w:val="5AF3C4C6"/>
    <w:multiLevelType w:val="singleLevel"/>
    <w:tmpl w:val="5AF3C4C6"/>
    <w:lvl w:ilvl="0" w:tentative="0">
      <w:start w:val="1"/>
      <w:numFmt w:val="chineseCounting"/>
      <w:suff w:val="nothing"/>
      <w:lvlText w:val="（%1）"/>
      <w:lvlJc w:val="left"/>
    </w:lvl>
  </w:abstractNum>
  <w:abstractNum w:abstractNumId="13">
    <w:nsid w:val="5AF3C525"/>
    <w:multiLevelType w:val="singleLevel"/>
    <w:tmpl w:val="5AF3C525"/>
    <w:lvl w:ilvl="0" w:tentative="0">
      <w:start w:val="1"/>
      <w:numFmt w:val="chineseCounting"/>
      <w:suff w:val="nothing"/>
      <w:lvlText w:val="（%1）"/>
      <w:lvlJc w:val="left"/>
    </w:lvl>
  </w:abstractNum>
  <w:abstractNum w:abstractNumId="14">
    <w:nsid w:val="5AF3C573"/>
    <w:multiLevelType w:val="singleLevel"/>
    <w:tmpl w:val="5AF3C573"/>
    <w:lvl w:ilvl="0" w:tentative="0">
      <w:start w:val="1"/>
      <w:numFmt w:val="chineseCounting"/>
      <w:suff w:val="nothing"/>
      <w:lvlText w:val="（%1）"/>
      <w:lvlJc w:val="left"/>
    </w:lvl>
  </w:abstractNum>
  <w:abstractNum w:abstractNumId="15">
    <w:nsid w:val="5AF3EA87"/>
    <w:multiLevelType w:val="singleLevel"/>
    <w:tmpl w:val="5AF3EA87"/>
    <w:lvl w:ilvl="0" w:tentative="0">
      <w:start w:val="1"/>
      <w:numFmt w:val="chineseCounting"/>
      <w:suff w:val="nothing"/>
      <w:lvlText w:val="（%1）"/>
      <w:lvlJc w:val="left"/>
    </w:lvl>
  </w:abstractNum>
  <w:abstractNum w:abstractNumId="16">
    <w:nsid w:val="7C66D954"/>
    <w:multiLevelType w:val="singleLevel"/>
    <w:tmpl w:val="7C66D95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6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C5A49"/>
    <w:rsid w:val="05DE21BB"/>
    <w:rsid w:val="05DF7C6C"/>
    <w:rsid w:val="083329D5"/>
    <w:rsid w:val="08E13F3E"/>
    <w:rsid w:val="0B66028A"/>
    <w:rsid w:val="0DD574EF"/>
    <w:rsid w:val="0DFF19D3"/>
    <w:rsid w:val="0EDB5B63"/>
    <w:rsid w:val="0F502E9A"/>
    <w:rsid w:val="14097939"/>
    <w:rsid w:val="15DC18F9"/>
    <w:rsid w:val="172B777E"/>
    <w:rsid w:val="1A6704D6"/>
    <w:rsid w:val="1BCC6345"/>
    <w:rsid w:val="1C1F03A4"/>
    <w:rsid w:val="1D6321EC"/>
    <w:rsid w:val="1D8348B0"/>
    <w:rsid w:val="20545510"/>
    <w:rsid w:val="20B445F8"/>
    <w:rsid w:val="234E073B"/>
    <w:rsid w:val="270B69B5"/>
    <w:rsid w:val="28093208"/>
    <w:rsid w:val="28EB3F5C"/>
    <w:rsid w:val="2B0D38B2"/>
    <w:rsid w:val="2BF371D1"/>
    <w:rsid w:val="2C69568C"/>
    <w:rsid w:val="333C6FED"/>
    <w:rsid w:val="360A6694"/>
    <w:rsid w:val="363972A2"/>
    <w:rsid w:val="375E14EF"/>
    <w:rsid w:val="37984808"/>
    <w:rsid w:val="38182BFD"/>
    <w:rsid w:val="39192D36"/>
    <w:rsid w:val="39A2014F"/>
    <w:rsid w:val="3FEE6F6D"/>
    <w:rsid w:val="43FB58E7"/>
    <w:rsid w:val="44A859DB"/>
    <w:rsid w:val="456834E1"/>
    <w:rsid w:val="4630101D"/>
    <w:rsid w:val="463D09AD"/>
    <w:rsid w:val="464A1881"/>
    <w:rsid w:val="48B64C6A"/>
    <w:rsid w:val="49D12A88"/>
    <w:rsid w:val="4CE82A30"/>
    <w:rsid w:val="4D280181"/>
    <w:rsid w:val="4E1F2F6C"/>
    <w:rsid w:val="4E251090"/>
    <w:rsid w:val="4E9318FE"/>
    <w:rsid w:val="52930661"/>
    <w:rsid w:val="52BA6157"/>
    <w:rsid w:val="539C59BE"/>
    <w:rsid w:val="551D77E6"/>
    <w:rsid w:val="56DC61D6"/>
    <w:rsid w:val="58120AA9"/>
    <w:rsid w:val="58346BE4"/>
    <w:rsid w:val="58425C84"/>
    <w:rsid w:val="5ED7572A"/>
    <w:rsid w:val="5FCB2F97"/>
    <w:rsid w:val="63E42556"/>
    <w:rsid w:val="64A10B54"/>
    <w:rsid w:val="65EB4BCD"/>
    <w:rsid w:val="66B13D51"/>
    <w:rsid w:val="67B869E6"/>
    <w:rsid w:val="692D6E1F"/>
    <w:rsid w:val="6A004449"/>
    <w:rsid w:val="6A1D5545"/>
    <w:rsid w:val="6A392C85"/>
    <w:rsid w:val="6C380981"/>
    <w:rsid w:val="6C4207AF"/>
    <w:rsid w:val="6DB26107"/>
    <w:rsid w:val="6E2A62F1"/>
    <w:rsid w:val="6E3B58BD"/>
    <w:rsid w:val="705406B3"/>
    <w:rsid w:val="70C94D0C"/>
    <w:rsid w:val="727312D6"/>
    <w:rsid w:val="737B74DF"/>
    <w:rsid w:val="74013651"/>
    <w:rsid w:val="75B121F2"/>
    <w:rsid w:val="75EB3427"/>
    <w:rsid w:val="75EC5786"/>
    <w:rsid w:val="783744B5"/>
    <w:rsid w:val="79003BD0"/>
    <w:rsid w:val="7AE02F9E"/>
    <w:rsid w:val="7AE04997"/>
    <w:rsid w:val="7B2D1BC7"/>
    <w:rsid w:val="7B445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2018-05-18T14:51:12Z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