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Paper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Abstract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rPr>
          <w:vertAlign w:val="superscript"/>
        </w:rPr>
        <w:t xml:space="preserve">1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1"/>
      </w:pPr>
      <w:bookmarkStart w:id="24" w:name="discussion"/>
      <w:bookmarkEnd w:id="24"/>
      <w:r>
        <w:t xml:space="preserve">Discussion</w:t>
      </w:r>
    </w:p>
    <w:p>
      <w:pPr>
        <w:pStyle w:val="Heading1"/>
      </w:pPr>
      <w:bookmarkStart w:id="25" w:name="conclusion"/>
      <w:bookmarkEnd w:id="25"/>
      <w:r>
        <w:t xml:space="preserve">Conclusion</w:t>
      </w:r>
    </w:p>
    <w:p>
      <w:pPr>
        <w:pStyle w:val="Heading5"/>
      </w:pPr>
      <w:bookmarkStart w:id="26" w:name="section"/>
      <w:bookmarkEnd w:id="26"/>
    </w:p>
    <w:p>
      <w:pPr>
        <w:pStyle w:val="Heading1"/>
      </w:pPr>
      <w:bookmarkStart w:id="27" w:name="bibliography"/>
      <w:bookmarkEnd w:id="27"/>
      <w:r>
        <w:t xml:space="preserve">Bibliography</w:t>
      </w:r>
    </w:p>
    <w:p>
      <w:pPr>
        <w:pStyle w:val="Bibliography"/>
      </w:pPr>
      <w:r>
        <w:t xml:space="preserve">1. Author A. An Article. Journal of Academic Journals. 2019;1(1):1.</w:t>
      </w:r>
      <w:r>
        <w:t xml:space="preserve"> </w:t>
      </w:r>
    </w:p>
    <w:sectPr w:rsidR="004F2F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1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2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5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6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af40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8"/>
  </w:num>
  <w:num w:numId="10">
    <w:abstractNumId w:val="16"/>
  </w:num>
  <w:num w:numId="11">
    <w:abstractNumId w:val="15"/>
  </w:num>
  <w:num w:numId="12">
    <w:abstractNumId w:val="14"/>
  </w:num>
  <w:num w:numId="13">
    <w:abstractNumId w:val="13"/>
  </w:num>
  <w:num w:numId="14">
    <w:abstractNumId w:val="17"/>
  </w:num>
  <w:num w:numId="15">
    <w:abstractNumId w:val="12"/>
  </w:num>
  <w:num w:numId="16">
    <w:abstractNumId w:val="11"/>
  </w:num>
  <w:num w:numId="17">
    <w:abstractNumId w:val="10"/>
  </w:num>
  <w:num w:numId="18">
    <w:abstractNumId w:val="9"/>
  </w:num>
  <w:num w:numId="19">
    <w:abstractNumId w:val="2"/>
  </w:num>
  <w:num w:numId="20">
    <w:abstractNumId w:val="23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8"/>
  </w:num>
  <w:num w:numId="23">
    <w:abstractNumId w:val="6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0"/>
  </w:num>
  <w:num w:numId="26">
    <w:abstractNumId w:val="21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4"/>
  </w:num>
  <w:num w:numId="29">
    <w:abstractNumId w:val="2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Paper</vt:lpstr>
    </vt:vector>
  </TitlesOfParts>
  <Company>Peter MacCallum Cancer Centre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Paper</dc:title>
  <dc:creator/>
  <dcterms:created xsi:type="dcterms:W3CDTF">2019-03-29T04:12:49Z</dcterms:created>
  <dcterms:modified xsi:type="dcterms:W3CDTF">2019-03-29T04:12:49Z</dcterms:modified>
</cp:coreProperties>
</file>