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600"/>
              <w:left w:type="dxa" w:w="600"/>
              <w:bottom w:type="dxa" w:w="600"/>
              <w:right w:type="dxa" w:w="600"/>
            </w:tcMar>
          </w:tcPr>
          <w:p>
            <w:pPr>
              <w:spacing w:after="120" w:before="0"/>
              <w:jc w:val="center"/>
            </w:pPr>
            <w:r>
              <w:rPr>
                <w:rFonts w:ascii="Arial" w:cs="Arial" w:eastAsia="Arial" w:hAnsi="Arial"/>
                <w:b/>
                <w:bCs/>
                <w:color w:val="FFFFFF"/>
                <w:sz w:val="72"/>
                <w:szCs w:val="72"/>
              </w:rPr>
              <w:t xml:space="preserve">FRAMES</w:t>
            </w:r>
          </w:p>
          <w:p>
            <w:pPr>
              <w:spacing w:after="60" w:before="0"/>
              <w:jc w:val="center"/>
            </w:pPr>
            <w:r>
              <w:rPr>
                <w:rFonts w:ascii="Arial" w:cs="Arial" w:eastAsia="Arial" w:hAnsi="Arial"/>
                <w:color w:val="AACCEE"/>
                <w:sz w:val="32"/>
                <w:szCs w:val="32"/>
              </w:rPr>
              <w:t xml:space="preserve">STORYBOARD APP</w:t>
            </w:r>
          </w:p>
          <w:p>
            <w:pPr>
              <w:spacing w:after="0" w:before="0"/>
              <w:jc w:val="center"/>
            </w:pPr>
            <w:r>
              <w:rPr>
                <w:rFonts w:ascii="Arial" w:cs="Arial" w:eastAsia="Arial" w:hAnsi="Arial"/>
                <w:i/>
                <w:iCs/>
                <w:color w:val="7AAACC"/>
                <w:sz w:val="28"/>
                <w:szCs w:val="28"/>
              </w:rPr>
              <w:t xml:space="preserve">Technical Brief for Developer</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document version</w:t>
            </w:r>
          </w:p>
        </w:tc>
        <w:tc>
          <w:tcPr>
            <w:tcW w:type="dxa" w:w="736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color w:val="333333"/>
                <w:sz w:val="22"/>
                <w:szCs w:val="22"/>
              </w:rPr>
              <w:t xml:space="preserve">1.0</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prepared for</w:t>
            </w:r>
          </w:p>
        </w:tc>
        <w:tc>
          <w:tcPr>
            <w:tcW w:type="dxa" w:w="736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color w:val="333333"/>
                <w:sz w:val="22"/>
                <w:szCs w:val="22"/>
              </w:rPr>
              <w:t xml:space="preserve">Freelance Developer</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project type</w:t>
            </w:r>
          </w:p>
        </w:tc>
        <w:tc>
          <w:tcPr>
            <w:tcW w:type="dxa" w:w="736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color w:val="333333"/>
                <w:sz w:val="22"/>
                <w:szCs w:val="22"/>
              </w:rPr>
              <w:t xml:space="preserve">Single HTML file + Supabase backend</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auth method</w:t>
            </w:r>
          </w:p>
        </w:tc>
        <w:tc>
          <w:tcPr>
            <w:tcW w:type="dxa" w:w="736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color w:val="333333"/>
                <w:sz w:val="22"/>
                <w:szCs w:val="22"/>
              </w:rPr>
              <w:t xml:space="preserve">Google OAuth + Email/Password via Supabase Auth</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2"/>
                <w:szCs w:val="22"/>
              </w:rPr>
              <w:t xml:space="preserve">estimated scope</w:t>
            </w:r>
          </w:p>
        </w:tc>
        <w:tc>
          <w:tcPr>
            <w:tcW w:type="dxa" w:w="736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color w:val="333333"/>
                <w:sz w:val="22"/>
                <w:szCs w:val="22"/>
              </w:rPr>
              <w:t xml:space="preserve">10–15 developer hours</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4"/>
              <w:left w:val="thick" w:color="4CAF50" w:sz="12"/>
              <w:bottom w:val="single" w:color="4CAF50" w:sz="4"/>
              <w:right w:val="single" w:color="4CAF50" w:sz="4"/>
            </w:tcBorders>
            <w:shd w:fill="EAF6EC" w:val="clear"/>
            <w:tcMar>
              <w:top w:type="dxa" w:w="140"/>
              <w:left w:type="dxa" w:w="180"/>
              <w:bottom w:type="dxa" w:w="140"/>
              <w:right w:type="dxa" w:w="180"/>
            </w:tcMar>
          </w:tcPr>
          <w:p>
            <w:pPr>
              <w:spacing w:after="80" w:before="0"/>
            </w:pPr>
            <w:r>
              <w:rPr>
                <w:rFonts w:ascii="Arial" w:cs="Arial" w:eastAsia="Arial" w:hAnsi="Arial"/>
                <w:b/>
                <w:bCs/>
                <w:color w:val="1A5C2A"/>
                <w:sz w:val="20"/>
                <w:szCs w:val="20"/>
              </w:rPr>
              <w:t xml:space="preserve">WHAT THIS DOCUMENT IS</w:t>
            </w:r>
          </w:p>
          <w:p>
            <w:pPr>
              <w:spacing w:after="60" w:before="0"/>
            </w:pPr>
            <w:r>
              <w:rPr>
                <w:rFonts w:ascii="Arial" w:cs="Arial" w:eastAsia="Arial" w:hAnsi="Arial"/>
                <w:color w:val="333333"/>
                <w:sz w:val="20"/>
                <w:szCs w:val="20"/>
              </w:rPr>
              <w:t xml:space="preserve">This brief describes the full technical scope of work needed to add user authentication and cloud</w:t>
            </w:r>
          </w:p>
          <w:p>
            <w:pPr>
              <w:spacing w:after="60" w:before="0"/>
            </w:pPr>
            <w:r>
              <w:rPr>
                <w:rFonts w:ascii="Arial" w:cs="Arial" w:eastAsia="Arial" w:hAnsi="Arial"/>
                <w:color w:val="333333"/>
                <w:sz w:val="20"/>
                <w:szCs w:val="20"/>
              </w:rPr>
              <w:t xml:space="preserve">storage to an existing storyboard web app. The app is a single HTML file with no build system.</w:t>
            </w:r>
          </w:p>
          <w:p>
            <w:pPr>
              <w:spacing w:after="60" w:before="0"/>
            </w:pPr>
            <w:r>
              <w:rPr>
                <w:rFonts w:ascii="Arial" w:cs="Arial" w:eastAsia="Arial" w:hAnsi="Arial"/>
                <w:color w:val="333333"/>
                <w:sz w:val="20"/>
                <w:szCs w:val="20"/>
              </w:rPr>
              <w:t xml:space="preserve">A working version of the app is included separately as storyboard-v6.html.</w:t>
            </w:r>
          </w:p>
        </w:tc>
      </w:tr>
    </w:tbl>
    <w:p>
      <w:r>
        <w:br w:type="page"/>
      </w:r>
    </w:p>
    <w:p>
      <w:pPr>
        <w:pStyle w:val="Heading1"/>
        <w:pBdr>
          <w:bottom w:val="single" w:color="2E6FA3" w:sz="8" w:space="6"/>
        </w:pBdr>
        <w:spacing w:after="120" w:before="360"/>
      </w:pPr>
      <w:r>
        <w:rPr>
          <w:rFonts w:ascii="Arial" w:cs="Arial" w:eastAsia="Arial" w:hAnsi="Arial"/>
          <w:b/>
          <w:bCs/>
          <w:color w:val="1E3A5F"/>
          <w:sz w:val="36"/>
          <w:szCs w:val="36"/>
        </w:rPr>
        <w:t xml:space="preserve">1. Project Overview</w:t>
      </w:r>
    </w:p>
    <w:p>
      <w:pPr>
        <w:spacing w:after="80" w:before="40"/>
      </w:pPr>
      <w:r>
        <w:rPr>
          <w:rFonts w:ascii="Arial" w:cs="Arial" w:eastAsia="Arial" w:hAnsi="Arial"/>
          <w:color w:val="333333"/>
          <w:sz w:val="22"/>
          <w:szCs w:val="22"/>
        </w:rPr>
        <w:t xml:space="preserve">Frames is a browser-based storyboard application built as a single self-contained HTML file. It currently runs entirely in the browser with no server — data is saved to localStorage. The goal of this engagement is to add user authentication and cloud storage so that multiple users at a production company can log in, save their work to the cloud, and access their projects from any device.</w:t>
      </w:r>
    </w:p>
    <w:p>
      <w:pPr>
        <w:spacing w:after="0" w:before="80"/>
      </w:pPr>
      <w:r>
        <w:t xml:space="preserve"/>
      </w:r>
    </w:p>
    <w:p>
      <w:pPr>
        <w:spacing w:after="80" w:before="40"/>
      </w:pPr>
      <w:r>
        <w:rPr>
          <w:rFonts w:ascii="Arial" w:cs="Arial" w:eastAsia="Arial" w:hAnsi="Arial"/>
          <w:color w:val="333333"/>
          <w:sz w:val="22"/>
          <w:szCs w:val="22"/>
        </w:rPr>
        <w:t xml:space="preserve">There is no existing backend. There is no build system. The entire application is one HTML file with inline CSS and JavaScript. The developer should be comfortable working in this format — no frameworks, no npm, no bundler.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0C040" w:sz="4"/>
              <w:left w:val="thick" w:color="F0C040" w:sz="12"/>
              <w:bottom w:val="single" w:color="F0C040" w:sz="4"/>
              <w:right w:val="single" w:color="F0C040" w:sz="4"/>
            </w:tcBorders>
            <w:shd w:fill="FFF8E7" w:val="clear"/>
            <w:tcMar>
              <w:top w:type="dxa" w:w="140"/>
              <w:left w:type="dxa" w:w="180"/>
              <w:bottom w:type="dxa" w:w="140"/>
              <w:right w:type="dxa" w:w="180"/>
            </w:tcMar>
          </w:tcPr>
          <w:p>
            <w:pPr>
              <w:spacing w:after="80" w:before="0"/>
            </w:pPr>
            <w:r>
              <w:rPr>
                <w:rFonts w:ascii="Arial" w:cs="Arial" w:eastAsia="Arial" w:hAnsi="Arial"/>
                <w:b/>
                <w:bCs/>
                <w:color w:val="7A4F00"/>
                <w:sz w:val="20"/>
                <w:szCs w:val="20"/>
              </w:rPr>
              <w:t xml:space="preserve">⚠  IMPORTANT: READ THE APP FIRST</w:t>
            </w:r>
          </w:p>
          <w:p>
            <w:pPr>
              <w:spacing w:after="60" w:before="0"/>
            </w:pPr>
            <w:r>
              <w:rPr>
                <w:rFonts w:ascii="Arial" w:cs="Arial" w:eastAsia="Arial" w:hAnsi="Arial"/>
                <w:color w:val="333333"/>
                <w:sz w:val="20"/>
                <w:szCs w:val="20"/>
              </w:rPr>
              <w:t xml:space="preserve">Before writing any code, open storyboard-v6.html in a browser and use it for 10 minutes.</w:t>
            </w:r>
          </w:p>
          <w:p>
            <w:pPr>
              <w:spacing w:after="60" w:before="0"/>
            </w:pPr>
            <w:r>
              <w:rPr>
                <w:rFonts w:ascii="Arial" w:cs="Arial" w:eastAsia="Arial" w:hAnsi="Arial"/>
                <w:color w:val="333333"/>
                <w:sz w:val="20"/>
                <w:szCs w:val="20"/>
              </w:rPr>
              <w:t xml:space="preserve">Understanding what the app does will make every technical decision easier. Pay particular</w:t>
            </w:r>
          </w:p>
          <w:p>
            <w:pPr>
              <w:spacing w:after="60" w:before="0"/>
            </w:pPr>
            <w:r>
              <w:rPr>
                <w:rFonts w:ascii="Arial" w:cs="Arial" w:eastAsia="Arial" w:hAnsi="Arial"/>
                <w:color w:val="333333"/>
                <w:sz w:val="20"/>
                <w:szCs w:val="20"/>
              </w:rPr>
              <w:t xml:space="preserve">attention to how data is structured in localStorage (open DevTools → Application → Local Storage).</w:t>
            </w:r>
          </w:p>
        </w:tc>
      </w:tr>
    </w:tbl>
    <w:p>
      <w:pPr>
        <w:spacing w:after="0" w:before="120"/>
      </w:pPr>
      <w:r>
        <w:t xml:space="preserve"/>
      </w:r>
    </w:p>
    <w:p>
      <w:pPr>
        <w:pStyle w:val="Heading2"/>
        <w:spacing w:after="80" w:before="280"/>
      </w:pPr>
      <w:r>
        <w:rPr>
          <w:rFonts w:ascii="Arial" w:cs="Arial" w:eastAsia="Arial" w:hAnsi="Arial"/>
          <w:b/>
          <w:bCs/>
          <w:color w:val="2E6FA3"/>
          <w:sz w:val="26"/>
          <w:szCs w:val="26"/>
        </w:rPr>
        <w:t xml:space="preserve">1.1 What the App Does Today</w:t>
      </w:r>
    </w:p>
    <w:p>
      <w:pPr>
        <w:pStyle w:val="ListParagraph"/>
        <w:numPr>
          <w:ilvl w:val="0"/>
          <w:numId w:val="2"/>
        </w:numPr>
        <w:spacing w:after="60" w:before="30"/>
      </w:pPr>
      <w:r>
        <w:rPr>
          <w:rFonts w:ascii="Arial" w:cs="Arial" w:eastAsia="Arial" w:hAnsi="Arial"/>
          <w:color w:val="333333"/>
          <w:sz w:val="22"/>
          <w:szCs w:val="22"/>
        </w:rPr>
        <w:t xml:space="preserve">Users create storyboard projects organized as boards containing frames</w:t>
      </w:r>
    </w:p>
    <w:p>
      <w:pPr>
        <w:pStyle w:val="ListParagraph"/>
        <w:numPr>
          <w:ilvl w:val="0"/>
          <w:numId w:val="2"/>
        </w:numPr>
        <w:spacing w:after="60" w:before="30"/>
      </w:pPr>
      <w:r>
        <w:rPr>
          <w:rFonts w:ascii="Arial" w:cs="Arial" w:eastAsia="Arial" w:hAnsi="Arial"/>
          <w:color w:val="333333"/>
          <w:sz w:val="22"/>
          <w:szCs w:val="22"/>
        </w:rPr>
        <w:t xml:space="preserve">Each frame has an image slot, voice over text, action notes, and optional custom fields</w:t>
      </w:r>
    </w:p>
    <w:p>
      <w:pPr>
        <w:pStyle w:val="ListParagraph"/>
        <w:numPr>
          <w:ilvl w:val="0"/>
          <w:numId w:val="2"/>
        </w:numPr>
        <w:spacing w:after="60" w:before="30"/>
      </w:pPr>
      <w:r>
        <w:rPr>
          <w:rFonts w:ascii="Arial" w:cs="Arial" w:eastAsia="Arial" w:hAnsi="Arial"/>
          <w:color w:val="333333"/>
          <w:sz w:val="22"/>
          <w:szCs w:val="22"/>
        </w:rPr>
        <w:t xml:space="preserve">A rich-text script panel syncs with the storyboard frames</w:t>
      </w:r>
    </w:p>
    <w:p>
      <w:pPr>
        <w:pStyle w:val="ListParagraph"/>
        <w:numPr>
          <w:ilvl w:val="0"/>
          <w:numId w:val="2"/>
        </w:numPr>
        <w:spacing w:after="60" w:before="30"/>
      </w:pPr>
      <w:r>
        <w:rPr>
          <w:rFonts w:ascii="Arial" w:cs="Arial" w:eastAsia="Arial" w:hAnsi="Arial"/>
          <w:color w:val="333333"/>
          <w:sz w:val="22"/>
          <w:szCs w:val="22"/>
        </w:rPr>
        <w:t xml:space="preserve">Frames can be annotated with drawings, arrows, text, and pinned notes</w:t>
      </w:r>
    </w:p>
    <w:p>
      <w:pPr>
        <w:pStyle w:val="ListParagraph"/>
        <w:numPr>
          <w:ilvl w:val="0"/>
          <w:numId w:val="2"/>
        </w:numPr>
        <w:spacing w:after="60" w:before="30"/>
      </w:pPr>
      <w:r>
        <w:rPr>
          <w:rFonts w:ascii="Arial" w:cs="Arial" w:eastAsia="Arial" w:hAnsi="Arial"/>
          <w:color w:val="333333"/>
          <w:sz w:val="22"/>
          <w:szCs w:val="22"/>
        </w:rPr>
        <w:t xml:space="preserve">Projects export to PDF</w:t>
      </w:r>
    </w:p>
    <w:p>
      <w:pPr>
        <w:pStyle w:val="ListParagraph"/>
        <w:numPr>
          <w:ilvl w:val="0"/>
          <w:numId w:val="2"/>
        </w:numPr>
        <w:spacing w:after="60" w:before="30"/>
      </w:pPr>
      <w:r>
        <w:rPr>
          <w:rFonts w:ascii="Arial" w:cs="Arial" w:eastAsia="Arial" w:hAnsi="Arial"/>
          <w:color w:val="333333"/>
          <w:sz w:val="22"/>
          <w:szCs w:val="22"/>
        </w:rPr>
        <w:t xml:space="preserve">All data saves to browser localStorage — it is lost if the user clears their browser</w:t>
      </w:r>
    </w:p>
    <w:p>
      <w:pPr>
        <w:spacing w:after="0" w:before="120"/>
      </w:pPr>
      <w:r>
        <w:t xml:space="preserve"/>
      </w:r>
    </w:p>
    <w:p>
      <w:pPr>
        <w:pStyle w:val="Heading2"/>
        <w:spacing w:after="80" w:before="280"/>
      </w:pPr>
      <w:r>
        <w:rPr>
          <w:rFonts w:ascii="Arial" w:cs="Arial" w:eastAsia="Arial" w:hAnsi="Arial"/>
          <w:b/>
          <w:bCs/>
          <w:color w:val="2E6FA3"/>
          <w:sz w:val="26"/>
          <w:szCs w:val="26"/>
        </w:rPr>
        <w:t xml:space="preserve">1.2 What Needs to Be Built</w:t>
      </w:r>
    </w:p>
    <w:p>
      <w:pPr>
        <w:pStyle w:val="ListParagraph"/>
        <w:numPr>
          <w:ilvl w:val="0"/>
          <w:numId w:val="2"/>
        </w:numPr>
        <w:spacing w:after="60" w:before="30"/>
      </w:pPr>
      <w:r>
        <w:rPr>
          <w:rFonts w:ascii="Arial" w:cs="Arial" w:eastAsia="Arial" w:hAnsi="Arial"/>
          <w:color w:val="333333"/>
          <w:sz w:val="22"/>
          <w:szCs w:val="22"/>
        </w:rPr>
        <w:t xml:space="preserve">User authentication — sign in with Google or email/password</w:t>
      </w:r>
    </w:p>
    <w:p>
      <w:pPr>
        <w:pStyle w:val="ListParagraph"/>
        <w:numPr>
          <w:ilvl w:val="0"/>
          <w:numId w:val="2"/>
        </w:numPr>
        <w:spacing w:after="60" w:before="30"/>
      </w:pPr>
      <w:r>
        <w:rPr>
          <w:rFonts w:ascii="Arial" w:cs="Arial" w:eastAsia="Arial" w:hAnsi="Arial"/>
          <w:color w:val="333333"/>
          <w:sz w:val="22"/>
          <w:szCs w:val="22"/>
        </w:rPr>
        <w:t xml:space="preserve">Per-user cloud storage — each user sees only their own projects</w:t>
      </w:r>
    </w:p>
    <w:p>
      <w:pPr>
        <w:pStyle w:val="ListParagraph"/>
        <w:numPr>
          <w:ilvl w:val="0"/>
          <w:numId w:val="2"/>
        </w:numPr>
        <w:spacing w:after="60" w:before="30"/>
      </w:pPr>
      <w:r>
        <w:rPr>
          <w:rFonts w:ascii="Arial" w:cs="Arial" w:eastAsia="Arial" w:hAnsi="Arial"/>
          <w:color w:val="333333"/>
          <w:sz w:val="22"/>
          <w:szCs w:val="22"/>
        </w:rPr>
        <w:t xml:space="preserve">Project management UI — create, rename, open, delete projects from a dashboard</w:t>
      </w:r>
    </w:p>
    <w:p>
      <w:pPr>
        <w:pStyle w:val="ListParagraph"/>
        <w:numPr>
          <w:ilvl w:val="0"/>
          <w:numId w:val="2"/>
        </w:numPr>
        <w:spacing w:after="60" w:before="30"/>
      </w:pPr>
      <w:r>
        <w:rPr>
          <w:rFonts w:ascii="Arial" w:cs="Arial" w:eastAsia="Arial" w:hAnsi="Arial"/>
          <w:color w:val="333333"/>
          <w:sz w:val="22"/>
          <w:szCs w:val="22"/>
        </w:rPr>
        <w:t xml:space="preserve">Cloud save/load — replace localStorage with Supabase database calls</w:t>
      </w:r>
    </w:p>
    <w:p>
      <w:pPr>
        <w:pStyle w:val="ListParagraph"/>
        <w:numPr>
          <w:ilvl w:val="0"/>
          <w:numId w:val="2"/>
        </w:numPr>
        <w:spacing w:after="60" w:before="30"/>
      </w:pPr>
      <w:r>
        <w:rPr>
          <w:rFonts w:ascii="Arial" w:cs="Arial" w:eastAsia="Arial" w:hAnsi="Arial"/>
          <w:color w:val="333333"/>
          <w:sz w:val="22"/>
          <w:szCs w:val="22"/>
        </w:rPr>
        <w:t xml:space="preserve">Image storage — move base64 images out of the database and into Supabase Storage</w:t>
      </w:r>
    </w:p>
    <w:p>
      <w:pPr>
        <w:pStyle w:val="ListParagraph"/>
        <w:numPr>
          <w:ilvl w:val="0"/>
          <w:numId w:val="2"/>
        </w:numPr>
        <w:spacing w:after="60" w:before="30"/>
      </w:pPr>
      <w:r>
        <w:rPr>
          <w:rFonts w:ascii="Arial" w:cs="Arial" w:eastAsia="Arial" w:hAnsi="Arial"/>
          <w:color w:val="333333"/>
          <w:sz w:val="22"/>
          <w:szCs w:val="22"/>
        </w:rPr>
        <w:t xml:space="preserve">Session persistence — users stay logged in across browser sessions</w:t>
      </w:r>
    </w:p>
    <w:p>
      <w:pPr>
        <w:spacing w:after="0" w:before="80"/>
      </w:pPr>
      <w:r>
        <w:t xml:space="preserve"/>
      </w:r>
    </w:p>
    <w:p>
      <w:r>
        <w:br w:type="page"/>
      </w:r>
    </w:p>
    <w:p>
      <w:pPr>
        <w:pStyle w:val="Heading1"/>
        <w:pBdr>
          <w:bottom w:val="single" w:color="2E6FA3" w:sz="8" w:space="6"/>
        </w:pBdr>
        <w:spacing w:after="120" w:before="360"/>
      </w:pPr>
      <w:r>
        <w:rPr>
          <w:rFonts w:ascii="Arial" w:cs="Arial" w:eastAsia="Arial" w:hAnsi="Arial"/>
          <w:b/>
          <w:bCs/>
          <w:color w:val="1E3A5F"/>
          <w:sz w:val="36"/>
          <w:szCs w:val="36"/>
        </w:rPr>
        <w:t xml:space="preserve">2. Technology Stack</w:t>
      </w:r>
    </w:p>
    <w:p>
      <w:pPr>
        <w:spacing w:after="80" w:before="40"/>
      </w:pPr>
      <w:r>
        <w:rPr>
          <w:rFonts w:ascii="Arial" w:cs="Arial" w:eastAsia="Arial" w:hAnsi="Arial"/>
          <w:color w:val="333333"/>
          <w:sz w:val="22"/>
          <w:szCs w:val="22"/>
        </w:rPr>
        <w:t xml:space="preserve">The following stack is prescribed. Please do not substitute alternatives without discussion.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0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9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Frontend</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Vanilla HTML/CSS/JS (existing)</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 build system — keep it simple</w:t>
            </w:r>
          </w:p>
        </w:tc>
      </w:tr>
      <w:tr>
        <w:tc>
          <w:tcPr>
            <w:tcW w:type="dxa" w:w="24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color w:val="333333"/>
                <w:sz w:val="20"/>
                <w:szCs w:val="20"/>
              </w:rPr>
              <w:t xml:space="preserve">Backend/Auth</w:t>
            </w:r>
          </w:p>
        </w:tc>
        <w:tc>
          <w:tcPr>
            <w:tcW w:type="dxa" w:w="3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color w:val="333333"/>
                <w:sz w:val="20"/>
                <w:szCs w:val="20"/>
              </w:rPr>
              <w:t xml:space="preserve">Supabase (free tier)</w:t>
            </w:r>
          </w:p>
        </w:tc>
        <w:tc>
          <w:tcPr>
            <w:tcW w:type="dxa" w:w="396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color w:val="333333"/>
                <w:sz w:val="20"/>
                <w:szCs w:val="20"/>
              </w:rPr>
              <w:t xml:space="preserve">Auth + database + storage in one service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Database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Supabase Postgres</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Managed, no setup required</w:t>
            </w:r>
          </w:p>
        </w:tc>
      </w:tr>
      <w:tr>
        <w:tc>
          <w:tcPr>
            <w:tcW w:type="dxa" w:w="24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color w:val="333333"/>
                <w:sz w:val="20"/>
                <w:szCs w:val="20"/>
              </w:rPr>
              <w:t xml:space="preserve">File Storage</w:t>
            </w:r>
          </w:p>
        </w:tc>
        <w:tc>
          <w:tcPr>
            <w:tcW w:type="dxa" w:w="3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color w:val="333333"/>
                <w:sz w:val="20"/>
                <w:szCs w:val="20"/>
              </w:rPr>
              <w:t xml:space="preserve">Supabase Storage</w:t>
            </w:r>
          </w:p>
        </w:tc>
        <w:tc>
          <w:tcPr>
            <w:tcW w:type="dxa" w:w="396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color w:val="333333"/>
                <w:sz w:val="20"/>
                <w:szCs w:val="20"/>
              </w:rPr>
              <w:t xml:space="preserve">For frame images (replaces base64 in DB)</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Auth Providers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Google OAuth + Email/Password</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Per client requirement</w:t>
            </w:r>
          </w:p>
        </w:tc>
      </w:tr>
      <w:tr>
        <w:tc>
          <w:tcPr>
            <w:tcW w:type="dxa" w:w="24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color w:val="333333"/>
                <w:sz w:val="20"/>
                <w:szCs w:val="20"/>
              </w:rPr>
              <w:t xml:space="preserve">Client Library</w:t>
            </w:r>
          </w:p>
        </w:tc>
        <w:tc>
          <w:tcPr>
            <w:tcW w:type="dxa" w:w="3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color w:val="333333"/>
                <w:sz w:val="20"/>
                <w:szCs w:val="20"/>
              </w:rPr>
              <w:t xml:space="preserve">Supabase JS SDK v2 (CDN)</w:t>
            </w:r>
          </w:p>
        </w:tc>
        <w:tc>
          <w:tcPr>
            <w:tcW w:type="dxa" w:w="396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color w:val="333333"/>
                <w:sz w:val="20"/>
                <w:szCs w:val="20"/>
              </w:rPr>
              <w:t xml:space="preserve">One script tag, no bundler needed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Hosting</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None required (file opens locally)</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Future: GitHub Pages or Netlify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4"/>
              <w:left w:val="thick" w:color="4CAF50" w:sz="12"/>
              <w:bottom w:val="single" w:color="4CAF50" w:sz="4"/>
              <w:right w:val="single" w:color="4CAF50" w:sz="4"/>
            </w:tcBorders>
            <w:shd w:fill="EAF6EC" w:val="clear"/>
            <w:tcMar>
              <w:top w:type="dxa" w:w="140"/>
              <w:left w:type="dxa" w:w="180"/>
              <w:bottom w:type="dxa" w:w="140"/>
              <w:right w:type="dxa" w:w="180"/>
            </w:tcMar>
          </w:tcPr>
          <w:p>
            <w:pPr>
              <w:spacing w:after="80" w:before="0"/>
            </w:pPr>
            <w:r>
              <w:rPr>
                <w:rFonts w:ascii="Arial" w:cs="Arial" w:eastAsia="Arial" w:hAnsi="Arial"/>
                <w:b/>
                <w:bCs/>
                <w:color w:val="1A5C2A"/>
                <w:sz w:val="20"/>
                <w:szCs w:val="20"/>
              </w:rPr>
              <w:t xml:space="preserve">SUPABASE SETUP (do this before coding)</w:t>
            </w:r>
          </w:p>
          <w:p>
            <w:pPr>
              <w:spacing w:after="60" w:before="0"/>
            </w:pPr>
            <w:r>
              <w:rPr>
                <w:rFonts w:ascii="Arial" w:cs="Arial" w:eastAsia="Arial" w:hAnsi="Arial"/>
                <w:color w:val="333333"/>
                <w:sz w:val="20"/>
                <w:szCs w:val="20"/>
              </w:rPr>
              <w:t xml:space="preserve">1. Go to supabase.com and create a free account.</w:t>
            </w:r>
          </w:p>
          <w:p>
            <w:pPr>
              <w:spacing w:after="60" w:before="0"/>
            </w:pPr>
            <w:r>
              <w:rPr>
                <w:rFonts w:ascii="Arial" w:cs="Arial" w:eastAsia="Arial" w:hAnsi="Arial"/>
                <w:color w:val="333333"/>
                <w:sz w:val="20"/>
                <w:szCs w:val="20"/>
              </w:rPr>
              <w:t xml:space="preserve">2. Create a new project. Save the Project URL and anon/public API key — you will need these.</w:t>
            </w:r>
          </w:p>
          <w:p>
            <w:pPr>
              <w:spacing w:after="60" w:before="0"/>
            </w:pPr>
            <w:r>
              <w:rPr>
                <w:rFonts w:ascii="Arial" w:cs="Arial" w:eastAsia="Arial" w:hAnsi="Arial"/>
                <w:color w:val="333333"/>
                <w:sz w:val="20"/>
                <w:szCs w:val="20"/>
              </w:rPr>
              <w:t xml:space="preserve">3. In Authentication → Providers, enable Email and Google.</w:t>
            </w:r>
          </w:p>
          <w:p>
            <w:pPr>
              <w:spacing w:after="60" w:before="0"/>
            </w:pPr>
            <w:r>
              <w:rPr>
                <w:rFonts w:ascii="Arial" w:cs="Arial" w:eastAsia="Arial" w:hAnsi="Arial"/>
                <w:color w:val="333333"/>
                <w:sz w:val="20"/>
                <w:szCs w:val="20"/>
              </w:rPr>
              <w:t xml:space="preserve">4. For Google OAuth: create a project at console.cloud.google.com, enable the Google+ API,</w:t>
            </w:r>
          </w:p>
          <w:p>
            <w:pPr>
              <w:spacing w:after="60" w:before="0"/>
            </w:pPr>
            <w:r>
              <w:rPr>
                <w:rFonts w:ascii="Arial" w:cs="Arial" w:eastAsia="Arial" w:hAnsi="Arial"/>
                <w:color w:val="333333"/>
                <w:sz w:val="20"/>
                <w:szCs w:val="20"/>
              </w:rPr>
              <w:t xml:space="preserve">   create OAuth credentials, and paste the Client ID and Secret into Supabase.</w:t>
            </w:r>
          </w:p>
          <w:p>
            <w:pPr>
              <w:spacing w:after="60" w:before="0"/>
            </w:pPr>
            <w:r>
              <w:rPr>
                <w:rFonts w:ascii="Arial" w:cs="Arial" w:eastAsia="Arial" w:hAnsi="Arial"/>
                <w:color w:val="333333"/>
                <w:sz w:val="20"/>
                <w:szCs w:val="20"/>
              </w:rPr>
              <w:t xml:space="preserve">5. Set the Supabase redirect URL in Google Cloud Console's allowed redirect URIs.</w:t>
            </w:r>
          </w:p>
        </w:tc>
      </w:tr>
    </w:tbl>
    <w:p>
      <w:pPr>
        <w:spacing w:after="0" w:before="80"/>
      </w:pPr>
      <w:r>
        <w:t xml:space="preserve"/>
      </w:r>
    </w:p>
    <w:p>
      <w:r>
        <w:br w:type="page"/>
      </w:r>
    </w:p>
    <w:p>
      <w:pPr>
        <w:pStyle w:val="Heading1"/>
        <w:pBdr>
          <w:bottom w:val="single" w:color="2E6FA3" w:sz="8" w:space="6"/>
        </w:pBdr>
        <w:spacing w:after="120" w:before="360"/>
      </w:pPr>
      <w:r>
        <w:rPr>
          <w:rFonts w:ascii="Arial" w:cs="Arial" w:eastAsia="Arial" w:hAnsi="Arial"/>
          <w:b/>
          <w:bCs/>
          <w:color w:val="1E3A5F"/>
          <w:sz w:val="36"/>
          <w:szCs w:val="36"/>
        </w:rPr>
        <w:t xml:space="preserve">3. Database Schema</w:t>
      </w:r>
    </w:p>
    <w:p>
      <w:pPr>
        <w:spacing w:after="80" w:before="40"/>
      </w:pPr>
      <w:r>
        <w:rPr>
          <w:rFonts w:ascii="Arial" w:cs="Arial" w:eastAsia="Arial" w:hAnsi="Arial"/>
          <w:color w:val="333333"/>
          <w:sz w:val="22"/>
          <w:szCs w:val="22"/>
        </w:rPr>
        <w:t xml:space="preserve">Create the following tables in Supabase. User identity is handled entirely by Supabase Auth — do not create a separate users table. Reference users via auth.uid().</w:t>
      </w:r>
    </w:p>
    <w:p>
      <w:pPr>
        <w:spacing w:after="0" w:before="100"/>
      </w:pPr>
      <w:r>
        <w:t xml:space="preserve"/>
      </w:r>
    </w:p>
    <w:p>
      <w:pPr>
        <w:spacing w:after="60" w:before="160"/>
      </w:pPr>
      <w:r>
        <w:rPr>
          <w:rFonts w:ascii="Arial Narrow" w:cs="Arial Narrow" w:eastAsia="Arial Narrow" w:hAnsi="Arial Narrow"/>
          <w:b/>
          <w:bCs/>
          <w:color w:val="2E6FA3"/>
          <w:sz w:val="22"/>
          <w:szCs w:val="22"/>
        </w:rPr>
        <w:t xml:space="preserve">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2E6FA3" w:sz="1"/>
              <w:left w:val="single" w:color="2E6FA3" w:sz="1"/>
              <w:bottom w:val="single" w:color="2E6FA3" w:sz="1"/>
              <w:right w:val="single" w:color="2E6FA3" w:sz="1"/>
            </w:tcBorders>
            <w:shd w:fill="D5E8F4" w:val="clear"/>
            <w:tcMar>
              <w:top w:type="dxa" w:w="100"/>
              <w:left w:type="dxa" w:w="140"/>
              <w:bottom w:type="dxa" w:w="100"/>
              <w:right w:type="dxa" w:w="140"/>
            </w:tcMar>
          </w:tcPr>
          <w:p>
            <w:r>
              <w:rPr>
                <w:rFonts w:ascii="Arial" w:cs="Arial" w:eastAsia="Arial" w:hAnsi="Arial"/>
                <w:b/>
                <w:bCs/>
                <w:color w:val="1E3A5F"/>
                <w:sz w:val="19"/>
                <w:szCs w:val="19"/>
              </w:rPr>
              <w:t xml:space="preserve">column</w:t>
            </w:r>
          </w:p>
        </w:tc>
        <w:tc>
          <w:tcPr>
            <w:tcW w:type="dxa" w:w="2000"/>
            <w:tcBorders>
              <w:top w:val="single" w:color="2E6FA3" w:sz="1"/>
              <w:left w:val="single" w:color="2E6FA3" w:sz="1"/>
              <w:bottom w:val="single" w:color="2E6FA3" w:sz="1"/>
              <w:right w:val="single" w:color="2E6FA3" w:sz="1"/>
            </w:tcBorders>
            <w:shd w:fill="D5E8F4" w:val="clear"/>
            <w:tcMar>
              <w:top w:type="dxa" w:w="100"/>
              <w:left w:type="dxa" w:w="140"/>
              <w:bottom w:type="dxa" w:w="100"/>
              <w:right w:type="dxa" w:w="140"/>
            </w:tcMar>
          </w:tcPr>
          <w:p>
            <w:r>
              <w:rPr>
                <w:rFonts w:ascii="Arial" w:cs="Arial" w:eastAsia="Arial" w:hAnsi="Arial"/>
                <w:b/>
                <w:bCs/>
                <w:color w:val="1E3A5F"/>
                <w:sz w:val="19"/>
                <w:szCs w:val="19"/>
              </w:rPr>
              <w:t xml:space="preserve">type</w:t>
            </w:r>
          </w:p>
        </w:tc>
        <w:tc>
          <w:tcPr>
            <w:tcW w:type="dxa" w:w="4960"/>
            <w:tcBorders>
              <w:top w:val="single" w:color="2E6FA3" w:sz="1"/>
              <w:left w:val="single" w:color="2E6FA3" w:sz="1"/>
              <w:bottom w:val="single" w:color="2E6FA3" w:sz="1"/>
              <w:right w:val="single" w:color="2E6FA3" w:sz="1"/>
            </w:tcBorders>
            <w:shd w:fill="D5E8F4" w:val="clear"/>
            <w:tcMar>
              <w:top w:type="dxa" w:w="100"/>
              <w:left w:type="dxa" w:w="140"/>
              <w:bottom w:type="dxa" w:w="100"/>
              <w:right w:type="dxa" w:w="140"/>
            </w:tcMar>
          </w:tcPr>
          <w:p>
            <w:r>
              <w:rPr>
                <w:rFonts w:ascii="Arial" w:cs="Arial" w:eastAsia="Arial" w:hAnsi="Arial"/>
                <w:b/>
                <w:bCs/>
                <w:color w:val="1E3A5F"/>
                <w:sz w:val="19"/>
                <w:szCs w:val="19"/>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2E6FA3"/>
                <w:sz w:val="19"/>
                <w:szCs w:val="19"/>
              </w:rPr>
              <w:t xml:space="preserve">id</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666666"/>
                <w:sz w:val="19"/>
                <w:szCs w:val="19"/>
              </w:rPr>
              <w:t xml:space="preserve">uuid, PK</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9"/>
                <w:szCs w:val="19"/>
              </w:rPr>
              <w:t xml:space="preserve">Auto-generated. Primary key.</w:t>
            </w:r>
          </w:p>
        </w:tc>
      </w:tr>
      <w:tr>
        <w:tc>
          <w:tcPr>
            <w:tcW w:type="dxa" w:w="24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Courier New" w:cs="Courier New" w:eastAsia="Courier New" w:hAnsi="Courier New"/>
                <w:color w:val="2E6FA3"/>
                <w:sz w:val="19"/>
                <w:szCs w:val="19"/>
              </w:rPr>
              <w:t xml:space="preserve">user_id</w:t>
            </w:r>
          </w:p>
        </w:tc>
        <w:tc>
          <w:tcPr>
            <w:tcW w:type="dxa" w:w="2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Courier New" w:cs="Courier New" w:eastAsia="Courier New" w:hAnsi="Courier New"/>
                <w:color w:val="666666"/>
                <w:sz w:val="19"/>
                <w:szCs w:val="19"/>
              </w:rPr>
              <w:t xml:space="preserve">uuid, FK → auth.users</w:t>
            </w:r>
          </w:p>
        </w:tc>
        <w:tc>
          <w:tcPr>
            <w:tcW w:type="dxa" w:w="496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color w:val="333333"/>
                <w:sz w:val="19"/>
                <w:szCs w:val="19"/>
              </w:rPr>
              <w:t xml:space="preserve">Owner. Set automatically on insert. Non-nullable.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2E6FA3"/>
                <w:sz w:val="19"/>
                <w:szCs w:val="19"/>
              </w:rPr>
              <w:t xml:space="preserve">name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666666"/>
                <w:sz w:val="19"/>
                <w:szCs w:val="19"/>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9"/>
                <w:szCs w:val="19"/>
              </w:rPr>
              <w:t xml:space="preserve">Project display name, e.g. 'Nike Spring Campaign'</w:t>
            </w:r>
          </w:p>
        </w:tc>
      </w:tr>
      <w:tr>
        <w:tc>
          <w:tcPr>
            <w:tcW w:type="dxa" w:w="24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Courier New" w:cs="Courier New" w:eastAsia="Courier New" w:hAnsi="Courier New"/>
                <w:color w:val="2E6FA3"/>
                <w:sz w:val="19"/>
                <w:szCs w:val="19"/>
              </w:rPr>
              <w:t xml:space="preserve">created_at</w:t>
            </w:r>
          </w:p>
        </w:tc>
        <w:tc>
          <w:tcPr>
            <w:tcW w:type="dxa" w:w="2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Courier New" w:cs="Courier New" w:eastAsia="Courier New" w:hAnsi="Courier New"/>
                <w:color w:val="666666"/>
                <w:sz w:val="19"/>
                <w:szCs w:val="19"/>
              </w:rPr>
              <w:t xml:space="preserve">timestamptz</w:t>
            </w:r>
          </w:p>
        </w:tc>
        <w:tc>
          <w:tcPr>
            <w:tcW w:type="dxa" w:w="496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color w:val="333333"/>
                <w:sz w:val="19"/>
                <w:szCs w:val="19"/>
              </w:rPr>
              <w:t xml:space="preserve">Auto-set by Supabase (default now())</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2E6FA3"/>
                <w:sz w:val="19"/>
                <w:szCs w:val="19"/>
              </w:rPr>
              <w:t xml:space="preserve">updated_at</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666666"/>
                <w:sz w:val="19"/>
                <w:szCs w:val="19"/>
              </w:rPr>
              <w:t xml:space="preserve">timestamptz</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9"/>
                <w:szCs w:val="19"/>
              </w:rPr>
              <w:t xml:space="preserve">Update via trigger on every row change</w:t>
            </w:r>
          </w:p>
        </w:tc>
      </w:tr>
    </w:tbl>
    <w:p>
      <w:pPr>
        <w:spacing w:after="0" w:before="80"/>
      </w:pPr>
      <w:r>
        <w:t xml:space="preserve"/>
      </w:r>
    </w:p>
    <w:p>
      <w:pPr>
        <w:spacing w:after="60" w:before="160"/>
      </w:pPr>
      <w:r>
        <w:rPr>
          <w:rFonts w:ascii="Arial Narrow" w:cs="Arial Narrow" w:eastAsia="Arial Narrow" w:hAnsi="Arial Narrow"/>
          <w:b/>
          <w:bCs/>
          <w:color w:val="2E6FA3"/>
          <w:sz w:val="22"/>
          <w:szCs w:val="22"/>
        </w:rPr>
        <w:t xml:space="preserve">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2E6FA3" w:sz="1"/>
              <w:left w:val="single" w:color="2E6FA3" w:sz="1"/>
              <w:bottom w:val="single" w:color="2E6FA3" w:sz="1"/>
              <w:right w:val="single" w:color="2E6FA3" w:sz="1"/>
            </w:tcBorders>
            <w:shd w:fill="D5E8F4" w:val="clear"/>
            <w:tcMar>
              <w:top w:type="dxa" w:w="100"/>
              <w:left w:type="dxa" w:w="140"/>
              <w:bottom w:type="dxa" w:w="100"/>
              <w:right w:type="dxa" w:w="140"/>
            </w:tcMar>
          </w:tcPr>
          <w:p>
            <w:r>
              <w:rPr>
                <w:rFonts w:ascii="Arial" w:cs="Arial" w:eastAsia="Arial" w:hAnsi="Arial"/>
                <w:b/>
                <w:bCs/>
                <w:color w:val="1E3A5F"/>
                <w:sz w:val="19"/>
                <w:szCs w:val="19"/>
              </w:rPr>
              <w:t xml:space="preserve">column</w:t>
            </w:r>
          </w:p>
        </w:tc>
        <w:tc>
          <w:tcPr>
            <w:tcW w:type="dxa" w:w="2000"/>
            <w:tcBorders>
              <w:top w:val="single" w:color="2E6FA3" w:sz="1"/>
              <w:left w:val="single" w:color="2E6FA3" w:sz="1"/>
              <w:bottom w:val="single" w:color="2E6FA3" w:sz="1"/>
              <w:right w:val="single" w:color="2E6FA3" w:sz="1"/>
            </w:tcBorders>
            <w:shd w:fill="D5E8F4" w:val="clear"/>
            <w:tcMar>
              <w:top w:type="dxa" w:w="100"/>
              <w:left w:type="dxa" w:w="140"/>
              <w:bottom w:type="dxa" w:w="100"/>
              <w:right w:type="dxa" w:w="140"/>
            </w:tcMar>
          </w:tcPr>
          <w:p>
            <w:r>
              <w:rPr>
                <w:rFonts w:ascii="Arial" w:cs="Arial" w:eastAsia="Arial" w:hAnsi="Arial"/>
                <w:b/>
                <w:bCs/>
                <w:color w:val="1E3A5F"/>
                <w:sz w:val="19"/>
                <w:szCs w:val="19"/>
              </w:rPr>
              <w:t xml:space="preserve">type</w:t>
            </w:r>
          </w:p>
        </w:tc>
        <w:tc>
          <w:tcPr>
            <w:tcW w:type="dxa" w:w="4960"/>
            <w:tcBorders>
              <w:top w:val="single" w:color="2E6FA3" w:sz="1"/>
              <w:left w:val="single" w:color="2E6FA3" w:sz="1"/>
              <w:bottom w:val="single" w:color="2E6FA3" w:sz="1"/>
              <w:right w:val="single" w:color="2E6FA3" w:sz="1"/>
            </w:tcBorders>
            <w:shd w:fill="D5E8F4" w:val="clear"/>
            <w:tcMar>
              <w:top w:type="dxa" w:w="100"/>
              <w:left w:type="dxa" w:w="140"/>
              <w:bottom w:type="dxa" w:w="100"/>
              <w:right w:type="dxa" w:w="140"/>
            </w:tcMar>
          </w:tcPr>
          <w:p>
            <w:r>
              <w:rPr>
                <w:rFonts w:ascii="Arial" w:cs="Arial" w:eastAsia="Arial" w:hAnsi="Arial"/>
                <w:b/>
                <w:bCs/>
                <w:color w:val="1E3A5F"/>
                <w:sz w:val="19"/>
                <w:szCs w:val="19"/>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2E6FA3"/>
                <w:sz w:val="19"/>
                <w:szCs w:val="19"/>
              </w:rPr>
              <w:t xml:space="preserve">id</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666666"/>
                <w:sz w:val="19"/>
                <w:szCs w:val="19"/>
              </w:rPr>
              <w:t xml:space="preserve">uuid, PK</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9"/>
                <w:szCs w:val="19"/>
              </w:rPr>
              <w:t xml:space="preserve">Auto-generated.</w:t>
            </w:r>
          </w:p>
        </w:tc>
      </w:tr>
      <w:tr>
        <w:tc>
          <w:tcPr>
            <w:tcW w:type="dxa" w:w="24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Courier New" w:cs="Courier New" w:eastAsia="Courier New" w:hAnsi="Courier New"/>
                <w:color w:val="2E6FA3"/>
                <w:sz w:val="19"/>
                <w:szCs w:val="19"/>
              </w:rPr>
              <w:t xml:space="preserve">project_id</w:t>
            </w:r>
          </w:p>
        </w:tc>
        <w:tc>
          <w:tcPr>
            <w:tcW w:type="dxa" w:w="2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Courier New" w:cs="Courier New" w:eastAsia="Courier New" w:hAnsi="Courier New"/>
                <w:color w:val="666666"/>
                <w:sz w:val="19"/>
                <w:szCs w:val="19"/>
              </w:rPr>
              <w:t xml:space="preserve">uuid, FK → projects.id</w:t>
            </w:r>
          </w:p>
        </w:tc>
        <w:tc>
          <w:tcPr>
            <w:tcW w:type="dxa" w:w="496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color w:val="333333"/>
                <w:sz w:val="19"/>
                <w:szCs w:val="19"/>
              </w:rPr>
              <w:t xml:space="preserve">Parent project. Cascade delete.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2E6FA3"/>
                <w:sz w:val="19"/>
                <w:szCs w:val="19"/>
              </w:rPr>
              <w:t xml:space="preserve">name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666666"/>
                <w:sz w:val="19"/>
                <w:szCs w:val="19"/>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9"/>
                <w:szCs w:val="19"/>
              </w:rPr>
              <w:t xml:space="preserve">Board tab name, e.g. 'board 1'</w:t>
            </w:r>
          </w:p>
        </w:tc>
      </w:tr>
      <w:tr>
        <w:tc>
          <w:tcPr>
            <w:tcW w:type="dxa" w:w="24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Courier New" w:cs="Courier New" w:eastAsia="Courier New" w:hAnsi="Courier New"/>
                <w:color w:val="2E6FA3"/>
                <w:sz w:val="19"/>
                <w:szCs w:val="19"/>
              </w:rPr>
              <w:t xml:space="preserve">meta</w:t>
            </w:r>
          </w:p>
        </w:tc>
        <w:tc>
          <w:tcPr>
            <w:tcW w:type="dxa" w:w="2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Courier New" w:cs="Courier New" w:eastAsia="Courier New" w:hAnsi="Courier New"/>
                <w:color w:val="666666"/>
                <w:sz w:val="19"/>
                <w:szCs w:val="19"/>
              </w:rPr>
              <w:t xml:space="preserve">jsonb</w:t>
            </w:r>
          </w:p>
        </w:tc>
        <w:tc>
          <w:tcPr>
            <w:tcW w:type="dxa" w:w="496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color w:val="333333"/>
                <w:sz w:val="19"/>
                <w:szCs w:val="19"/>
              </w:rPr>
              <w:t xml:space="preserve">Stores client, project title, job #, version fields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2E6FA3"/>
                <w:sz w:val="19"/>
                <w:szCs w:val="19"/>
              </w:rPr>
              <w:t xml:space="preserve">section_order</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666666"/>
                <w:sz w:val="19"/>
                <w:szCs w:val="19"/>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9"/>
                <w:szCs w:val="19"/>
              </w:rPr>
              <w:t xml:space="preserve">Ordered list of enabled field keys</w:t>
            </w:r>
          </w:p>
        </w:tc>
      </w:tr>
      <w:tr>
        <w:tc>
          <w:tcPr>
            <w:tcW w:type="dxa" w:w="24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Courier New" w:cs="Courier New" w:eastAsia="Courier New" w:hAnsi="Courier New"/>
                <w:color w:val="2E6FA3"/>
                <w:sz w:val="19"/>
                <w:szCs w:val="19"/>
              </w:rPr>
              <w:t xml:space="preserve">enabled_fields</w:t>
            </w:r>
          </w:p>
        </w:tc>
        <w:tc>
          <w:tcPr>
            <w:tcW w:type="dxa" w:w="2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Courier New" w:cs="Courier New" w:eastAsia="Courier New" w:hAnsi="Courier New"/>
                <w:color w:val="666666"/>
                <w:sz w:val="19"/>
                <w:szCs w:val="19"/>
              </w:rPr>
              <w:t xml:space="preserve">text[]</w:t>
            </w:r>
          </w:p>
        </w:tc>
        <w:tc>
          <w:tcPr>
            <w:tcW w:type="dxa" w:w="496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color w:val="333333"/>
                <w:sz w:val="19"/>
                <w:szCs w:val="19"/>
              </w:rPr>
              <w:t xml:space="preserve">Which optional fields are visible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2E6FA3"/>
                <w:sz w:val="19"/>
                <w:szCs w:val="19"/>
              </w:rPr>
              <w:t xml:space="preserve">script_html</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666666"/>
                <w:sz w:val="19"/>
                <w:szCs w:val="19"/>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9"/>
                <w:szCs w:val="19"/>
              </w:rPr>
              <w:t xml:space="preserve">Rich-text HTML content of the script panel</w:t>
            </w:r>
          </w:p>
        </w:tc>
      </w:tr>
      <w:tr>
        <w:tc>
          <w:tcPr>
            <w:tcW w:type="dxa" w:w="24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Courier New" w:cs="Courier New" w:eastAsia="Courier New" w:hAnsi="Courier New"/>
                <w:color w:val="2E6FA3"/>
                <w:sz w:val="19"/>
                <w:szCs w:val="19"/>
              </w:rPr>
              <w:t xml:space="preserve">sort_order</w:t>
            </w:r>
          </w:p>
        </w:tc>
        <w:tc>
          <w:tcPr>
            <w:tcW w:type="dxa" w:w="2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Courier New" w:cs="Courier New" w:eastAsia="Courier New" w:hAnsi="Courier New"/>
                <w:color w:val="666666"/>
                <w:sz w:val="19"/>
                <w:szCs w:val="19"/>
              </w:rPr>
              <w:t xml:space="preserve">integer</w:t>
            </w:r>
          </w:p>
        </w:tc>
        <w:tc>
          <w:tcPr>
            <w:tcW w:type="dxa" w:w="496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color w:val="333333"/>
                <w:sz w:val="19"/>
                <w:szCs w:val="19"/>
              </w:rPr>
              <w:t xml:space="preserve">Tab ordering within the project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2E6FA3"/>
                <w:sz w:val="19"/>
                <w:szCs w:val="19"/>
              </w:rPr>
              <w:t xml:space="preserve">created_at</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666666"/>
                <w:sz w:val="19"/>
                <w:szCs w:val="19"/>
              </w:rPr>
              <w:t xml:space="preserve">timestamptz</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9"/>
                <w:szCs w:val="19"/>
              </w:rPr>
              <w:t xml:space="preserve">Auto-set by Supabase</w:t>
            </w:r>
          </w:p>
        </w:tc>
      </w:tr>
      <w:tr>
        <w:tc>
          <w:tcPr>
            <w:tcW w:type="dxa" w:w="24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Courier New" w:cs="Courier New" w:eastAsia="Courier New" w:hAnsi="Courier New"/>
                <w:color w:val="2E6FA3"/>
                <w:sz w:val="19"/>
                <w:szCs w:val="19"/>
              </w:rPr>
              <w:t xml:space="preserve">updated_at</w:t>
            </w:r>
          </w:p>
        </w:tc>
        <w:tc>
          <w:tcPr>
            <w:tcW w:type="dxa" w:w="2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Courier New" w:cs="Courier New" w:eastAsia="Courier New" w:hAnsi="Courier New"/>
                <w:color w:val="666666"/>
                <w:sz w:val="19"/>
                <w:szCs w:val="19"/>
              </w:rPr>
              <w:t xml:space="preserve">timestamptz</w:t>
            </w:r>
          </w:p>
        </w:tc>
        <w:tc>
          <w:tcPr>
            <w:tcW w:type="dxa" w:w="496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color w:val="333333"/>
                <w:sz w:val="19"/>
                <w:szCs w:val="19"/>
              </w:rPr>
              <w:t xml:space="preserve">Update via trigger</w:t>
            </w:r>
          </w:p>
        </w:tc>
      </w:tr>
    </w:tbl>
    <w:p>
      <w:pPr>
        <w:spacing w:after="0" w:before="80"/>
      </w:pPr>
      <w:r>
        <w:t xml:space="preserve"/>
      </w:r>
    </w:p>
    <w:p>
      <w:pPr>
        <w:spacing w:after="60" w:before="160"/>
      </w:pPr>
      <w:r>
        <w:rPr>
          <w:rFonts w:ascii="Arial Narrow" w:cs="Arial Narrow" w:eastAsia="Arial Narrow" w:hAnsi="Arial Narrow"/>
          <w:b/>
          <w:bCs/>
          <w:color w:val="2E6FA3"/>
          <w:sz w:val="22"/>
          <w:szCs w:val="22"/>
        </w:rPr>
        <w:t xml:space="preserve">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2E6FA3" w:sz="1"/>
              <w:left w:val="single" w:color="2E6FA3" w:sz="1"/>
              <w:bottom w:val="single" w:color="2E6FA3" w:sz="1"/>
              <w:right w:val="single" w:color="2E6FA3" w:sz="1"/>
            </w:tcBorders>
            <w:shd w:fill="D5E8F4" w:val="clear"/>
            <w:tcMar>
              <w:top w:type="dxa" w:w="100"/>
              <w:left w:type="dxa" w:w="140"/>
              <w:bottom w:type="dxa" w:w="100"/>
              <w:right w:type="dxa" w:w="140"/>
            </w:tcMar>
          </w:tcPr>
          <w:p>
            <w:r>
              <w:rPr>
                <w:rFonts w:ascii="Arial" w:cs="Arial" w:eastAsia="Arial" w:hAnsi="Arial"/>
                <w:b/>
                <w:bCs/>
                <w:color w:val="1E3A5F"/>
                <w:sz w:val="19"/>
                <w:szCs w:val="19"/>
              </w:rPr>
              <w:t xml:space="preserve">column</w:t>
            </w:r>
          </w:p>
        </w:tc>
        <w:tc>
          <w:tcPr>
            <w:tcW w:type="dxa" w:w="2000"/>
            <w:tcBorders>
              <w:top w:val="single" w:color="2E6FA3" w:sz="1"/>
              <w:left w:val="single" w:color="2E6FA3" w:sz="1"/>
              <w:bottom w:val="single" w:color="2E6FA3" w:sz="1"/>
              <w:right w:val="single" w:color="2E6FA3" w:sz="1"/>
            </w:tcBorders>
            <w:shd w:fill="D5E8F4" w:val="clear"/>
            <w:tcMar>
              <w:top w:type="dxa" w:w="100"/>
              <w:left w:type="dxa" w:w="140"/>
              <w:bottom w:type="dxa" w:w="100"/>
              <w:right w:type="dxa" w:w="140"/>
            </w:tcMar>
          </w:tcPr>
          <w:p>
            <w:r>
              <w:rPr>
                <w:rFonts w:ascii="Arial" w:cs="Arial" w:eastAsia="Arial" w:hAnsi="Arial"/>
                <w:b/>
                <w:bCs/>
                <w:color w:val="1E3A5F"/>
                <w:sz w:val="19"/>
                <w:szCs w:val="19"/>
              </w:rPr>
              <w:t xml:space="preserve">type</w:t>
            </w:r>
          </w:p>
        </w:tc>
        <w:tc>
          <w:tcPr>
            <w:tcW w:type="dxa" w:w="4960"/>
            <w:tcBorders>
              <w:top w:val="single" w:color="2E6FA3" w:sz="1"/>
              <w:left w:val="single" w:color="2E6FA3" w:sz="1"/>
              <w:bottom w:val="single" w:color="2E6FA3" w:sz="1"/>
              <w:right w:val="single" w:color="2E6FA3" w:sz="1"/>
            </w:tcBorders>
            <w:shd w:fill="D5E8F4" w:val="clear"/>
            <w:tcMar>
              <w:top w:type="dxa" w:w="100"/>
              <w:left w:type="dxa" w:w="140"/>
              <w:bottom w:type="dxa" w:w="100"/>
              <w:right w:type="dxa" w:w="140"/>
            </w:tcMar>
          </w:tcPr>
          <w:p>
            <w:r>
              <w:rPr>
                <w:rFonts w:ascii="Arial" w:cs="Arial" w:eastAsia="Arial" w:hAnsi="Arial"/>
                <w:b/>
                <w:bCs/>
                <w:color w:val="1E3A5F"/>
                <w:sz w:val="19"/>
                <w:szCs w:val="19"/>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2E6FA3"/>
                <w:sz w:val="19"/>
                <w:szCs w:val="19"/>
              </w:rPr>
              <w:t xml:space="preserve">id</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666666"/>
                <w:sz w:val="19"/>
                <w:szCs w:val="19"/>
              </w:rPr>
              <w:t xml:space="preserve">uuid, PK</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9"/>
                <w:szCs w:val="19"/>
              </w:rPr>
              <w:t xml:space="preserve">Auto-generated. Replace current integer IDs.</w:t>
            </w:r>
          </w:p>
        </w:tc>
      </w:tr>
      <w:tr>
        <w:tc>
          <w:tcPr>
            <w:tcW w:type="dxa" w:w="24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Courier New" w:cs="Courier New" w:eastAsia="Courier New" w:hAnsi="Courier New"/>
                <w:color w:val="2E6FA3"/>
                <w:sz w:val="19"/>
                <w:szCs w:val="19"/>
              </w:rPr>
              <w:t xml:space="preserve">board_id</w:t>
            </w:r>
          </w:p>
        </w:tc>
        <w:tc>
          <w:tcPr>
            <w:tcW w:type="dxa" w:w="2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Courier New" w:cs="Courier New" w:eastAsia="Courier New" w:hAnsi="Courier New"/>
                <w:color w:val="666666"/>
                <w:sz w:val="19"/>
                <w:szCs w:val="19"/>
              </w:rPr>
              <w:t xml:space="preserve">uuid, FK → boards.id</w:t>
            </w:r>
          </w:p>
        </w:tc>
        <w:tc>
          <w:tcPr>
            <w:tcW w:type="dxa" w:w="496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color w:val="333333"/>
                <w:sz w:val="19"/>
                <w:szCs w:val="19"/>
              </w:rPr>
              <w:t xml:space="preserve">Parent board. Cascade delete.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2E6FA3"/>
                <w:sz w:val="19"/>
                <w:szCs w:val="19"/>
              </w:rPr>
              <w:t xml:space="preserve">sort_order</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666666"/>
                <w:sz w:val="19"/>
                <w:szCs w:val="19"/>
              </w:rPr>
              <w:t xml:space="preserve">integer</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9"/>
                <w:szCs w:val="19"/>
              </w:rPr>
              <w:t xml:space="preserve">Frame position within the board (0-indexed)</w:t>
            </w:r>
          </w:p>
        </w:tc>
      </w:tr>
      <w:tr>
        <w:tc>
          <w:tcPr>
            <w:tcW w:type="dxa" w:w="24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Courier New" w:cs="Courier New" w:eastAsia="Courier New" w:hAnsi="Courier New"/>
                <w:color w:val="2E6FA3"/>
                <w:sz w:val="19"/>
                <w:szCs w:val="19"/>
              </w:rPr>
              <w:t xml:space="preserve">voice_over</w:t>
            </w:r>
          </w:p>
        </w:tc>
        <w:tc>
          <w:tcPr>
            <w:tcW w:type="dxa" w:w="2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Courier New" w:cs="Courier New" w:eastAsia="Courier New" w:hAnsi="Courier New"/>
                <w:color w:val="666666"/>
                <w:sz w:val="19"/>
                <w:szCs w:val="19"/>
              </w:rPr>
              <w:t xml:space="preserve">text</w:t>
            </w:r>
          </w:p>
        </w:tc>
        <w:tc>
          <w:tcPr>
            <w:tcW w:type="dxa" w:w="496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color w:val="333333"/>
                <w:sz w:val="19"/>
                <w:szCs w:val="19"/>
              </w:rPr>
              <w:t xml:space="preserve">Voice over / narration text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2E6FA3"/>
                <w:sz w:val="19"/>
                <w:szCs w:val="19"/>
              </w:rPr>
              <w:t xml:space="preserve">action</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666666"/>
                <w:sz w:val="19"/>
                <w:szCs w:val="19"/>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9"/>
                <w:szCs w:val="19"/>
              </w:rPr>
              <w:t xml:space="preserve">On-screen action description</w:t>
            </w:r>
          </w:p>
        </w:tc>
      </w:tr>
      <w:tr>
        <w:tc>
          <w:tcPr>
            <w:tcW w:type="dxa" w:w="24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Courier New" w:cs="Courier New" w:eastAsia="Courier New" w:hAnsi="Courier New"/>
                <w:color w:val="2E6FA3"/>
                <w:sz w:val="19"/>
                <w:szCs w:val="19"/>
              </w:rPr>
              <w:t xml:space="preserve">camera</w:t>
            </w:r>
          </w:p>
        </w:tc>
        <w:tc>
          <w:tcPr>
            <w:tcW w:type="dxa" w:w="2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Courier New" w:cs="Courier New" w:eastAsia="Courier New" w:hAnsi="Courier New"/>
                <w:color w:val="666666"/>
                <w:sz w:val="19"/>
                <w:szCs w:val="19"/>
              </w:rPr>
              <w:t xml:space="preserve">text</w:t>
            </w:r>
          </w:p>
        </w:tc>
        <w:tc>
          <w:tcPr>
            <w:tcW w:type="dxa" w:w="496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color w:val="333333"/>
                <w:sz w:val="19"/>
                <w:szCs w:val="19"/>
              </w:rPr>
              <w:t xml:space="preserve">Optional: camera angle/lens/movement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2E6FA3"/>
                <w:sz w:val="19"/>
                <w:szCs w:val="19"/>
              </w:rPr>
              <w:t xml:space="preserve">music</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666666"/>
                <w:sz w:val="19"/>
                <w:szCs w:val="19"/>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9"/>
                <w:szCs w:val="19"/>
              </w:rPr>
              <w:t xml:space="preserve">Optional: music/mood notes</w:t>
            </w:r>
          </w:p>
        </w:tc>
      </w:tr>
      <w:tr>
        <w:tc>
          <w:tcPr>
            <w:tcW w:type="dxa" w:w="24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Courier New" w:cs="Courier New" w:eastAsia="Courier New" w:hAnsi="Courier New"/>
                <w:color w:val="2E6FA3"/>
                <w:sz w:val="19"/>
                <w:szCs w:val="19"/>
              </w:rPr>
              <w:t xml:space="preserve">sound_effects</w:t>
            </w:r>
          </w:p>
        </w:tc>
        <w:tc>
          <w:tcPr>
            <w:tcW w:type="dxa" w:w="2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Courier New" w:cs="Courier New" w:eastAsia="Courier New" w:hAnsi="Courier New"/>
                <w:color w:val="666666"/>
                <w:sz w:val="19"/>
                <w:szCs w:val="19"/>
              </w:rPr>
              <w:t xml:space="preserve">text</w:t>
            </w:r>
          </w:p>
        </w:tc>
        <w:tc>
          <w:tcPr>
            <w:tcW w:type="dxa" w:w="496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color w:val="333333"/>
                <w:sz w:val="19"/>
                <w:szCs w:val="19"/>
              </w:rPr>
              <w:t xml:space="preserve">Optional: sound effects notes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2E6FA3"/>
                <w:sz w:val="19"/>
                <w:szCs w:val="19"/>
              </w:rPr>
              <w:t xml:space="preserve">link</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666666"/>
                <w:sz w:val="19"/>
                <w:szCs w:val="19"/>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9"/>
                <w:szCs w:val="19"/>
              </w:rPr>
              <w:t xml:space="preserve">Optional: reference URL</w:t>
            </w:r>
          </w:p>
        </w:tc>
      </w:tr>
      <w:tr>
        <w:tc>
          <w:tcPr>
            <w:tcW w:type="dxa" w:w="24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Courier New" w:cs="Courier New" w:eastAsia="Courier New" w:hAnsi="Courier New"/>
                <w:color w:val="2E6FA3"/>
                <w:sz w:val="19"/>
                <w:szCs w:val="19"/>
              </w:rPr>
              <w:t xml:space="preserve">duration</w:t>
            </w:r>
          </w:p>
        </w:tc>
        <w:tc>
          <w:tcPr>
            <w:tcW w:type="dxa" w:w="2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Courier New" w:cs="Courier New" w:eastAsia="Courier New" w:hAnsi="Courier New"/>
                <w:color w:val="666666"/>
                <w:sz w:val="19"/>
                <w:szCs w:val="19"/>
              </w:rPr>
              <w:t xml:space="preserve">text</w:t>
            </w:r>
          </w:p>
        </w:tc>
        <w:tc>
          <w:tcPr>
            <w:tcW w:type="dxa" w:w="496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color w:val="333333"/>
                <w:sz w:val="19"/>
                <w:szCs w:val="19"/>
              </w:rPr>
              <w:t xml:space="preserve">Optional: frame duration, e.g. '0:12'</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2E6FA3"/>
                <w:sz w:val="19"/>
                <w:szCs w:val="19"/>
              </w:rPr>
              <w:t xml:space="preserve">director_notes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666666"/>
                <w:sz w:val="19"/>
                <w:szCs w:val="19"/>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9"/>
                <w:szCs w:val="19"/>
              </w:rPr>
              <w:t xml:space="preserve">Optional: director notes</w:t>
            </w:r>
          </w:p>
        </w:tc>
      </w:tr>
      <w:tr>
        <w:tc>
          <w:tcPr>
            <w:tcW w:type="dxa" w:w="24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Courier New" w:cs="Courier New" w:eastAsia="Courier New" w:hAnsi="Courier New"/>
                <w:color w:val="2E6FA3"/>
                <w:sz w:val="19"/>
                <w:szCs w:val="19"/>
              </w:rPr>
              <w:t xml:space="preserve">image_path</w:t>
            </w:r>
          </w:p>
        </w:tc>
        <w:tc>
          <w:tcPr>
            <w:tcW w:type="dxa" w:w="2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Courier New" w:cs="Courier New" w:eastAsia="Courier New" w:hAnsi="Courier New"/>
                <w:color w:val="666666"/>
                <w:sz w:val="19"/>
                <w:szCs w:val="19"/>
              </w:rPr>
              <w:t xml:space="preserve">text</w:t>
            </w:r>
          </w:p>
        </w:tc>
        <w:tc>
          <w:tcPr>
            <w:tcW w:type="dxa" w:w="496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color w:val="333333"/>
                <w:sz w:val="19"/>
                <w:szCs w:val="19"/>
              </w:rPr>
              <w:t xml:space="preserve">Supabase Storage path for the frame image (nullable)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2E6FA3"/>
                <w:sz w:val="19"/>
                <w:szCs w:val="19"/>
              </w:rPr>
              <w:t xml:space="preserve">ann_layer_path</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666666"/>
                <w:sz w:val="19"/>
                <w:szCs w:val="19"/>
              </w:rPr>
              <w:t xml:space="preserve">text</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9"/>
                <w:szCs w:val="19"/>
              </w:rPr>
              <w:t xml:space="preserve">Supabase Storage path for annotation layer (nullable)</w:t>
            </w:r>
          </w:p>
        </w:tc>
      </w:tr>
      <w:tr>
        <w:tc>
          <w:tcPr>
            <w:tcW w:type="dxa" w:w="24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Courier New" w:cs="Courier New" w:eastAsia="Courier New" w:hAnsi="Courier New"/>
                <w:color w:val="2E6FA3"/>
                <w:sz w:val="19"/>
                <w:szCs w:val="19"/>
              </w:rPr>
              <w:t xml:space="preserve">ann_notes</w:t>
            </w:r>
          </w:p>
        </w:tc>
        <w:tc>
          <w:tcPr>
            <w:tcW w:type="dxa" w:w="2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Courier New" w:cs="Courier New" w:eastAsia="Courier New" w:hAnsi="Courier New"/>
                <w:color w:val="666666"/>
                <w:sz w:val="19"/>
                <w:szCs w:val="19"/>
              </w:rPr>
              <w:t xml:space="preserve">text</w:t>
            </w:r>
          </w:p>
        </w:tc>
        <w:tc>
          <w:tcPr>
            <w:tcW w:type="dxa" w:w="496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color w:val="333333"/>
                <w:sz w:val="19"/>
                <w:szCs w:val="19"/>
              </w:rPr>
              <w:t xml:space="preserve">Plaintext annotation notes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2E6FA3"/>
                <w:sz w:val="19"/>
                <w:szCs w:val="19"/>
              </w:rPr>
              <w:t xml:space="preserve">ann_pins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666666"/>
                <w:sz w:val="19"/>
                <w:szCs w:val="19"/>
              </w:rPr>
              <w:t xml:space="preserve">jsonb</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9"/>
                <w:szCs w:val="19"/>
              </w:rPr>
              <w:t xml:space="preserve">Array of pin objects: {x, y, note, done, id}</w:t>
            </w:r>
          </w:p>
        </w:tc>
      </w:tr>
      <w:tr>
        <w:tc>
          <w:tcPr>
            <w:tcW w:type="dxa" w:w="24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Courier New" w:cs="Courier New" w:eastAsia="Courier New" w:hAnsi="Courier New"/>
                <w:color w:val="2E6FA3"/>
                <w:sz w:val="19"/>
                <w:szCs w:val="19"/>
              </w:rPr>
              <w:t xml:space="preserve">created_at</w:t>
            </w:r>
          </w:p>
        </w:tc>
        <w:tc>
          <w:tcPr>
            <w:tcW w:type="dxa" w:w="20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Courier New" w:cs="Courier New" w:eastAsia="Courier New" w:hAnsi="Courier New"/>
                <w:color w:val="666666"/>
                <w:sz w:val="19"/>
                <w:szCs w:val="19"/>
              </w:rPr>
              <w:t xml:space="preserve">timestamptz</w:t>
            </w:r>
          </w:p>
        </w:tc>
        <w:tc>
          <w:tcPr>
            <w:tcW w:type="dxa" w:w="496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color w:val="333333"/>
                <w:sz w:val="19"/>
                <w:szCs w:val="19"/>
              </w:rPr>
              <w:t xml:space="preserve">Auto-set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2E6FA3"/>
                <w:sz w:val="19"/>
                <w:szCs w:val="19"/>
              </w:rPr>
              <w:t xml:space="preserve">updated_at</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Courier New" w:cs="Courier New" w:eastAsia="Courier New" w:hAnsi="Courier New"/>
                <w:color w:val="666666"/>
                <w:sz w:val="19"/>
                <w:szCs w:val="19"/>
              </w:rPr>
              <w:t xml:space="preserve">timestamptz</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333333"/>
                <w:sz w:val="19"/>
                <w:szCs w:val="19"/>
              </w:rPr>
              <w:t xml:space="preserve">Auto-set</w:t>
            </w:r>
          </w:p>
        </w:tc>
      </w:tr>
    </w:tbl>
    <w:p>
      <w:pPr>
        <w:spacing w:after="0" w:before="80"/>
      </w:pPr>
      <w:r>
        <w:t xml:space="preserve"/>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0C040" w:sz="4"/>
              <w:left w:val="thick" w:color="F0C040" w:sz="12"/>
              <w:bottom w:val="single" w:color="F0C040" w:sz="4"/>
              <w:right w:val="single" w:color="F0C040" w:sz="4"/>
            </w:tcBorders>
            <w:shd w:fill="FFF8E7" w:val="clear"/>
            <w:tcMar>
              <w:top w:type="dxa" w:w="140"/>
              <w:left w:type="dxa" w:w="180"/>
              <w:bottom w:type="dxa" w:w="140"/>
              <w:right w:type="dxa" w:w="180"/>
            </w:tcMar>
          </w:tcPr>
          <w:p>
            <w:pPr>
              <w:spacing w:after="80" w:before="0"/>
            </w:pPr>
            <w:r>
              <w:rPr>
                <w:rFonts w:ascii="Arial" w:cs="Arial" w:eastAsia="Arial" w:hAnsi="Arial"/>
                <w:b/>
                <w:bCs/>
                <w:color w:val="7A4F00"/>
                <w:sz w:val="20"/>
                <w:szCs w:val="20"/>
              </w:rPr>
              <w:t xml:space="preserve">ROW LEVEL SECURITY — REQUIRED</w:t>
            </w:r>
          </w:p>
          <w:p>
            <w:pPr>
              <w:spacing w:after="60" w:before="0"/>
            </w:pPr>
            <w:r>
              <w:rPr>
                <w:rFonts w:ascii="Arial" w:cs="Arial" w:eastAsia="Arial" w:hAnsi="Arial"/>
                <w:color w:val="333333"/>
                <w:sz w:val="20"/>
                <w:szCs w:val="20"/>
              </w:rPr>
              <w:t xml:space="preserve">Enable Row Level Security (RLS) on all three tables in Supabase.</w:t>
            </w:r>
          </w:p>
          <w:p>
            <w:pPr>
              <w:spacing w:after="60" w:before="0"/>
            </w:pPr>
            <w:r>
              <w:rPr>
                <w:rFonts w:ascii="Arial" w:cs="Arial" w:eastAsia="Arial" w:hAnsi="Arial"/>
                <w:color w:val="333333"/>
                <w:sz w:val="20"/>
                <w:szCs w:val="20"/>
              </w:rPr>
              <w:t xml:space="preserve">Add the following policies to each table:</w:t>
            </w:r>
          </w:p>
          <w:p>
            <w:pPr>
              <w:spacing w:after="60" w:before="0"/>
            </w:pPr>
            <w:r>
              <w:rPr>
                <w:rFonts w:ascii="Arial" w:cs="Arial" w:eastAsia="Arial" w:hAnsi="Arial"/>
                <w:color w:val="333333"/>
                <w:sz w:val="20"/>
                <w:szCs w:val="20"/>
              </w:rPr>
              <w:t xml:space="preserve">  SELECT: auth.uid() = user_id  (projects) or via join to projects (boards, frames)</w:t>
            </w:r>
          </w:p>
          <w:p>
            <w:pPr>
              <w:spacing w:after="60" w:before="0"/>
            </w:pPr>
            <w:r>
              <w:rPr>
                <w:rFonts w:ascii="Arial" w:cs="Arial" w:eastAsia="Arial" w:hAnsi="Arial"/>
                <w:color w:val="333333"/>
                <w:sz w:val="20"/>
                <w:szCs w:val="20"/>
              </w:rPr>
              <w:t xml:space="preserve">  INSERT: auth.uid() = user_id</w:t>
            </w:r>
          </w:p>
          <w:p>
            <w:pPr>
              <w:spacing w:after="60" w:before="0"/>
            </w:pPr>
            <w:r>
              <w:rPr>
                <w:rFonts w:ascii="Arial" w:cs="Arial" w:eastAsia="Arial" w:hAnsi="Arial"/>
                <w:color w:val="333333"/>
                <w:sz w:val="20"/>
                <w:szCs w:val="20"/>
              </w:rPr>
              <w:t xml:space="preserve">  UPDATE: auth.uid() = user_id</w:t>
            </w:r>
          </w:p>
          <w:p>
            <w:pPr>
              <w:spacing w:after="60" w:before="0"/>
            </w:pPr>
            <w:r>
              <w:rPr>
                <w:rFonts w:ascii="Arial" w:cs="Arial" w:eastAsia="Arial" w:hAnsi="Arial"/>
                <w:color w:val="333333"/>
                <w:sz w:val="20"/>
                <w:szCs w:val="20"/>
              </w:rPr>
              <w:t xml:space="preserve">  DELETE: auth.uid() = user_id</w:t>
            </w:r>
          </w:p>
          <w:p>
            <w:pPr>
              <w:spacing w:after="60" w:before="0"/>
            </w:pPr>
            <w:r>
              <w:rPr>
                <w:rFonts w:ascii="Arial" w:cs="Arial" w:eastAsia="Arial" w:hAnsi="Arial"/>
                <w:color w:val="333333"/>
                <w:sz w:val="20"/>
                <w:szCs w:val="20"/>
              </w:rPr>
              <w:t xml:space="preserve">Without RLS, any authenticated user can read any other user's projects.</w:t>
            </w:r>
          </w:p>
        </w:tc>
      </w:tr>
    </w:tbl>
    <w:p>
      <w:pPr>
        <w:spacing w:after="0" w:before="80"/>
      </w:pPr>
      <w:r>
        <w:t xml:space="preserve"/>
      </w:r>
    </w:p>
    <w:p>
      <w:r>
        <w:br w:type="page"/>
      </w:r>
    </w:p>
    <w:p>
      <w:pPr>
        <w:pStyle w:val="Heading1"/>
        <w:pBdr>
          <w:bottom w:val="single" w:color="2E6FA3" w:sz="8" w:space="6"/>
        </w:pBdr>
        <w:spacing w:after="120" w:before="360"/>
      </w:pPr>
      <w:r>
        <w:rPr>
          <w:rFonts w:ascii="Arial" w:cs="Arial" w:eastAsia="Arial" w:hAnsi="Arial"/>
          <w:b/>
          <w:bCs/>
          <w:color w:val="1E3A5F"/>
          <w:sz w:val="36"/>
          <w:szCs w:val="36"/>
        </w:rPr>
        <w:t xml:space="preserve">4. Image Storage</w:t>
      </w:r>
    </w:p>
    <w:p>
      <w:pPr>
        <w:spacing w:after="80" w:before="40"/>
      </w:pPr>
      <w:r>
        <w:rPr>
          <w:rFonts w:ascii="Arial" w:cs="Arial" w:eastAsia="Arial" w:hAnsi="Arial"/>
          <w:color w:val="333333"/>
          <w:sz w:val="22"/>
          <w:szCs w:val="22"/>
        </w:rPr>
        <w:t xml:space="preserve">The current app stores images as base64 data URLs directly in the frame object. This is fine for localStorage but becomes a serious problem in a database — a single storyboard with 20 images could be 30–60 MB of text. Supabase Storage (essentially S3) must be used instead.</w:t>
      </w:r>
    </w:p>
    <w:p>
      <w:pPr>
        <w:spacing w:after="0" w:before="100"/>
      </w:pPr>
      <w:r>
        <w:t xml:space="preserve"/>
      </w:r>
    </w:p>
    <w:p>
      <w:pPr>
        <w:pStyle w:val="Heading2"/>
        <w:spacing w:after="80" w:before="280"/>
      </w:pPr>
      <w:r>
        <w:rPr>
          <w:rFonts w:ascii="Arial" w:cs="Arial" w:eastAsia="Arial" w:hAnsi="Arial"/>
          <w:b/>
          <w:bCs/>
          <w:color w:val="2E6FA3"/>
          <w:sz w:val="26"/>
          <w:szCs w:val="26"/>
        </w:rPr>
        <w:t xml:space="preserve">4.1 Storage Bucket Setup</w:t>
      </w:r>
    </w:p>
    <w:p>
      <w:pPr>
        <w:pStyle w:val="ListParagraph"/>
        <w:numPr>
          <w:ilvl w:val="0"/>
          <w:numId w:val="2"/>
        </w:numPr>
        <w:spacing w:after="60" w:before="30"/>
      </w:pPr>
      <w:r>
        <w:rPr>
          <w:rFonts w:ascii="Arial" w:cs="Arial" w:eastAsia="Arial" w:hAnsi="Arial"/>
          <w:color w:val="333333"/>
          <w:sz w:val="22"/>
          <w:szCs w:val="22"/>
        </w:rPr>
        <w:t xml:space="preserve">Create a private Supabase Storage bucket named frames-images</w:t>
      </w:r>
    </w:p>
    <w:p>
      <w:pPr>
        <w:pStyle w:val="ListParagraph"/>
        <w:numPr>
          <w:ilvl w:val="0"/>
          <w:numId w:val="2"/>
        </w:numPr>
        <w:spacing w:after="60" w:before="30"/>
      </w:pPr>
      <w:r>
        <w:rPr>
          <w:rFonts w:ascii="Arial" w:cs="Arial" w:eastAsia="Arial" w:hAnsi="Arial"/>
          <w:color w:val="333333"/>
          <w:sz w:val="22"/>
          <w:szCs w:val="22"/>
        </w:rPr>
        <w:t xml:space="preserve">Storage paths should follow the pattern: {user_id}/{project_id}/{frame_id}/image.jpg</w:t>
      </w:r>
    </w:p>
    <w:p>
      <w:pPr>
        <w:pStyle w:val="ListParagraph"/>
        <w:numPr>
          <w:ilvl w:val="0"/>
          <w:numId w:val="2"/>
        </w:numPr>
        <w:spacing w:after="60" w:before="30"/>
      </w:pPr>
      <w:r>
        <w:rPr>
          <w:rFonts w:ascii="Arial" w:cs="Arial" w:eastAsia="Arial" w:hAnsi="Arial"/>
          <w:color w:val="333333"/>
          <w:sz w:val="22"/>
          <w:szCs w:val="22"/>
        </w:rPr>
        <w:t xml:space="preserve">Annotation layers follow the same pattern: {user_id}/{project_id}/{frame_id}/annotation.png</w:t>
      </w:r>
    </w:p>
    <w:p>
      <w:pPr>
        <w:pStyle w:val="ListParagraph"/>
        <w:numPr>
          <w:ilvl w:val="0"/>
          <w:numId w:val="2"/>
        </w:numPr>
        <w:spacing w:after="60" w:before="30"/>
      </w:pPr>
      <w:r>
        <w:rPr>
          <w:rFonts w:ascii="Arial" w:cs="Arial" w:eastAsia="Arial" w:hAnsi="Arial"/>
          <w:color w:val="333333"/>
          <w:sz w:val="22"/>
          <w:szCs w:val="22"/>
        </w:rPr>
        <w:t xml:space="preserve">Apply storage policies so users can only read/write their own paths</w:t>
      </w:r>
    </w:p>
    <w:p>
      <w:pPr>
        <w:spacing w:after="0" w:before="120"/>
      </w:pPr>
      <w:r>
        <w:t xml:space="preserve"/>
      </w:r>
    </w:p>
    <w:p>
      <w:pPr>
        <w:pStyle w:val="Heading2"/>
        <w:spacing w:after="80" w:before="280"/>
      </w:pPr>
      <w:r>
        <w:rPr>
          <w:rFonts w:ascii="Arial" w:cs="Arial" w:eastAsia="Arial" w:hAnsi="Arial"/>
          <w:b/>
          <w:bCs/>
          <w:color w:val="2E6FA3"/>
          <w:sz w:val="26"/>
          <w:szCs w:val="26"/>
        </w:rPr>
        <w:t xml:space="preserve">4.2 Image Upload Flow</w:t>
      </w:r>
    </w:p>
    <w:p>
      <w:pPr>
        <w:spacing w:after="80" w:before="40"/>
      </w:pPr>
      <w:r>
        <w:rPr>
          <w:rFonts w:ascii="Arial" w:cs="Arial" w:eastAsia="Arial" w:hAnsi="Arial"/>
          <w:color w:val="333333"/>
          <w:sz w:val="22"/>
          <w:szCs w:val="22"/>
        </w:rPr>
        <w:t xml:space="preserve">When a user adds an image to a frame, the current code reads it as a base64 data URL via FileReader. This needs to change to:</w:t>
      </w:r>
    </w:p>
    <w:p>
      <w:pPr>
        <w:spacing w:after="0" w:before="60"/>
      </w:pPr>
      <w:r>
        <w:t xml:space="preserve"/>
      </w:r>
    </w:p>
    <w:p>
      <w:pPr>
        <w:pStyle w:val="ListParagraph"/>
        <w:numPr>
          <w:ilvl w:val="0"/>
          <w:numId w:val="3"/>
        </w:numPr>
        <w:spacing w:after="60" w:before="40"/>
      </w:pPr>
      <w:r>
        <w:rPr>
          <w:rFonts w:ascii="Arial" w:cs="Arial" w:eastAsia="Arial" w:hAnsi="Arial"/>
          <w:color w:val="333333"/>
          <w:sz w:val="22"/>
          <w:szCs w:val="22"/>
        </w:rPr>
        <w:t xml:space="preserve">User selects/drops an image file onto a frame</w:t>
      </w:r>
    </w:p>
    <w:p>
      <w:pPr>
        <w:pStyle w:val="ListParagraph"/>
        <w:numPr>
          <w:ilvl w:val="0"/>
          <w:numId w:val="3"/>
        </w:numPr>
        <w:spacing w:after="60" w:before="40"/>
      </w:pPr>
      <w:r>
        <w:rPr>
          <w:rFonts w:ascii="Arial" w:cs="Arial" w:eastAsia="Arial" w:hAnsi="Arial"/>
          <w:color w:val="333333"/>
          <w:sz w:val="22"/>
          <w:szCs w:val="22"/>
        </w:rPr>
        <w:t xml:space="preserve">App uploads the file to Supabase Storage, receiving back a storage path</w:t>
      </w:r>
    </w:p>
    <w:p>
      <w:pPr>
        <w:pStyle w:val="ListParagraph"/>
        <w:numPr>
          <w:ilvl w:val="0"/>
          <w:numId w:val="3"/>
        </w:numPr>
        <w:spacing w:after="60" w:before="40"/>
      </w:pPr>
      <w:r>
        <w:rPr>
          <w:rFonts w:ascii="Arial" w:cs="Arial" w:eastAsia="Arial" w:hAnsi="Arial"/>
          <w:color w:val="333333"/>
          <w:sz w:val="22"/>
          <w:szCs w:val="22"/>
        </w:rPr>
        <w:t xml:space="preserve">App generates a signed URL for display (or uses a public URL if bucket is public)</w:t>
      </w:r>
    </w:p>
    <w:p>
      <w:pPr>
        <w:pStyle w:val="ListParagraph"/>
        <w:numPr>
          <w:ilvl w:val="0"/>
          <w:numId w:val="3"/>
        </w:numPr>
        <w:spacing w:after="60" w:before="40"/>
      </w:pPr>
      <w:r>
        <w:rPr>
          <w:rFonts w:ascii="Arial" w:cs="Arial" w:eastAsia="Arial" w:hAnsi="Arial"/>
          <w:color w:val="333333"/>
          <w:sz w:val="22"/>
          <w:szCs w:val="22"/>
        </w:rPr>
        <w:t xml:space="preserve">The storage path is saved to the frames table, not the base64 string</w:t>
      </w:r>
    </w:p>
    <w:p>
      <w:pPr>
        <w:pStyle w:val="ListParagraph"/>
        <w:numPr>
          <w:ilvl w:val="0"/>
          <w:numId w:val="3"/>
        </w:numPr>
        <w:spacing w:after="60" w:before="40"/>
      </w:pPr>
      <w:r>
        <w:rPr>
          <w:rFonts w:ascii="Arial" w:cs="Arial" w:eastAsia="Arial" w:hAnsi="Arial"/>
          <w:color w:val="333333"/>
          <w:sz w:val="22"/>
          <w:szCs w:val="22"/>
        </w:rPr>
        <w:t xml:space="preserve">On load, the app retrieves a fresh signed URL for each frame image</w:t>
      </w:r>
    </w:p>
    <w:p>
      <w:pPr>
        <w:spacing w:after="0" w:before="100"/>
      </w:pPr>
      <w:r>
        <w:t xml:space="preserve"/>
      </w:r>
    </w:p>
    <w:p>
      <w:pPr>
        <w:pStyle w:val="Heading2"/>
        <w:spacing w:after="80" w:before="280"/>
      </w:pPr>
      <w:r>
        <w:rPr>
          <w:rFonts w:ascii="Arial" w:cs="Arial" w:eastAsia="Arial" w:hAnsi="Arial"/>
          <w:b/>
          <w:bCs/>
          <w:color w:val="2E6FA3"/>
          <w:sz w:val="26"/>
          <w:szCs w:val="26"/>
        </w:rPr>
        <w:t xml:space="preserve">4.3 Annotation Layer</w:t>
      </w:r>
    </w:p>
    <w:p>
      <w:pPr>
        <w:spacing w:after="80" w:before="40"/>
      </w:pPr>
      <w:r>
        <w:rPr>
          <w:rFonts w:ascii="Arial" w:cs="Arial" w:eastAsia="Arial" w:hAnsi="Arial"/>
          <w:color w:val="333333"/>
          <w:sz w:val="22"/>
          <w:szCs w:val="22"/>
        </w:rPr>
        <w:t xml:space="preserve">The annotation canvas currently saves as a base64 PNG stored in the frame object. This should be uploaded to Storage as a PNG file using the same pattern as frame images. The ann_layer_path column in the frames table stores the reference.</w:t>
      </w:r>
    </w:p>
    <w:p>
      <w:pPr>
        <w:spacing w:after="0" w:before="80"/>
      </w:pPr>
      <w:r>
        <w:t xml:space="preserve"/>
      </w:r>
    </w:p>
    <w:p>
      <w:r>
        <w:br w:type="page"/>
      </w:r>
    </w:p>
    <w:p>
      <w:pPr>
        <w:pStyle w:val="Heading1"/>
        <w:pBdr>
          <w:bottom w:val="single" w:color="2E6FA3" w:sz="8" w:space="6"/>
        </w:pBdr>
        <w:spacing w:after="120" w:before="360"/>
      </w:pPr>
      <w:r>
        <w:rPr>
          <w:rFonts w:ascii="Arial" w:cs="Arial" w:eastAsia="Arial" w:hAnsi="Arial"/>
          <w:b/>
          <w:bCs/>
          <w:color w:val="1E3A5F"/>
          <w:sz w:val="36"/>
          <w:szCs w:val="36"/>
        </w:rPr>
        <w:t xml:space="preserve">5. App Architecture Changes</w:t>
      </w:r>
    </w:p>
    <w:p>
      <w:pPr>
        <w:spacing w:after="80" w:before="40"/>
      </w:pPr>
      <w:r>
        <w:rPr>
          <w:rFonts w:ascii="Arial" w:cs="Arial" w:eastAsia="Arial" w:hAnsi="Arial"/>
          <w:color w:val="333333"/>
          <w:sz w:val="22"/>
          <w:szCs w:val="22"/>
        </w:rPr>
        <w:t xml:space="preserve">The following describes the changes to storyboard-v6.html. The existing storyboard UI should remain intact. Only the data layer and the app shell change.</w:t>
      </w:r>
    </w:p>
    <w:p>
      <w:pPr>
        <w:spacing w:after="0" w:before="100"/>
      </w:pPr>
      <w:r>
        <w:t xml:space="preserve"/>
      </w:r>
    </w:p>
    <w:p>
      <w:pPr>
        <w:pStyle w:val="Heading2"/>
        <w:spacing w:after="80" w:before="280"/>
      </w:pPr>
      <w:r>
        <w:rPr>
          <w:rFonts w:ascii="Arial" w:cs="Arial" w:eastAsia="Arial" w:hAnsi="Arial"/>
          <w:b/>
          <w:bCs/>
          <w:color w:val="2E6FA3"/>
          <w:sz w:val="26"/>
          <w:szCs w:val="26"/>
        </w:rPr>
        <w:t xml:space="preserve">5.1 SDK Setup</w:t>
      </w:r>
    </w:p>
    <w:p>
      <w:pPr>
        <w:spacing w:after="80" w:before="40"/>
      </w:pPr>
      <w:r>
        <w:rPr>
          <w:rFonts w:ascii="Arial" w:cs="Arial" w:eastAsia="Arial" w:hAnsi="Arial"/>
          <w:color w:val="333333"/>
          <w:sz w:val="22"/>
          <w:szCs w:val="22"/>
        </w:rPr>
        <w:t xml:space="preserve">Add the Supabase JS v2 client via CDN at the top of the script section, before all other code. Initialize with the project URL and anon key: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E1E1E" w:val="clear"/>
            <w:tcMar>
              <w:top w:type="dxa" w:w="120"/>
              <w:left w:type="dxa" w:w="160"/>
              <w:bottom w:type="dxa" w:w="120"/>
              <w:right w:type="dxa" w:w="160"/>
            </w:tcMar>
          </w:tcPr>
          <w:p>
            <w:r>
              <w:rPr>
                <w:rFonts w:ascii="Courier New" w:cs="Courier New" w:eastAsia="Courier New" w:hAnsi="Courier New"/>
                <w:color w:val="88CCFF"/>
                <w:sz w:val="18"/>
                <w:szCs w:val="18"/>
              </w:rPr>
              <w:t xml:space="preserve">&lt;script src="https://cdn.jsdelivr.net/npm/@supabase/supabase-js@2/dist/umd/supabase.min.js"&gt;&lt;/script&gt;</w:t>
            </w:r>
          </w:p>
          <w:p>
            <w:r>
              <w:rPr>
                <w:rFonts w:ascii="Courier New" w:cs="Courier New" w:eastAsia="Courier New" w:hAnsi="Courier New"/>
                <w:color w:val="CCCCCC"/>
                <w:sz w:val="18"/>
                <w:szCs w:val="18"/>
              </w:rPr>
              <w:t xml:space="preserve">const { createClient } = supabase;</w:t>
            </w:r>
          </w:p>
          <w:p>
            <w:r>
              <w:rPr>
                <w:rFonts w:ascii="Courier New" w:cs="Courier New" w:eastAsia="Courier New" w:hAnsi="Courier New"/>
                <w:color w:val="CCCCCC"/>
                <w:sz w:val="18"/>
                <w:szCs w:val="18"/>
              </w:rPr>
              <w:t xml:space="preserve">const sb = createClient("YOUR_SUPABASE_URL", "YOUR_ANON_KEY");</w:t>
            </w:r>
          </w:p>
        </w:tc>
      </w:tr>
    </w:tbl>
    <w:p>
      <w:pPr>
        <w:spacing w:after="0" w:before="120"/>
      </w:pPr>
      <w:r>
        <w:t xml:space="preserve"/>
      </w:r>
    </w:p>
    <w:p>
      <w:pPr>
        <w:pStyle w:val="Heading2"/>
        <w:spacing w:after="80" w:before="280"/>
      </w:pPr>
      <w:r>
        <w:rPr>
          <w:rFonts w:ascii="Arial" w:cs="Arial" w:eastAsia="Arial" w:hAnsi="Arial"/>
          <w:b/>
          <w:bCs/>
          <w:color w:val="2E6FA3"/>
          <w:sz w:val="26"/>
          <w:szCs w:val="26"/>
        </w:rPr>
        <w:t xml:space="preserve">5.2 App Shell / State Machine</w:t>
      </w:r>
    </w:p>
    <w:p>
      <w:pPr>
        <w:spacing w:after="80" w:before="40"/>
      </w:pPr>
      <w:r>
        <w:rPr>
          <w:rFonts w:ascii="Arial" w:cs="Arial" w:eastAsia="Arial" w:hAnsi="Arial"/>
          <w:color w:val="333333"/>
          <w:sz w:val="22"/>
          <w:szCs w:val="22"/>
        </w:rPr>
        <w:t xml:space="preserve">The app needs a simple state machine with three states. The current init() function should be gated behind authentication.</w:t>
      </w:r>
    </w:p>
    <w:p>
      <w:pPr>
        <w:spacing w:after="0" w:before="80"/>
      </w:pPr>
      <w:r>
        <w:t xml:space="preserve"/>
      </w:r>
    </w:p>
    <w:p>
      <w:pPr>
        <w:pStyle w:val="ListParagraph"/>
        <w:numPr>
          <w:ilvl w:val="0"/>
          <w:numId w:val="2"/>
        </w:numPr>
        <w:spacing w:after="60" w:before="30"/>
      </w:pPr>
      <w:r>
        <w:rPr>
          <w:rFonts w:ascii="Arial" w:cs="Arial" w:eastAsia="Arial" w:hAnsi="Arial"/>
          <w:color w:val="333333"/>
          <w:sz w:val="22"/>
          <w:szCs w:val="22"/>
        </w:rPr>
        <w:t xml:space="preserve">AUTH state: Show the login screen. No storyboard UI is visible.</w:t>
      </w:r>
    </w:p>
    <w:p>
      <w:pPr>
        <w:pStyle w:val="ListParagraph"/>
        <w:numPr>
          <w:ilvl w:val="0"/>
          <w:numId w:val="2"/>
        </w:numPr>
        <w:spacing w:after="60" w:before="30"/>
      </w:pPr>
      <w:r>
        <w:rPr>
          <w:rFonts w:ascii="Arial" w:cs="Arial" w:eastAsia="Arial" w:hAnsi="Arial"/>
          <w:color w:val="333333"/>
          <w:sz w:val="22"/>
          <w:szCs w:val="22"/>
        </w:rPr>
        <w:t xml:space="preserve">DASHBOARD state: User is logged in. Show their project list. No storyboard UI is visible.</w:t>
      </w:r>
    </w:p>
    <w:p>
      <w:pPr>
        <w:pStyle w:val="ListParagraph"/>
        <w:numPr>
          <w:ilvl w:val="0"/>
          <w:numId w:val="2"/>
        </w:numPr>
        <w:spacing w:after="60" w:before="30"/>
      </w:pPr>
      <w:r>
        <w:rPr>
          <w:rFonts w:ascii="Arial" w:cs="Arial" w:eastAsia="Arial" w:hAnsi="Arial"/>
          <w:color w:val="333333"/>
          <w:sz w:val="22"/>
          <w:szCs w:val="22"/>
        </w:rPr>
        <w:t xml:space="preserve">EDITOR state: User has opened a project. Show the full existing storyboard UI.</w:t>
      </w:r>
    </w:p>
    <w:p>
      <w:pPr>
        <w:spacing w:after="0" w:before="80"/>
      </w:pPr>
      <w:r>
        <w:t xml:space="preserve"/>
      </w:r>
    </w:p>
    <w:p>
      <w:pPr>
        <w:spacing w:after="80" w:before="40"/>
      </w:pPr>
      <w:r>
        <w:rPr>
          <w:rFonts w:ascii="Arial" w:cs="Arial" w:eastAsia="Arial" w:hAnsi="Arial"/>
          <w:color w:val="333333"/>
          <w:sz w:val="22"/>
          <w:szCs w:val="22"/>
        </w:rPr>
        <w:t xml:space="preserve">On page load, check for an existing Supabase session. If a session exists, go directly to DASHBOARD. If not, show AUTH. This replaces the current init() call at the bottom of the file.</w:t>
      </w:r>
    </w:p>
    <w:p>
      <w:pPr>
        <w:spacing w:after="0" w:before="120"/>
      </w:pPr>
      <w:r>
        <w:t xml:space="preserve"/>
      </w:r>
    </w:p>
    <w:p>
      <w:pPr>
        <w:pStyle w:val="Heading2"/>
        <w:spacing w:after="80" w:before="280"/>
      </w:pPr>
      <w:r>
        <w:rPr>
          <w:rFonts w:ascii="Arial" w:cs="Arial" w:eastAsia="Arial" w:hAnsi="Arial"/>
          <w:b/>
          <w:bCs/>
          <w:color w:val="2E6FA3"/>
          <w:sz w:val="26"/>
          <w:szCs w:val="26"/>
        </w:rPr>
        <w:t xml:space="preserve">5.3 Login Screen</w:t>
      </w:r>
    </w:p>
    <w:p>
      <w:pPr>
        <w:spacing w:after="80" w:before="40"/>
      </w:pPr>
      <w:r>
        <w:rPr>
          <w:rFonts w:ascii="Arial" w:cs="Arial" w:eastAsia="Arial" w:hAnsi="Arial"/>
          <w:color w:val="333333"/>
          <w:sz w:val="22"/>
          <w:szCs w:val="22"/>
        </w:rPr>
        <w:t xml:space="preserve">A full-page login screen shown when the user is not authenticated. Should include:</w:t>
      </w:r>
    </w:p>
    <w:p>
      <w:pPr>
        <w:spacing w:after="0" w:before="60"/>
      </w:pPr>
      <w:r>
        <w:t xml:space="preserve"/>
      </w:r>
    </w:p>
    <w:p>
      <w:pPr>
        <w:pStyle w:val="ListParagraph"/>
        <w:numPr>
          <w:ilvl w:val="0"/>
          <w:numId w:val="2"/>
        </w:numPr>
        <w:spacing w:after="60" w:before="30"/>
      </w:pPr>
      <w:r>
        <w:rPr>
          <w:rFonts w:ascii="Arial" w:cs="Arial" w:eastAsia="Arial" w:hAnsi="Arial"/>
          <w:color w:val="333333"/>
          <w:sz w:val="22"/>
          <w:szCs w:val="22"/>
        </w:rPr>
        <w:t xml:space="preserve">App name / logo</w:t>
      </w:r>
    </w:p>
    <w:p>
      <w:pPr>
        <w:pStyle w:val="ListParagraph"/>
        <w:numPr>
          <w:ilvl w:val="0"/>
          <w:numId w:val="2"/>
        </w:numPr>
        <w:spacing w:after="60" w:before="30"/>
      </w:pPr>
      <w:r>
        <w:rPr>
          <w:rFonts w:ascii="Arial" w:cs="Arial" w:eastAsia="Arial" w:hAnsi="Arial"/>
          <w:color w:val="333333"/>
          <w:sz w:val="22"/>
          <w:szCs w:val="22"/>
        </w:rPr>
        <w:t xml:space="preserve">'Sign in with Google' button — calls sb.auth.signInWithOAuth({ provider: 'google' })</w:t>
      </w:r>
    </w:p>
    <w:p>
      <w:pPr>
        <w:pStyle w:val="ListParagraph"/>
        <w:numPr>
          <w:ilvl w:val="0"/>
          <w:numId w:val="2"/>
        </w:numPr>
        <w:spacing w:after="60" w:before="30"/>
      </w:pPr>
      <w:r>
        <w:rPr>
          <w:rFonts w:ascii="Arial" w:cs="Arial" w:eastAsia="Arial" w:hAnsi="Arial"/>
          <w:color w:val="333333"/>
          <w:sz w:val="22"/>
          <w:szCs w:val="22"/>
        </w:rPr>
        <w:t xml:space="preserve">Email and password fields with a 'Sign in' button — calls sb.auth.signInWithPassword()</w:t>
      </w:r>
    </w:p>
    <w:p>
      <w:pPr>
        <w:pStyle w:val="ListParagraph"/>
        <w:numPr>
          <w:ilvl w:val="0"/>
          <w:numId w:val="2"/>
        </w:numPr>
        <w:spacing w:after="60" w:before="30"/>
      </w:pPr>
      <w:r>
        <w:rPr>
          <w:rFonts w:ascii="Arial" w:cs="Arial" w:eastAsia="Arial" w:hAnsi="Arial"/>
          <w:color w:val="333333"/>
          <w:sz w:val="22"/>
          <w:szCs w:val="22"/>
        </w:rPr>
        <w:t xml:space="preserve">'Create account' option for new email users — calls sb.auth.signUp()</w:t>
      </w:r>
    </w:p>
    <w:p>
      <w:pPr>
        <w:pStyle w:val="ListParagraph"/>
        <w:numPr>
          <w:ilvl w:val="0"/>
          <w:numId w:val="2"/>
        </w:numPr>
        <w:spacing w:after="60" w:before="30"/>
      </w:pPr>
      <w:r>
        <w:rPr>
          <w:rFonts w:ascii="Arial" w:cs="Arial" w:eastAsia="Arial" w:hAnsi="Arial"/>
          <w:color w:val="333333"/>
          <w:sz w:val="22"/>
          <w:szCs w:val="22"/>
        </w:rPr>
        <w:t xml:space="preserve">Error handling for wrong password, unconfirmed email, etc.</w:t>
      </w:r>
    </w:p>
    <w:p>
      <w:pPr>
        <w:spacing w:after="0" w:before="80"/>
      </w:pPr>
      <w:r>
        <w:t xml:space="preserve"/>
      </w:r>
    </w:p>
    <w:p>
      <w:pPr>
        <w:spacing w:after="80" w:before="40"/>
      </w:pPr>
      <w:r>
        <w:rPr>
          <w:rFonts w:ascii="Arial" w:cs="Arial" w:eastAsia="Arial" w:hAnsi="Arial"/>
          <w:color w:val="333333"/>
          <w:sz w:val="22"/>
          <w:szCs w:val="22"/>
        </w:rPr>
        <w:t xml:space="preserve">The existing topbar, metabar, toolbar, and board UI should be hidden (display:none) until the user is in EDITOR state.</w:t>
      </w:r>
    </w:p>
    <w:p>
      <w:pPr>
        <w:spacing w:after="0" w:before="120"/>
      </w:pPr>
      <w:r>
        <w:t xml:space="preserve"/>
      </w:r>
    </w:p>
    <w:p>
      <w:pPr>
        <w:pStyle w:val="Heading2"/>
        <w:spacing w:after="80" w:before="280"/>
      </w:pPr>
      <w:r>
        <w:rPr>
          <w:rFonts w:ascii="Arial" w:cs="Arial" w:eastAsia="Arial" w:hAnsi="Arial"/>
          <w:b/>
          <w:bCs/>
          <w:color w:val="2E6FA3"/>
          <w:sz w:val="26"/>
          <w:szCs w:val="26"/>
        </w:rPr>
        <w:t xml:space="preserve">5.4 Project Dashboard</w:t>
      </w:r>
    </w:p>
    <w:p>
      <w:pPr>
        <w:spacing w:after="80" w:before="40"/>
      </w:pPr>
      <w:r>
        <w:rPr>
          <w:rFonts w:ascii="Arial" w:cs="Arial" w:eastAsia="Arial" w:hAnsi="Arial"/>
          <w:color w:val="333333"/>
          <w:sz w:val="22"/>
          <w:szCs w:val="22"/>
        </w:rPr>
        <w:t xml:space="preserve">A full-page project list shown after login and before opening a project. Should include:</w:t>
      </w:r>
    </w:p>
    <w:p>
      <w:pPr>
        <w:spacing w:after="0" w:before="60"/>
      </w:pPr>
      <w:r>
        <w:t xml:space="preserve"/>
      </w:r>
    </w:p>
    <w:p>
      <w:pPr>
        <w:pStyle w:val="ListParagraph"/>
        <w:numPr>
          <w:ilvl w:val="0"/>
          <w:numId w:val="2"/>
        </w:numPr>
        <w:spacing w:after="60" w:before="30"/>
      </w:pPr>
      <w:r>
        <w:rPr>
          <w:rFonts w:ascii="Arial" w:cs="Arial" w:eastAsia="Arial" w:hAnsi="Arial"/>
          <w:color w:val="333333"/>
          <w:sz w:val="22"/>
          <w:szCs w:val="22"/>
        </w:rPr>
        <w:t xml:space="preserve">List of the user's projects — name and last modified date</w:t>
      </w:r>
    </w:p>
    <w:p>
      <w:pPr>
        <w:pStyle w:val="ListParagraph"/>
        <w:numPr>
          <w:ilvl w:val="0"/>
          <w:numId w:val="2"/>
        </w:numPr>
        <w:spacing w:after="60" w:before="30"/>
      </w:pPr>
      <w:r>
        <w:rPr>
          <w:rFonts w:ascii="Arial" w:cs="Arial" w:eastAsia="Arial" w:hAnsi="Arial"/>
          <w:color w:val="333333"/>
          <w:sz w:val="22"/>
          <w:szCs w:val="22"/>
        </w:rPr>
        <w:t xml:space="preserve">'New project' button</w:t>
      </w:r>
    </w:p>
    <w:p>
      <w:pPr>
        <w:pStyle w:val="ListParagraph"/>
        <w:numPr>
          <w:ilvl w:val="0"/>
          <w:numId w:val="2"/>
        </w:numPr>
        <w:spacing w:after="60" w:before="30"/>
      </w:pPr>
      <w:r>
        <w:rPr>
          <w:rFonts w:ascii="Arial" w:cs="Arial" w:eastAsia="Arial" w:hAnsi="Arial"/>
          <w:color w:val="333333"/>
          <w:sz w:val="22"/>
          <w:szCs w:val="22"/>
        </w:rPr>
        <w:t xml:space="preserve">Click a project to open it in the editor</w:t>
      </w:r>
    </w:p>
    <w:p>
      <w:pPr>
        <w:pStyle w:val="ListParagraph"/>
        <w:numPr>
          <w:ilvl w:val="0"/>
          <w:numId w:val="2"/>
        </w:numPr>
        <w:spacing w:after="60" w:before="30"/>
      </w:pPr>
      <w:r>
        <w:rPr>
          <w:rFonts w:ascii="Arial" w:cs="Arial" w:eastAsia="Arial" w:hAnsi="Arial"/>
          <w:color w:val="333333"/>
          <w:sz w:val="22"/>
          <w:szCs w:val="22"/>
        </w:rPr>
        <w:t xml:space="preserve">Rename and delete options per project (kebab menu or right-click)</w:t>
      </w:r>
    </w:p>
    <w:p>
      <w:pPr>
        <w:pStyle w:val="ListParagraph"/>
        <w:numPr>
          <w:ilvl w:val="0"/>
          <w:numId w:val="2"/>
        </w:numPr>
        <w:spacing w:after="60" w:before="30"/>
      </w:pPr>
      <w:r>
        <w:rPr>
          <w:rFonts w:ascii="Arial" w:cs="Arial" w:eastAsia="Arial" w:hAnsi="Arial"/>
          <w:color w:val="333333"/>
          <w:sz w:val="22"/>
          <w:szCs w:val="22"/>
        </w:rPr>
        <w:t xml:space="preserve">User email display and 'Sign out' button</w:t>
      </w:r>
    </w:p>
    <w:p>
      <w:pPr>
        <w:spacing w:after="0" w:before="80"/>
      </w:pPr>
      <w:r>
        <w:t xml:space="preserve"/>
      </w:r>
    </w:p>
    <w:p>
      <w:pPr>
        <w:spacing w:after="80" w:before="40"/>
      </w:pPr>
      <w:r>
        <w:rPr>
          <w:rFonts w:ascii="Arial" w:cs="Arial" w:eastAsia="Arial" w:hAnsi="Arial"/>
          <w:color w:val="333333"/>
          <w:sz w:val="22"/>
          <w:szCs w:val="22"/>
        </w:rPr>
        <w:t xml:space="preserve">When a project is opened, load its boards and frames from Supabase and populate the existing app state (boards array). Then switch to EDITOR state and call renderAll().</w:t>
      </w:r>
    </w:p>
    <w:p>
      <w:pPr>
        <w:spacing w:after="0" w:before="80"/>
      </w:pPr>
      <w:r>
        <w:t xml:space="preserve"/>
      </w:r>
    </w:p>
    <w:p>
      <w:r>
        <w:br w:type="page"/>
      </w:r>
    </w:p>
    <w:p>
      <w:pPr>
        <w:pStyle w:val="Heading2"/>
        <w:spacing w:after="80" w:before="280"/>
      </w:pPr>
      <w:r>
        <w:rPr>
          <w:rFonts w:ascii="Arial" w:cs="Arial" w:eastAsia="Arial" w:hAnsi="Arial"/>
          <w:b/>
          <w:bCs/>
          <w:color w:val="2E6FA3"/>
          <w:sz w:val="26"/>
          <w:szCs w:val="26"/>
        </w:rPr>
        <w:t xml:space="preserve">5.5 Replacing localStorage</w:t>
      </w:r>
    </w:p>
    <w:p>
      <w:pPr>
        <w:spacing w:after="80" w:before="40"/>
      </w:pPr>
      <w:r>
        <w:rPr>
          <w:rFonts w:ascii="Arial" w:cs="Arial" w:eastAsia="Arial" w:hAnsi="Arial"/>
          <w:color w:val="333333"/>
          <w:sz w:val="22"/>
          <w:szCs w:val="22"/>
        </w:rPr>
        <w:t xml:space="preserve">The current auto-save writes to localStorage via JSON.stringify. This needs to be replaced with Supabase upsert calls. Key functions to modify: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current function</w:t>
            </w:r>
          </w:p>
        </w:tc>
        <w:tc>
          <w:tcPr>
            <w:tcW w:type="dxa" w:w="656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new behavior</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333333"/>
                <w:sz w:val="20"/>
                <w:szCs w:val="20"/>
              </w:rPr>
              <w:t xml:space="preserve">autoSave()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Debounce 700ms, then upsert current board and its frames to Supabase. Keep localStorage as an offline fallback.</w:t>
            </w:r>
          </w:p>
        </w:tc>
      </w:tr>
      <w:tr>
        <w:tc>
          <w:tcPr>
            <w:tcW w:type="dxa" w:w="28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b/>
                <w:bCs/>
                <w:color w:val="333333"/>
                <w:sz w:val="20"/>
                <w:szCs w:val="20"/>
              </w:rPr>
              <w:t xml:space="preserve">loadState()</w:t>
            </w:r>
          </w:p>
        </w:tc>
        <w:tc>
          <w:tcPr>
            <w:tcW w:type="dxa" w:w="656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Remove. Replaced by loadProject(projectId) which fetches from Supabase.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333333"/>
                <w:sz w:val="20"/>
                <w:szCs w:val="20"/>
              </w:rPr>
              <w:t xml:space="preserve">getState()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Remove or keep for backup-download only.</w:t>
            </w:r>
          </w:p>
        </w:tc>
      </w:tr>
      <w:tr>
        <w:tc>
          <w:tcPr>
            <w:tcW w:type="dxa" w:w="28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b/>
                <w:bCs/>
                <w:color w:val="333333"/>
                <w:sz w:val="20"/>
                <w:szCs w:val="20"/>
              </w:rPr>
              <w:t xml:space="preserve">downloadBackup()</w:t>
            </w:r>
          </w:p>
        </w:tc>
        <w:tc>
          <w:tcPr>
            <w:tcW w:type="dxa" w:w="656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tcPr>
          <w:p>
            <w:r>
              <w:rPr>
                <w:rFonts w:ascii="Arial" w:cs="Arial" w:eastAsia="Arial" w:hAnsi="Arial"/>
                <w:b w:val="false"/>
                <w:bCs w:val="false"/>
                <w:color w:val="333333"/>
                <w:sz w:val="20"/>
                <w:szCs w:val="20"/>
              </w:rPr>
              <w:t xml:space="preserve">Keep as-is — exports the current state as JSON. Valuable offline fallback.</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333333"/>
                <w:sz w:val="20"/>
                <w:szCs w:val="20"/>
              </w:rPr>
              <w:t xml:space="preserve">init()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Now only called after authentication, with project data already loaded.</w:t>
            </w:r>
          </w:p>
        </w:tc>
      </w:tr>
    </w:tbl>
    <w:p>
      <w:pPr>
        <w:spacing w:after="0" w:before="120"/>
      </w:pPr>
      <w:r>
        <w:t xml:space="preserve"/>
      </w:r>
    </w:p>
    <w:p>
      <w:pPr>
        <w:pStyle w:val="Heading2"/>
        <w:spacing w:after="80" w:before="280"/>
      </w:pPr>
      <w:r>
        <w:rPr>
          <w:rFonts w:ascii="Arial" w:cs="Arial" w:eastAsia="Arial" w:hAnsi="Arial"/>
          <w:b/>
          <w:bCs/>
          <w:color w:val="2E6FA3"/>
          <w:sz w:val="26"/>
          <w:szCs w:val="26"/>
        </w:rPr>
        <w:t xml:space="preserve">5.6 Frame ID Migration</w:t>
      </w:r>
    </w:p>
    <w:p>
      <w:pPr>
        <w:spacing w:after="80" w:before="40"/>
      </w:pPr>
      <w:r>
        <w:rPr>
          <w:rFonts w:ascii="Arial" w:cs="Arial" w:eastAsia="Arial" w:hAnsi="Arial"/>
          <w:color w:val="333333"/>
          <w:sz w:val="22"/>
          <w:szCs w:val="22"/>
        </w:rPr>
        <w:t xml:space="preserve">Currently frames use auto-incrementing integers as IDs (nextFrameId++). These must be replaced with UUIDs to work with Supabase primary keys. Use the browser's built-in crypto.randomUUID() — no library needed. Update makeFrame() and any code that references frame.id.</w:t>
      </w:r>
    </w:p>
    <w:p>
      <w:pPr>
        <w:spacing w:after="0" w:before="100"/>
      </w:pPr>
      <w:r>
        <w:t xml:space="preserve"/>
      </w:r>
    </w:p>
    <w:p>
      <w:r>
        <w:br w:type="page"/>
      </w:r>
    </w:p>
    <w:p>
      <w:pPr>
        <w:pStyle w:val="Heading1"/>
        <w:pBdr>
          <w:bottom w:val="single" w:color="2E6FA3" w:sz="8" w:space="6"/>
        </w:pBdr>
        <w:spacing w:after="120" w:before="360"/>
      </w:pPr>
      <w:r>
        <w:rPr>
          <w:rFonts w:ascii="Arial" w:cs="Arial" w:eastAsia="Arial" w:hAnsi="Arial"/>
          <w:b/>
          <w:bCs/>
          <w:color w:val="1E3A5F"/>
          <w:sz w:val="36"/>
          <w:szCs w:val="36"/>
        </w:rPr>
        <w:t xml:space="preserve">6. Scope of Work</w:t>
      </w:r>
    </w:p>
    <w:p>
      <w:pPr>
        <w:pStyle w:val="Heading2"/>
        <w:spacing w:after="80" w:before="280"/>
      </w:pPr>
      <w:r>
        <w:rPr>
          <w:rFonts w:ascii="Arial" w:cs="Arial" w:eastAsia="Arial" w:hAnsi="Arial"/>
          <w:b/>
          <w:bCs/>
          <w:color w:val="2E6FA3"/>
          <w:sz w:val="26"/>
          <w:szCs w:val="26"/>
        </w:rPr>
        <w:t xml:space="preserve">6.1 In Scope</w:t>
      </w:r>
    </w:p>
    <w:p>
      <w:pPr>
        <w:pStyle w:val="ListParagraph"/>
        <w:numPr>
          <w:ilvl w:val="0"/>
          <w:numId w:val="2"/>
        </w:numPr>
        <w:spacing w:after="60" w:before="30"/>
      </w:pPr>
      <w:r>
        <w:rPr>
          <w:rFonts w:ascii="Arial" w:cs="Arial" w:eastAsia="Arial" w:hAnsi="Arial"/>
          <w:color w:val="333333"/>
          <w:sz w:val="22"/>
          <w:szCs w:val="22"/>
        </w:rPr>
        <w:t xml:space="preserve">Supabase project configuration (auth providers, database tables, RLS policies, storage bucket)</w:t>
      </w:r>
    </w:p>
    <w:p>
      <w:pPr>
        <w:pStyle w:val="ListParagraph"/>
        <w:numPr>
          <w:ilvl w:val="0"/>
          <w:numId w:val="2"/>
        </w:numPr>
        <w:spacing w:after="60" w:before="30"/>
      </w:pPr>
      <w:r>
        <w:rPr>
          <w:rFonts w:ascii="Arial" w:cs="Arial" w:eastAsia="Arial" w:hAnsi="Arial"/>
          <w:color w:val="333333"/>
          <w:sz w:val="22"/>
          <w:szCs w:val="22"/>
        </w:rPr>
        <w:t xml:space="preserve">Login screen UI (Google OAuth + email/password)</w:t>
      </w:r>
    </w:p>
    <w:p>
      <w:pPr>
        <w:pStyle w:val="ListParagraph"/>
        <w:numPr>
          <w:ilvl w:val="0"/>
          <w:numId w:val="2"/>
        </w:numPr>
        <w:spacing w:after="60" w:before="30"/>
      </w:pPr>
      <w:r>
        <w:rPr>
          <w:rFonts w:ascii="Arial" w:cs="Arial" w:eastAsia="Arial" w:hAnsi="Arial"/>
          <w:color w:val="333333"/>
          <w:sz w:val="22"/>
          <w:szCs w:val="22"/>
        </w:rPr>
        <w:t xml:space="preserve">Project dashboard UI (list, create, rename, delete)</w:t>
      </w:r>
    </w:p>
    <w:p>
      <w:pPr>
        <w:pStyle w:val="ListParagraph"/>
        <w:numPr>
          <w:ilvl w:val="0"/>
          <w:numId w:val="2"/>
        </w:numPr>
        <w:spacing w:after="60" w:before="30"/>
      </w:pPr>
      <w:r>
        <w:rPr>
          <w:rFonts w:ascii="Arial" w:cs="Arial" w:eastAsia="Arial" w:hAnsi="Arial"/>
          <w:color w:val="333333"/>
          <w:sz w:val="22"/>
          <w:szCs w:val="22"/>
        </w:rPr>
        <w:t xml:space="preserve">Cloud save and load (replacing localStorage writes with Supabase calls)</w:t>
      </w:r>
    </w:p>
    <w:p>
      <w:pPr>
        <w:pStyle w:val="ListParagraph"/>
        <w:numPr>
          <w:ilvl w:val="0"/>
          <w:numId w:val="2"/>
        </w:numPr>
        <w:spacing w:after="60" w:before="30"/>
      </w:pPr>
      <w:r>
        <w:rPr>
          <w:rFonts w:ascii="Arial" w:cs="Arial" w:eastAsia="Arial" w:hAnsi="Arial"/>
          <w:color w:val="333333"/>
          <w:sz w:val="22"/>
          <w:szCs w:val="22"/>
        </w:rPr>
        <w:t xml:space="preserve">Image upload to Supabase Storage (replacing base64 inline storage)</w:t>
      </w:r>
    </w:p>
    <w:p>
      <w:pPr>
        <w:pStyle w:val="ListParagraph"/>
        <w:numPr>
          <w:ilvl w:val="0"/>
          <w:numId w:val="2"/>
        </w:numPr>
        <w:spacing w:after="60" w:before="30"/>
      </w:pPr>
      <w:r>
        <w:rPr>
          <w:rFonts w:ascii="Arial" w:cs="Arial" w:eastAsia="Arial" w:hAnsi="Arial"/>
          <w:color w:val="333333"/>
          <w:sz w:val="22"/>
          <w:szCs w:val="22"/>
        </w:rPr>
        <w:t xml:space="preserve">Annotation layer upload to Supabase Storage</w:t>
      </w:r>
    </w:p>
    <w:p>
      <w:pPr>
        <w:pStyle w:val="ListParagraph"/>
        <w:numPr>
          <w:ilvl w:val="0"/>
          <w:numId w:val="2"/>
        </w:numPr>
        <w:spacing w:after="60" w:before="30"/>
      </w:pPr>
      <w:r>
        <w:rPr>
          <w:rFonts w:ascii="Arial" w:cs="Arial" w:eastAsia="Arial" w:hAnsi="Arial"/>
          <w:color w:val="333333"/>
          <w:sz w:val="22"/>
          <w:szCs w:val="22"/>
        </w:rPr>
        <w:t xml:space="preserve">Session persistence (stay logged in across browser sessions)</w:t>
      </w:r>
    </w:p>
    <w:p>
      <w:pPr>
        <w:pStyle w:val="ListParagraph"/>
        <w:numPr>
          <w:ilvl w:val="0"/>
          <w:numId w:val="2"/>
        </w:numPr>
        <w:spacing w:after="60" w:before="30"/>
      </w:pPr>
      <w:r>
        <w:rPr>
          <w:rFonts w:ascii="Arial" w:cs="Arial" w:eastAsia="Arial" w:hAnsi="Arial"/>
          <w:color w:val="333333"/>
          <w:sz w:val="22"/>
          <w:szCs w:val="22"/>
        </w:rPr>
        <w:t xml:space="preserve">Frame ID migration from integers to UUIDs</w:t>
      </w:r>
    </w:p>
    <w:p>
      <w:pPr>
        <w:pStyle w:val="ListParagraph"/>
        <w:numPr>
          <w:ilvl w:val="0"/>
          <w:numId w:val="2"/>
        </w:numPr>
        <w:spacing w:after="60" w:before="30"/>
      </w:pPr>
      <w:r>
        <w:rPr>
          <w:rFonts w:ascii="Arial" w:cs="Arial" w:eastAsia="Arial" w:hAnsi="Arial"/>
          <w:color w:val="333333"/>
          <w:sz w:val="22"/>
          <w:szCs w:val="22"/>
        </w:rPr>
        <w:t xml:space="preserve">Preserve existing backup download feature (JSON export)</w:t>
      </w:r>
    </w:p>
    <w:p>
      <w:pPr>
        <w:spacing w:after="0" w:before="120"/>
      </w:pPr>
      <w:r>
        <w:t xml:space="preserve"/>
      </w:r>
    </w:p>
    <w:p>
      <w:pPr>
        <w:pStyle w:val="Heading2"/>
        <w:spacing w:after="80" w:before="280"/>
      </w:pPr>
      <w:r>
        <w:rPr>
          <w:rFonts w:ascii="Arial" w:cs="Arial" w:eastAsia="Arial" w:hAnsi="Arial"/>
          <w:b/>
          <w:bCs/>
          <w:color w:val="2E6FA3"/>
          <w:sz w:val="26"/>
          <w:szCs w:val="26"/>
        </w:rPr>
        <w:t xml:space="preserve">6.2 Explicitly Out of Scope</w:t>
      </w:r>
    </w:p>
    <w:p>
      <w:pPr>
        <w:pStyle w:val="ListParagraph"/>
        <w:numPr>
          <w:ilvl w:val="0"/>
          <w:numId w:val="2"/>
        </w:numPr>
        <w:spacing w:after="60" w:before="30"/>
      </w:pPr>
      <w:r>
        <w:rPr>
          <w:rFonts w:ascii="Arial" w:cs="Arial" w:eastAsia="Arial" w:hAnsi="Arial"/>
          <w:color w:val="333333"/>
          <w:sz w:val="22"/>
          <w:szCs w:val="22"/>
        </w:rPr>
        <w:t xml:space="preserve">Real-time collaborative editing (two users editing the same board simultaneously)</w:t>
      </w:r>
    </w:p>
    <w:p>
      <w:pPr>
        <w:pStyle w:val="ListParagraph"/>
        <w:numPr>
          <w:ilvl w:val="0"/>
          <w:numId w:val="2"/>
        </w:numPr>
        <w:spacing w:after="60" w:before="30"/>
      </w:pPr>
      <w:r>
        <w:rPr>
          <w:rFonts w:ascii="Arial" w:cs="Arial" w:eastAsia="Arial" w:hAnsi="Arial"/>
          <w:color w:val="333333"/>
          <w:sz w:val="22"/>
          <w:szCs w:val="22"/>
        </w:rPr>
        <w:t xml:space="preserve">Sharing projects between users or org-level permissions</w:t>
      </w:r>
    </w:p>
    <w:p>
      <w:pPr>
        <w:pStyle w:val="ListParagraph"/>
        <w:numPr>
          <w:ilvl w:val="0"/>
          <w:numId w:val="2"/>
        </w:numPr>
        <w:spacing w:after="60" w:before="30"/>
      </w:pPr>
      <w:r>
        <w:rPr>
          <w:rFonts w:ascii="Arial" w:cs="Arial" w:eastAsia="Arial" w:hAnsi="Arial"/>
          <w:color w:val="333333"/>
          <w:sz w:val="22"/>
          <w:szCs w:val="22"/>
        </w:rPr>
        <w:t xml:space="preserve">Any changes to the storyboard UI, frame layout, annotation tools, or presentation mode</w:t>
      </w:r>
    </w:p>
    <w:p>
      <w:pPr>
        <w:pStyle w:val="ListParagraph"/>
        <w:numPr>
          <w:ilvl w:val="0"/>
          <w:numId w:val="2"/>
        </w:numPr>
        <w:spacing w:after="60" w:before="30"/>
      </w:pPr>
      <w:r>
        <w:rPr>
          <w:rFonts w:ascii="Arial" w:cs="Arial" w:eastAsia="Arial" w:hAnsi="Arial"/>
          <w:color w:val="333333"/>
          <w:sz w:val="22"/>
          <w:szCs w:val="22"/>
        </w:rPr>
        <w:t xml:space="preserve">Mobile responsiveness (not currently designed for mobile)</w:t>
      </w:r>
    </w:p>
    <w:p>
      <w:pPr>
        <w:pStyle w:val="ListParagraph"/>
        <w:numPr>
          <w:ilvl w:val="0"/>
          <w:numId w:val="2"/>
        </w:numPr>
        <w:spacing w:after="60" w:before="30"/>
      </w:pPr>
      <w:r>
        <w:rPr>
          <w:rFonts w:ascii="Arial" w:cs="Arial" w:eastAsia="Arial" w:hAnsi="Arial"/>
          <w:color w:val="333333"/>
          <w:sz w:val="22"/>
          <w:szCs w:val="22"/>
        </w:rPr>
        <w:t xml:space="preserve">Email notification system</w:t>
      </w:r>
    </w:p>
    <w:p>
      <w:pPr>
        <w:pStyle w:val="ListParagraph"/>
        <w:numPr>
          <w:ilvl w:val="0"/>
          <w:numId w:val="2"/>
        </w:numPr>
        <w:spacing w:after="60" w:before="30"/>
      </w:pPr>
      <w:r>
        <w:rPr>
          <w:rFonts w:ascii="Arial" w:cs="Arial" w:eastAsia="Arial" w:hAnsi="Arial"/>
          <w:color w:val="333333"/>
          <w:sz w:val="22"/>
          <w:szCs w:val="22"/>
        </w:rPr>
        <w:t xml:space="preserve">Version history or undo across sessions</w:t>
      </w:r>
    </w:p>
    <w:p>
      <w:pPr>
        <w:pStyle w:val="ListParagraph"/>
        <w:numPr>
          <w:ilvl w:val="0"/>
          <w:numId w:val="2"/>
        </w:numPr>
        <w:spacing w:after="60" w:before="30"/>
      </w:pPr>
      <w:r>
        <w:rPr>
          <w:rFonts w:ascii="Arial" w:cs="Arial" w:eastAsia="Arial" w:hAnsi="Arial"/>
          <w:color w:val="333333"/>
          <w:sz w:val="22"/>
          <w:szCs w:val="22"/>
        </w:rPr>
        <w:t xml:space="preserve">Hosting/deployment — the app will continue to open as a local HTML file for now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AF50" w:sz="4"/>
              <w:left w:val="thick" w:color="4CAF50" w:sz="12"/>
              <w:bottom w:val="single" w:color="4CAF50" w:sz="4"/>
              <w:right w:val="single" w:color="4CAF50" w:sz="4"/>
            </w:tcBorders>
            <w:shd w:fill="EAF6EC" w:val="clear"/>
            <w:tcMar>
              <w:top w:type="dxa" w:w="140"/>
              <w:left w:type="dxa" w:w="180"/>
              <w:bottom w:type="dxa" w:w="140"/>
              <w:right w:type="dxa" w:w="180"/>
            </w:tcMar>
          </w:tcPr>
          <w:p>
            <w:pPr>
              <w:spacing w:after="80" w:before="0"/>
            </w:pPr>
            <w:r>
              <w:rPr>
                <w:rFonts w:ascii="Arial" w:cs="Arial" w:eastAsia="Arial" w:hAnsi="Arial"/>
                <w:b/>
                <w:bCs/>
                <w:color w:val="1A5C2A"/>
                <w:sz w:val="20"/>
                <w:szCs w:val="20"/>
              </w:rPr>
              <w:t xml:space="preserve">NOTE ON FUTURE SHARING / COLLABORATION</w:t>
            </w:r>
          </w:p>
          <w:p>
            <w:pPr>
              <w:spacing w:after="60" w:before="0"/>
            </w:pPr>
            <w:r>
              <w:rPr>
                <w:rFonts w:ascii="Arial" w:cs="Arial" w:eastAsia="Arial" w:hAnsi="Arial"/>
                <w:color w:val="333333"/>
                <w:sz w:val="20"/>
                <w:szCs w:val="20"/>
              </w:rPr>
              <w:t xml:space="preserve">The schema is intentionally designed to make sharing easy to add later.</w:t>
            </w:r>
          </w:p>
          <w:p>
            <w:pPr>
              <w:spacing w:after="60" w:before="0"/>
            </w:pPr>
            <w:r>
              <w:rPr>
                <w:rFonts w:ascii="Arial" w:cs="Arial" w:eastAsia="Arial" w:hAnsi="Arial"/>
                <w:color w:val="333333"/>
                <w:sz w:val="20"/>
                <w:szCs w:val="20"/>
              </w:rPr>
              <w:t xml:space="preserve">A future engagement could add a project_members table and update RLS policies</w:t>
            </w:r>
          </w:p>
          <w:p>
            <w:pPr>
              <w:spacing w:after="60" w:before="0"/>
            </w:pPr>
            <w:r>
              <w:rPr>
                <w:rFonts w:ascii="Arial" w:cs="Arial" w:eastAsia="Arial" w:hAnsi="Arial"/>
                <w:color w:val="333333"/>
                <w:sz w:val="20"/>
                <w:szCs w:val="20"/>
              </w:rPr>
              <w:t xml:space="preserve">to allow multiple users to access the same project with view or edit permissions.</w:t>
            </w:r>
          </w:p>
          <w:p>
            <w:pPr>
              <w:spacing w:after="60" w:before="0"/>
            </w:pPr>
            <w:r>
              <w:rPr>
                <w:rFonts w:ascii="Arial" w:cs="Arial" w:eastAsia="Arial" w:hAnsi="Arial"/>
                <w:color w:val="333333"/>
                <w:sz w:val="20"/>
                <w:szCs w:val="20"/>
              </w:rPr>
              <w:t xml:space="preserve">No changes to the schema in this brief are required to support that future state.</w:t>
            </w:r>
          </w:p>
        </w:tc>
      </w:tr>
    </w:tbl>
    <w:p>
      <w:pPr>
        <w:spacing w:after="0" w:before="80"/>
      </w:pPr>
      <w:r>
        <w:t xml:space="preserve"/>
      </w:r>
    </w:p>
    <w:p>
      <w:r>
        <w:br w:type="page"/>
      </w:r>
    </w:p>
    <w:p>
      <w:pPr>
        <w:pStyle w:val="Heading1"/>
        <w:pBdr>
          <w:bottom w:val="single" w:color="2E6FA3" w:sz="8" w:space="6"/>
        </w:pBdr>
        <w:spacing w:after="120" w:before="360"/>
      </w:pPr>
      <w:r>
        <w:rPr>
          <w:rFonts w:ascii="Arial" w:cs="Arial" w:eastAsia="Arial" w:hAnsi="Arial"/>
          <w:b/>
          <w:bCs/>
          <w:color w:val="1E3A5F"/>
          <w:sz w:val="36"/>
          <w:szCs w:val="36"/>
        </w:rPr>
        <w:t xml:space="preserve">7. Suggested Work Plan</w:t>
      </w:r>
    </w:p>
    <w:p>
      <w:pPr>
        <w:spacing w:after="80" w:before="40"/>
      </w:pPr>
      <w:r>
        <w:rPr>
          <w:rFonts w:ascii="Arial" w:cs="Arial" w:eastAsia="Arial" w:hAnsi="Arial"/>
          <w:color w:val="333333"/>
          <w:sz w:val="22"/>
          <w:szCs w:val="22"/>
        </w:rPr>
        <w:t xml:space="preserve">The following is a suggested phasing. Adjust based on your working style — the only hard requirement is that Phase 1 (Supabase setup) happens before any coding.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1800"/>
        <w:gridCol w:w="1800"/>
      </w:tblGrid>
      <w:tr>
        <w:tc>
          <w:tcPr>
            <w:tcW w:type="dxa" w:w="144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432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tasks</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est. hours</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14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333333"/>
                <w:sz w:val="20"/>
                <w:szCs w:val="20"/>
              </w:rPr>
              <w:t xml:space="preserve">Phase 1</w:t>
            </w:r>
          </w:p>
        </w:tc>
        <w:tc>
          <w:tcPr>
            <w:tcW w:type="dxa" w:w="43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333333"/>
                <w:sz w:val="20"/>
                <w:szCs w:val="20"/>
              </w:rPr>
              <w:t xml:space="preserve">Create Supabase project. Enable Google + Email auth. Create tables and RLS policies. Create storage bucket. Test auth flow in Supabase dashboard.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333333"/>
                <w:sz w:val="20"/>
                <w:szCs w:val="20"/>
              </w:rPr>
              <w:t xml:space="preserve">1–2 hrs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333333"/>
                <w:sz w:val="20"/>
                <w:szCs w:val="20"/>
              </w:rPr>
              <w:t xml:space="preserve">Do this first.</w:t>
            </w:r>
          </w:p>
        </w:tc>
      </w:tr>
      <w:tr>
        <w:tc>
          <w:tcPr>
            <w:tcW w:type="dxa" w:w="144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vAlign w:val="top"/>
          </w:tcPr>
          <w:p>
            <w:r>
              <w:rPr>
                <w:rFonts w:ascii="Arial" w:cs="Arial" w:eastAsia="Arial" w:hAnsi="Arial"/>
                <w:b/>
                <w:bCs/>
                <w:color w:val="333333"/>
                <w:sz w:val="20"/>
                <w:szCs w:val="20"/>
              </w:rPr>
              <w:t xml:space="preserve">Phase 2</w:t>
            </w:r>
          </w:p>
        </w:tc>
        <w:tc>
          <w:tcPr>
            <w:tcW w:type="dxa" w:w="432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vAlign w:val="top"/>
          </w:tcPr>
          <w:p>
            <w:r>
              <w:rPr>
                <w:rFonts w:ascii="Arial" w:cs="Arial" w:eastAsia="Arial" w:hAnsi="Arial"/>
                <w:b w:val="false"/>
                <w:bCs w:val="false"/>
                <w:color w:val="333333"/>
                <w:sz w:val="20"/>
                <w:szCs w:val="20"/>
              </w:rPr>
              <w:t xml:space="preserve">Add Supabase SDK to HTML file. Implement login screen. Implement session check on load. Implement sign-out.</w:t>
            </w:r>
          </w:p>
        </w:tc>
        <w:tc>
          <w:tcPr>
            <w:tcW w:type="dxa" w:w="18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vAlign w:val="top"/>
          </w:tcPr>
          <w:p>
            <w:r>
              <w:rPr>
                <w:rFonts w:ascii="Arial" w:cs="Arial" w:eastAsia="Arial" w:hAnsi="Arial"/>
                <w:b w:val="false"/>
                <w:bCs w:val="false"/>
                <w:color w:val="333333"/>
                <w:sz w:val="20"/>
                <w:szCs w:val="20"/>
              </w:rPr>
              <w:t xml:space="preserve">2–3 hrs</w:t>
            </w:r>
          </w:p>
        </w:tc>
        <w:tc>
          <w:tcPr>
            <w:tcW w:type="dxa" w:w="18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vAlign w:val="top"/>
          </w:tcPr>
          <w:p>
            <w:r>
              <w:rPr>
                <w:rFonts w:ascii="Arial" w:cs="Arial" w:eastAsia="Arial" w:hAnsi="Arial"/>
                <w:b w:val="false"/>
                <w:bCs w:val="false"/>
                <w:color w:val="333333"/>
                <w:sz w:val="20"/>
                <w:szCs w:val="20"/>
              </w:rPr>
              <w:t xml:space="preserve">No storyboard changes yet.</w:t>
            </w:r>
          </w:p>
        </w:tc>
      </w:tr>
      <w:tr>
        <w:tc>
          <w:tcPr>
            <w:tcW w:type="dxa" w:w="14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333333"/>
                <w:sz w:val="20"/>
                <w:szCs w:val="20"/>
              </w:rPr>
              <w:t xml:space="preserve">Phase 3</w:t>
            </w:r>
          </w:p>
        </w:tc>
        <w:tc>
          <w:tcPr>
            <w:tcW w:type="dxa" w:w="43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333333"/>
                <w:sz w:val="20"/>
                <w:szCs w:val="20"/>
              </w:rPr>
              <w:t xml:space="preserve">Build project dashboard (list, create, rename, delete). Implement loadProject() and createProject().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333333"/>
                <w:sz w:val="20"/>
                <w:szCs w:val="20"/>
              </w:rPr>
              <w:t xml:space="preserve">2–3 hrs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333333"/>
                <w:sz w:val="20"/>
                <w:szCs w:val="20"/>
              </w:rPr>
              <w:t xml:space="preserve">Test with dummy data.</w:t>
            </w:r>
          </w:p>
        </w:tc>
      </w:tr>
      <w:tr>
        <w:tc>
          <w:tcPr>
            <w:tcW w:type="dxa" w:w="144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vAlign w:val="top"/>
          </w:tcPr>
          <w:p>
            <w:r>
              <w:rPr>
                <w:rFonts w:ascii="Arial" w:cs="Arial" w:eastAsia="Arial" w:hAnsi="Arial"/>
                <w:b/>
                <w:bCs/>
                <w:color w:val="333333"/>
                <w:sz w:val="20"/>
                <w:szCs w:val="20"/>
              </w:rPr>
              <w:t xml:space="preserve">Phase 4</w:t>
            </w:r>
          </w:p>
        </w:tc>
        <w:tc>
          <w:tcPr>
            <w:tcW w:type="dxa" w:w="432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vAlign w:val="top"/>
          </w:tcPr>
          <w:p>
            <w:r>
              <w:rPr>
                <w:rFonts w:ascii="Arial" w:cs="Arial" w:eastAsia="Arial" w:hAnsi="Arial"/>
                <w:b w:val="false"/>
                <w:bCs w:val="false"/>
                <w:color w:val="333333"/>
                <w:sz w:val="20"/>
                <w:szCs w:val="20"/>
              </w:rPr>
              <w:t xml:space="preserve">Replace autoSave() and localStorage with Supabase upserts. Migrate frame IDs to UUIDs.</w:t>
            </w:r>
          </w:p>
        </w:tc>
        <w:tc>
          <w:tcPr>
            <w:tcW w:type="dxa" w:w="18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vAlign w:val="top"/>
          </w:tcPr>
          <w:p>
            <w:r>
              <w:rPr>
                <w:rFonts w:ascii="Arial" w:cs="Arial" w:eastAsia="Arial" w:hAnsi="Arial"/>
                <w:b w:val="false"/>
                <w:bCs w:val="false"/>
                <w:color w:val="333333"/>
                <w:sz w:val="20"/>
                <w:szCs w:val="20"/>
              </w:rPr>
              <w:t xml:space="preserve">2–3 hrs</w:t>
            </w:r>
          </w:p>
        </w:tc>
        <w:tc>
          <w:tcPr>
            <w:tcW w:type="dxa" w:w="18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vAlign w:val="top"/>
          </w:tcPr>
          <w:p>
            <w:r>
              <w:rPr>
                <w:rFonts w:ascii="Arial" w:cs="Arial" w:eastAsia="Arial" w:hAnsi="Arial"/>
                <w:b w:val="false"/>
                <w:bCs w:val="false"/>
                <w:color w:val="333333"/>
                <w:sz w:val="20"/>
                <w:szCs w:val="20"/>
              </w:rPr>
              <w:t xml:space="preserve">Most complex phase.</w:t>
            </w:r>
          </w:p>
        </w:tc>
      </w:tr>
      <w:tr>
        <w:tc>
          <w:tcPr>
            <w:tcW w:type="dxa" w:w="14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333333"/>
                <w:sz w:val="20"/>
                <w:szCs w:val="20"/>
              </w:rPr>
              <w:t xml:space="preserve">Phase 5</w:t>
            </w:r>
          </w:p>
        </w:tc>
        <w:tc>
          <w:tcPr>
            <w:tcW w:type="dxa" w:w="43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333333"/>
                <w:sz w:val="20"/>
                <w:szCs w:val="20"/>
              </w:rPr>
              <w:t xml:space="preserve">Implement image upload to Storage. Update image display to use signed URLs.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333333"/>
                <w:sz w:val="20"/>
                <w:szCs w:val="20"/>
              </w:rPr>
              <w:t xml:space="preserve">2–3 hrs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333333"/>
                <w:sz w:val="20"/>
                <w:szCs w:val="20"/>
              </w:rPr>
              <w:t xml:space="preserve">Test with large images.</w:t>
            </w:r>
          </w:p>
        </w:tc>
      </w:tr>
      <w:tr>
        <w:tc>
          <w:tcPr>
            <w:tcW w:type="dxa" w:w="144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vAlign w:val="top"/>
          </w:tcPr>
          <w:p>
            <w:r>
              <w:rPr>
                <w:rFonts w:ascii="Arial" w:cs="Arial" w:eastAsia="Arial" w:hAnsi="Arial"/>
                <w:b/>
                <w:bCs/>
                <w:color w:val="333333"/>
                <w:sz w:val="20"/>
                <w:szCs w:val="20"/>
              </w:rPr>
              <w:t xml:space="preserve">Phase 6</w:t>
            </w:r>
          </w:p>
        </w:tc>
        <w:tc>
          <w:tcPr>
            <w:tcW w:type="dxa" w:w="432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vAlign w:val="top"/>
          </w:tcPr>
          <w:p>
            <w:r>
              <w:rPr>
                <w:rFonts w:ascii="Arial" w:cs="Arial" w:eastAsia="Arial" w:hAnsi="Arial"/>
                <w:b w:val="false"/>
                <w:bCs w:val="false"/>
                <w:color w:val="333333"/>
                <w:sz w:val="20"/>
                <w:szCs w:val="20"/>
              </w:rPr>
              <w:t xml:space="preserve">End-to-end testing: create account, log in, create project, add frames, close browser, reopen, verify data.</w:t>
            </w:r>
          </w:p>
        </w:tc>
        <w:tc>
          <w:tcPr>
            <w:tcW w:type="dxa" w:w="18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vAlign w:val="top"/>
          </w:tcPr>
          <w:p>
            <w:r>
              <w:rPr>
                <w:rFonts w:ascii="Arial" w:cs="Arial" w:eastAsia="Arial" w:hAnsi="Arial"/>
                <w:b w:val="false"/>
                <w:bCs w:val="false"/>
                <w:color w:val="333333"/>
                <w:sz w:val="20"/>
                <w:szCs w:val="20"/>
              </w:rPr>
              <w:t xml:space="preserve">1 hr</w:t>
            </w:r>
          </w:p>
        </w:tc>
        <w:tc>
          <w:tcPr>
            <w:tcW w:type="dxa" w:w="1800"/>
            <w:tcBorders>
              <w:top w:val="single" w:color="DDDDDD" w:sz="1"/>
              <w:left w:val="single" w:color="DDDDDD" w:sz="1"/>
              <w:bottom w:val="single" w:color="DDDDDD" w:sz="1"/>
              <w:right w:val="single" w:color="DDDDDD" w:sz="1"/>
            </w:tcBorders>
            <w:shd w:fill="F4F6F9" w:val="clear"/>
            <w:tcMar>
              <w:top w:type="dxa" w:w="100"/>
              <w:left w:type="dxa" w:w="140"/>
              <w:bottom w:type="dxa" w:w="100"/>
              <w:right w:type="dxa" w:w="140"/>
            </w:tcMar>
            <w:vAlign w:val="top"/>
          </w:tcPr>
          <w:p>
            <w:r>
              <w:rPr>
                <w:rFonts w:ascii="Arial" w:cs="Arial" w:eastAsia="Arial" w:hAnsi="Arial"/>
                <w:b w:val="false"/>
                <w:bCs w:val="false"/>
                <w:color w:val="333333"/>
                <w:sz w:val="20"/>
                <w:szCs w:val="20"/>
              </w:rPr>
              <w:t xml:space="preserve">Check all edge cases.</w:t>
            </w:r>
          </w:p>
        </w:tc>
      </w:tr>
    </w:tbl>
    <w:p>
      <w:pPr>
        <w:spacing w:after="0" w:before="120"/>
      </w:pPr>
      <w:r>
        <w:t xml:space="preserve"/>
      </w:r>
    </w:p>
    <w:p>
      <w:pPr>
        <w:pStyle w:val="Heading2"/>
        <w:spacing w:after="80" w:before="280"/>
      </w:pPr>
      <w:r>
        <w:rPr>
          <w:rFonts w:ascii="Arial" w:cs="Arial" w:eastAsia="Arial" w:hAnsi="Arial"/>
          <w:b/>
          <w:bCs/>
          <w:color w:val="2E6FA3"/>
          <w:sz w:val="26"/>
          <w:szCs w:val="26"/>
        </w:rPr>
        <w:t xml:space="preserve">7.1 Key Edge Cases to Test</w:t>
      </w:r>
    </w:p>
    <w:p>
      <w:pPr>
        <w:pStyle w:val="ListParagraph"/>
        <w:numPr>
          <w:ilvl w:val="0"/>
          <w:numId w:val="2"/>
        </w:numPr>
        <w:spacing w:after="60" w:before="30"/>
      </w:pPr>
      <w:r>
        <w:rPr>
          <w:rFonts w:ascii="Arial" w:cs="Arial" w:eastAsia="Arial" w:hAnsi="Arial"/>
          <w:color w:val="333333"/>
          <w:sz w:val="22"/>
          <w:szCs w:val="22"/>
        </w:rPr>
        <w:t xml:space="preserve">User signs in with Google for the first time — project dashboard is empty, no errors</w:t>
      </w:r>
    </w:p>
    <w:p>
      <w:pPr>
        <w:pStyle w:val="ListParagraph"/>
        <w:numPr>
          <w:ilvl w:val="0"/>
          <w:numId w:val="2"/>
        </w:numPr>
        <w:spacing w:after="60" w:before="30"/>
      </w:pPr>
      <w:r>
        <w:rPr>
          <w:rFonts w:ascii="Arial" w:cs="Arial" w:eastAsia="Arial" w:hAnsi="Arial"/>
          <w:color w:val="333333"/>
          <w:sz w:val="22"/>
          <w:szCs w:val="22"/>
        </w:rPr>
        <w:t xml:space="preserve">User uploads a large image (5MB+) — uploads without timeout, displays correctly</w:t>
      </w:r>
    </w:p>
    <w:p>
      <w:pPr>
        <w:pStyle w:val="ListParagraph"/>
        <w:numPr>
          <w:ilvl w:val="0"/>
          <w:numId w:val="2"/>
        </w:numPr>
        <w:spacing w:after="60" w:before="30"/>
      </w:pPr>
      <w:r>
        <w:rPr>
          <w:rFonts w:ascii="Arial" w:cs="Arial" w:eastAsia="Arial" w:hAnsi="Arial"/>
          <w:color w:val="333333"/>
          <w:sz w:val="22"/>
          <w:szCs w:val="22"/>
        </w:rPr>
        <w:t xml:space="preserve">User has 20+ frames — save/load performance is acceptable</w:t>
      </w:r>
    </w:p>
    <w:p>
      <w:pPr>
        <w:pStyle w:val="ListParagraph"/>
        <w:numPr>
          <w:ilvl w:val="0"/>
          <w:numId w:val="2"/>
        </w:numPr>
        <w:spacing w:after="60" w:before="30"/>
      </w:pPr>
      <w:r>
        <w:rPr>
          <w:rFonts w:ascii="Arial" w:cs="Arial" w:eastAsia="Arial" w:hAnsi="Arial"/>
          <w:color w:val="333333"/>
          <w:sz w:val="22"/>
          <w:szCs w:val="22"/>
        </w:rPr>
        <w:t xml:space="preserve">User closes the browser mid-edit — data is not lost (autoSave debounce fires before close)</w:t>
      </w:r>
    </w:p>
    <w:p>
      <w:pPr>
        <w:pStyle w:val="ListParagraph"/>
        <w:numPr>
          <w:ilvl w:val="0"/>
          <w:numId w:val="2"/>
        </w:numPr>
        <w:spacing w:after="60" w:before="30"/>
      </w:pPr>
      <w:r>
        <w:rPr>
          <w:rFonts w:ascii="Arial" w:cs="Arial" w:eastAsia="Arial" w:hAnsi="Arial"/>
          <w:color w:val="333333"/>
          <w:sz w:val="22"/>
          <w:szCs w:val="22"/>
        </w:rPr>
        <w:t xml:space="preserve">User opens the app offline — graceful error message, not a blank page</w:t>
      </w:r>
    </w:p>
    <w:p>
      <w:pPr>
        <w:pStyle w:val="ListParagraph"/>
        <w:numPr>
          <w:ilvl w:val="0"/>
          <w:numId w:val="2"/>
        </w:numPr>
        <w:spacing w:after="60" w:before="30"/>
      </w:pPr>
      <w:r>
        <w:rPr>
          <w:rFonts w:ascii="Arial" w:cs="Arial" w:eastAsia="Arial" w:hAnsi="Arial"/>
          <w:color w:val="333333"/>
          <w:sz w:val="22"/>
          <w:szCs w:val="22"/>
        </w:rPr>
        <w:t xml:space="preserve">Two browser tabs open to the same project — no data corruption on save</w:t>
      </w:r>
    </w:p>
    <w:p>
      <w:pPr>
        <w:spacing w:after="0" w:before="80"/>
      </w:pPr>
      <w:r>
        <w:t xml:space="preserve"/>
      </w:r>
    </w:p>
    <w:p>
      <w:r>
        <w:br w:type="page"/>
      </w:r>
    </w:p>
    <w:p>
      <w:pPr>
        <w:pStyle w:val="Heading1"/>
        <w:pBdr>
          <w:bottom w:val="single" w:color="2E6FA3" w:sz="8" w:space="6"/>
        </w:pBdr>
        <w:spacing w:after="120" w:before="360"/>
      </w:pPr>
      <w:r>
        <w:rPr>
          <w:rFonts w:ascii="Arial" w:cs="Arial" w:eastAsia="Arial" w:hAnsi="Arial"/>
          <w:b/>
          <w:bCs/>
          <w:color w:val="1E3A5F"/>
          <w:sz w:val="36"/>
          <w:szCs w:val="36"/>
        </w:rPr>
        <w:t xml:space="preserve">8. Deliverables</w:t>
      </w:r>
    </w:p>
    <w:p>
      <w:pPr>
        <w:spacing w:after="80" w:before="40"/>
      </w:pPr>
      <w:r>
        <w:rPr>
          <w:rFonts w:ascii="Arial" w:cs="Arial" w:eastAsia="Arial" w:hAnsi="Arial"/>
          <w:color w:val="333333"/>
          <w:sz w:val="22"/>
          <w:szCs w:val="22"/>
        </w:rPr>
        <w:t xml:space="preserve">At completion, the developer should hand over the following:</w:t>
      </w:r>
    </w:p>
    <w:p>
      <w:pPr>
        <w:spacing w:after="0" w:before="80"/>
      </w:pPr>
      <w:r>
        <w:t xml:space="preserve"/>
      </w:r>
    </w:p>
    <w:p>
      <w:pPr>
        <w:pStyle w:val="ListParagraph"/>
        <w:numPr>
          <w:ilvl w:val="0"/>
          <w:numId w:val="2"/>
        </w:numPr>
        <w:spacing w:after="60" w:before="30"/>
      </w:pPr>
      <w:r>
        <w:rPr>
          <w:rFonts w:ascii="Arial" w:cs="Arial" w:eastAsia="Arial" w:hAnsi="Arial"/>
          <w:color w:val="333333"/>
          <w:sz w:val="22"/>
          <w:szCs w:val="22"/>
        </w:rPr>
        <w:t xml:space="preserve">A single updated HTML file (storyboard-v7.html or similar) with all changes applied</w:t>
      </w:r>
    </w:p>
    <w:p>
      <w:pPr>
        <w:pStyle w:val="ListParagraph"/>
        <w:numPr>
          <w:ilvl w:val="0"/>
          <w:numId w:val="2"/>
        </w:numPr>
        <w:spacing w:after="60" w:before="30"/>
      </w:pPr>
      <w:r>
        <w:rPr>
          <w:rFonts w:ascii="Arial" w:cs="Arial" w:eastAsia="Arial" w:hAnsi="Arial"/>
          <w:color w:val="333333"/>
          <w:sz w:val="22"/>
          <w:szCs w:val="22"/>
        </w:rPr>
        <w:t xml:space="preserve">The Supabase Project URL and anon/public API key (the developer can set these up or hand off the credentials for the client to configure)</w:t>
      </w:r>
    </w:p>
    <w:p>
      <w:pPr>
        <w:pStyle w:val="ListParagraph"/>
        <w:numPr>
          <w:ilvl w:val="0"/>
          <w:numId w:val="2"/>
        </w:numPr>
        <w:spacing w:after="60" w:before="30"/>
      </w:pPr>
      <w:r>
        <w:rPr>
          <w:rFonts w:ascii="Arial" w:cs="Arial" w:eastAsia="Arial" w:hAnsi="Arial"/>
          <w:color w:val="333333"/>
          <w:sz w:val="22"/>
          <w:szCs w:val="22"/>
        </w:rPr>
        <w:t xml:space="preserve">A short README (even just a text file) documenting: how to set up a new Supabase project, how to run the SQL to create the tables, how to configure Google OAuth redirect URLs</w:t>
      </w:r>
    </w:p>
    <w:p>
      <w:pPr>
        <w:pStyle w:val="ListParagraph"/>
        <w:numPr>
          <w:ilvl w:val="0"/>
          <w:numId w:val="2"/>
        </w:numPr>
        <w:spacing w:after="60" w:before="30"/>
      </w:pPr>
      <w:r>
        <w:rPr>
          <w:rFonts w:ascii="Arial" w:cs="Arial" w:eastAsia="Arial" w:hAnsi="Arial"/>
          <w:color w:val="333333"/>
          <w:sz w:val="22"/>
          <w:szCs w:val="22"/>
        </w:rPr>
        <w:t xml:space="preserve">Confirmation that RLS is enabled and tested on all three tables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0C040" w:sz="4"/>
              <w:left w:val="thick" w:color="F0C040" w:sz="12"/>
              <w:bottom w:val="single" w:color="F0C040" w:sz="4"/>
              <w:right w:val="single" w:color="F0C040" w:sz="4"/>
            </w:tcBorders>
            <w:shd w:fill="FFF8E7" w:val="clear"/>
            <w:tcMar>
              <w:top w:type="dxa" w:w="140"/>
              <w:left w:type="dxa" w:w="180"/>
              <w:bottom w:type="dxa" w:w="140"/>
              <w:right w:type="dxa" w:w="180"/>
            </w:tcMar>
          </w:tcPr>
          <w:p>
            <w:pPr>
              <w:spacing w:after="80" w:before="0"/>
            </w:pPr>
            <w:r>
              <w:rPr>
                <w:rFonts w:ascii="Arial" w:cs="Arial" w:eastAsia="Arial" w:hAnsi="Arial"/>
                <w:b/>
                <w:bCs/>
                <w:color w:val="7A4F00"/>
                <w:sz w:val="20"/>
                <w:szCs w:val="20"/>
              </w:rPr>
              <w:t xml:space="preserve">HANDOFF NOTE</w:t>
            </w:r>
          </w:p>
          <w:p>
            <w:pPr>
              <w:spacing w:after="60" w:before="0"/>
            </w:pPr>
            <w:r>
              <w:rPr>
                <w:rFonts w:ascii="Arial" w:cs="Arial" w:eastAsia="Arial" w:hAnsi="Arial"/>
                <w:color w:val="333333"/>
                <w:sz w:val="20"/>
                <w:szCs w:val="20"/>
              </w:rPr>
              <w:t xml:space="preserve">The Supabase anon/public API key is safe to embed in the HTML file —</w:t>
            </w:r>
          </w:p>
          <w:p>
            <w:pPr>
              <w:spacing w:after="60" w:before="0"/>
            </w:pPr>
            <w:r>
              <w:rPr>
                <w:rFonts w:ascii="Arial" w:cs="Arial" w:eastAsia="Arial" w:hAnsi="Arial"/>
                <w:color w:val="333333"/>
                <w:sz w:val="20"/>
                <w:szCs w:val="20"/>
              </w:rPr>
              <w:t xml:space="preserve">it is designed to be public. Security is enforced by Row Level Security policies</w:t>
            </w:r>
          </w:p>
          <w:p>
            <w:pPr>
              <w:spacing w:after="60" w:before="0"/>
            </w:pPr>
            <w:r>
              <w:rPr>
                <w:rFonts w:ascii="Arial" w:cs="Arial" w:eastAsia="Arial" w:hAnsi="Arial"/>
                <w:color w:val="333333"/>
                <w:sz w:val="20"/>
                <w:szCs w:val="20"/>
              </w:rPr>
              <w:t xml:space="preserve">on the database, not by keeping the key secret. Do not use the service_role key</w:t>
            </w:r>
          </w:p>
          <w:p>
            <w:pPr>
              <w:spacing w:after="60" w:before="0"/>
            </w:pPr>
            <w:r>
              <w:rPr>
                <w:rFonts w:ascii="Arial" w:cs="Arial" w:eastAsia="Arial" w:hAnsi="Arial"/>
                <w:color w:val="333333"/>
                <w:sz w:val="20"/>
                <w:szCs w:val="20"/>
              </w:rPr>
              <w:t xml:space="preserve">in the frontend under any circumstances.</w:t>
            </w:r>
          </w:p>
        </w:tc>
      </w:tr>
    </w:tbl>
    <w:p>
      <w:pPr>
        <w:spacing w:after="0" w:before="120"/>
      </w:pPr>
      <w:r>
        <w:t xml:space="preserve"/>
      </w:r>
    </w:p>
    <w:p>
      <w:pPr>
        <w:pStyle w:val="Heading1"/>
        <w:pBdr>
          <w:bottom w:val="single" w:color="2E6FA3" w:sz="8" w:space="6"/>
        </w:pBdr>
        <w:spacing w:after="120" w:before="360"/>
      </w:pPr>
      <w:r>
        <w:rPr>
          <w:rFonts w:ascii="Arial" w:cs="Arial" w:eastAsia="Arial" w:hAnsi="Arial"/>
          <w:b/>
          <w:bCs/>
          <w:color w:val="1E3A5F"/>
          <w:sz w:val="36"/>
          <w:szCs w:val="36"/>
        </w:rPr>
        <w:t xml:space="preserve">9. Questions for the Developer</w:t>
      </w:r>
    </w:p>
    <w:p>
      <w:pPr>
        <w:spacing w:after="80" w:before="40"/>
      </w:pPr>
      <w:r>
        <w:rPr>
          <w:rFonts w:ascii="Arial" w:cs="Arial" w:eastAsia="Arial" w:hAnsi="Arial"/>
          <w:color w:val="333333"/>
          <w:sz w:val="22"/>
          <w:szCs w:val="22"/>
        </w:rPr>
        <w:t xml:space="preserve">Please review these before starting and confirm your approach:</w:t>
      </w:r>
    </w:p>
    <w:p>
      <w:pPr>
        <w:spacing w:after="0" w:before="80"/>
      </w:pPr>
      <w:r>
        <w:t xml:space="preserve"/>
      </w:r>
    </w:p>
    <w:p>
      <w:pPr>
        <w:pStyle w:val="ListParagraph"/>
        <w:numPr>
          <w:ilvl w:val="0"/>
          <w:numId w:val="2"/>
        </w:numPr>
        <w:spacing w:after="60" w:before="30"/>
      </w:pPr>
      <w:r>
        <w:rPr>
          <w:rFonts w:ascii="Arial" w:cs="Arial" w:eastAsia="Arial" w:hAnsi="Arial"/>
          <w:color w:val="333333"/>
          <w:sz w:val="22"/>
          <w:szCs w:val="22"/>
        </w:rPr>
        <w:t xml:space="preserve">Will you set up the Supabase project, or should the client set it up and hand you the credentials?</w:t>
      </w:r>
    </w:p>
    <w:p>
      <w:pPr>
        <w:pStyle w:val="ListParagraph"/>
        <w:numPr>
          <w:ilvl w:val="0"/>
          <w:numId w:val="2"/>
        </w:numPr>
        <w:spacing w:after="60" w:before="30"/>
      </w:pPr>
      <w:r>
        <w:rPr>
          <w:rFonts w:ascii="Arial" w:cs="Arial" w:eastAsia="Arial" w:hAnsi="Arial"/>
          <w:color w:val="333333"/>
          <w:sz w:val="22"/>
          <w:szCs w:val="22"/>
        </w:rPr>
        <w:t xml:space="preserve">Do you prefer signed URLs (expire after a set time) or public URLs for image storage? Signed URLs are more secure; public URLs are simpler.</w:t>
      </w:r>
    </w:p>
    <w:p>
      <w:pPr>
        <w:pStyle w:val="ListParagraph"/>
        <w:numPr>
          <w:ilvl w:val="0"/>
          <w:numId w:val="2"/>
        </w:numPr>
        <w:spacing w:after="60" w:before="30"/>
      </w:pPr>
      <w:r>
        <w:rPr>
          <w:rFonts w:ascii="Arial" w:cs="Arial" w:eastAsia="Arial" w:hAnsi="Arial"/>
          <w:color w:val="333333"/>
          <w:sz w:val="22"/>
          <w:szCs w:val="22"/>
        </w:rPr>
        <w:t xml:space="preserve">Are you comfortable with the single HTML file format, or would you prefer to split into separate files for CSS/JS? (Splitting is fine but changes the delivery format.)</w:t>
      </w:r>
    </w:p>
    <w:p>
      <w:pPr>
        <w:pStyle w:val="ListParagraph"/>
        <w:numPr>
          <w:ilvl w:val="0"/>
          <w:numId w:val="2"/>
        </w:numPr>
        <w:spacing w:after="60" w:before="30"/>
      </w:pPr>
      <w:r>
        <w:rPr>
          <w:rFonts w:ascii="Arial" w:cs="Arial" w:eastAsia="Arial" w:hAnsi="Arial"/>
          <w:color w:val="333333"/>
          <w:sz w:val="22"/>
          <w:szCs w:val="22"/>
        </w:rPr>
        <w:t xml:space="preserve">Do you have any concerns about the 10–15 hour estimate given the scope above?</w:t>
      </w:r>
    </w:p>
    <w:p>
      <w:pPr>
        <w:spacing w:after="0" w:before="200"/>
      </w:pPr>
      <w:r>
        <w:t xml:space="preserve"/>
      </w:r>
    </w:p>
    <w:p>
      <w:pPr>
        <w:pBdr>
          <w:bottom w:val="single" w:color="DDDDDD" w:sz="2" w:space="1"/>
        </w:pBdr>
        <w:spacing w:after="200" w:before="200"/>
      </w:pPr>
      <w:r>
        <w:t xml:space="preserve"/>
      </w:r>
    </w:p>
    <w:p>
      <w:pPr>
        <w:spacing w:after="0" w:before="80"/>
      </w:pPr>
      <w:r>
        <w:t xml:space="preserve"/>
      </w:r>
    </w:p>
    <w:p>
      <w:pPr>
        <w:jc w:val="center"/>
      </w:pPr>
      <w:r>
        <w:rPr>
          <w:rFonts w:ascii="Arial" w:cs="Arial" w:eastAsia="Arial" w:hAnsi="Arial"/>
          <w:i/>
          <w:iCs/>
          <w:color w:val="666666"/>
          <w:sz w:val="18"/>
          <w:szCs w:val="18"/>
        </w:rPr>
        <w:t xml:space="preserve">End of Technical Brief — Frames Storyboard App v1.0</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single" w:color="2E6FA3" w:sz="4" w:space="1"/>
            <w:right w:val="none" w:color="FFFFFF" w:sz="0"/>
          </w:tcBorders>
          <w:tcMar>
            <w:bottom w:type="dxa" w:w="80"/>
          </w:tcMar>
        </w:tcPr>
        <w:p>
          <w:r>
            <w:rPr>
              <w:rFonts w:ascii="Arial" w:cs="Arial" w:eastAsia="Arial" w:hAnsi="Arial"/>
              <w:b/>
              <w:bCs/>
              <w:color w:val="2E6FA3"/>
              <w:sz w:val="18"/>
              <w:szCs w:val="18"/>
            </w:rPr>
            <w:t xml:space="preserve">FRAMES — Technical Brief</w:t>
          </w:r>
        </w:p>
      </w:tc>
      <w:tc>
        <w:tcPr>
          <w:tcW w:type="dxa" w:w="5040"/>
          <w:tcBorders>
            <w:top w:val="none" w:color="FFFFFF" w:sz="0"/>
            <w:left w:val="none" w:color="FFFFFF" w:sz="0"/>
            <w:bottom w:val="single" w:color="2E6FA3" w:sz="4" w:space="1"/>
            <w:right w:val="none" w:color="FFFFFF" w:sz="0"/>
          </w:tcBorders>
          <w:tcMar>
            <w:bottom w:type="dxa" w:w="80"/>
          </w:tcMar>
        </w:tcPr>
        <w:p>
          <w:pPr>
            <w:jc w:val="right"/>
          </w:pPr>
          <w:r>
            <w:rPr>
              <w:rFonts w:ascii="Arial" w:cs="Arial" w:eastAsia="Arial" w:hAnsi="Arial"/>
              <w:color w:val="666666"/>
              <w:sz w:val="16"/>
              <w:szCs w:val="16"/>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6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6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2026-04-11T01:12:28.425Z</dcterms:created>
  <dcterms:modified xsi:type="dcterms:W3CDTF">2026-04-11T01:12:28.426Z</dcterms:modified>
</cp:coreProperties>
</file>

<file path=docProps/custom.xml><?xml version="1.0" encoding="utf-8"?>
<Properties xmlns="http://schemas.openxmlformats.org/officeDocument/2006/custom-properties" xmlns:vt="http://schemas.openxmlformats.org/officeDocument/2006/docPropsVTypes"/>
</file>