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611" w:rsidRPr="00097E87" w:rsidRDefault="00126611">
      <w:pPr>
        <w:pStyle w:val="BodyText"/>
        <w:rPr>
          <w:rFonts w:asciiTheme="majorBidi" w:hAnsiTheme="majorBidi" w:cstheme="majorBidi"/>
          <w:sz w:val="20"/>
        </w:rPr>
      </w:pPr>
    </w:p>
    <w:p w:rsidR="00126611" w:rsidRPr="00097E87" w:rsidRDefault="00126611">
      <w:pPr>
        <w:pStyle w:val="BodyText"/>
        <w:rPr>
          <w:rFonts w:asciiTheme="majorBidi" w:hAnsiTheme="majorBidi" w:cstheme="majorBidi"/>
          <w:sz w:val="20"/>
        </w:rPr>
      </w:pPr>
    </w:p>
    <w:p w:rsidR="00126611" w:rsidRPr="00097E87" w:rsidRDefault="00126611">
      <w:pPr>
        <w:pStyle w:val="BodyText"/>
        <w:spacing w:before="11"/>
        <w:rPr>
          <w:rFonts w:asciiTheme="majorBidi" w:hAnsiTheme="majorBidi" w:cstheme="majorBidi"/>
          <w:sz w:val="23"/>
        </w:rPr>
      </w:pPr>
    </w:p>
    <w:p w:rsidR="00126611" w:rsidRPr="00097E87" w:rsidRDefault="003D2F3C">
      <w:pPr>
        <w:pStyle w:val="Title"/>
        <w:rPr>
          <w:rFonts w:asciiTheme="majorBidi" w:hAnsiTheme="majorBidi" w:cstheme="majorBidi"/>
        </w:rPr>
      </w:pPr>
      <w:r w:rsidRPr="00097E87">
        <w:rPr>
          <w:rFonts w:asciiTheme="majorBidi" w:hAnsiTheme="majorBidi" w:cstheme="majorBidi"/>
        </w:rPr>
        <w:t>Report</w:t>
      </w:r>
      <w:r w:rsidRPr="00097E87">
        <w:rPr>
          <w:rFonts w:asciiTheme="majorBidi" w:hAnsiTheme="majorBidi" w:cstheme="majorBidi"/>
          <w:spacing w:val="2"/>
        </w:rPr>
        <w:t xml:space="preserve"> </w:t>
      </w:r>
      <w:r w:rsidRPr="00097E87">
        <w:rPr>
          <w:rFonts w:asciiTheme="majorBidi" w:hAnsiTheme="majorBidi" w:cstheme="majorBidi"/>
        </w:rPr>
        <w:t>1:</w:t>
      </w:r>
      <w:r w:rsidRPr="00097E87">
        <w:rPr>
          <w:rFonts w:asciiTheme="majorBidi" w:hAnsiTheme="majorBidi" w:cstheme="majorBidi"/>
          <w:spacing w:val="35"/>
        </w:rPr>
        <w:t xml:space="preserve"> </w:t>
      </w:r>
      <w:r w:rsidRPr="00097E87">
        <w:rPr>
          <w:rFonts w:asciiTheme="majorBidi" w:hAnsiTheme="majorBidi" w:cstheme="majorBidi"/>
        </w:rPr>
        <w:t>Regression</w:t>
      </w:r>
      <w:r w:rsidRPr="00097E87">
        <w:rPr>
          <w:rFonts w:asciiTheme="majorBidi" w:hAnsiTheme="majorBidi" w:cstheme="majorBidi"/>
          <w:spacing w:val="3"/>
        </w:rPr>
        <w:t xml:space="preserve"> </w:t>
      </w:r>
      <w:r w:rsidRPr="00097E87">
        <w:rPr>
          <w:rFonts w:asciiTheme="majorBidi" w:hAnsiTheme="majorBidi" w:cstheme="majorBidi"/>
        </w:rPr>
        <w:t>on</w:t>
      </w:r>
      <w:r w:rsidRPr="00097E87">
        <w:rPr>
          <w:rFonts w:asciiTheme="majorBidi" w:hAnsiTheme="majorBidi" w:cstheme="majorBidi"/>
          <w:spacing w:val="2"/>
        </w:rPr>
        <w:t xml:space="preserve"> </w:t>
      </w:r>
      <w:r w:rsidRPr="00097E87">
        <w:rPr>
          <w:rFonts w:asciiTheme="majorBidi" w:hAnsiTheme="majorBidi" w:cstheme="majorBidi"/>
        </w:rPr>
        <w:t>Parkinson’s</w:t>
      </w:r>
      <w:r w:rsidRPr="00097E87">
        <w:rPr>
          <w:rFonts w:asciiTheme="majorBidi" w:hAnsiTheme="majorBidi" w:cstheme="majorBidi"/>
          <w:spacing w:val="3"/>
        </w:rPr>
        <w:t xml:space="preserve"> </w:t>
      </w:r>
      <w:r w:rsidRPr="00097E87">
        <w:rPr>
          <w:rFonts w:asciiTheme="majorBidi" w:hAnsiTheme="majorBidi" w:cstheme="majorBidi"/>
        </w:rPr>
        <w:t>disease</w:t>
      </w:r>
      <w:r w:rsidRPr="00097E87">
        <w:rPr>
          <w:rFonts w:asciiTheme="majorBidi" w:hAnsiTheme="majorBidi" w:cstheme="majorBidi"/>
          <w:spacing w:val="3"/>
        </w:rPr>
        <w:t xml:space="preserve"> </w:t>
      </w:r>
      <w:r w:rsidRPr="00097E87">
        <w:rPr>
          <w:rFonts w:asciiTheme="majorBidi" w:hAnsiTheme="majorBidi" w:cstheme="majorBidi"/>
        </w:rPr>
        <w:t>data</w:t>
      </w:r>
    </w:p>
    <w:p w:rsidR="00126611" w:rsidRPr="00097E87" w:rsidRDefault="00126611">
      <w:pPr>
        <w:pStyle w:val="BodyText"/>
        <w:spacing w:before="4"/>
        <w:rPr>
          <w:rFonts w:asciiTheme="majorBidi" w:hAnsiTheme="majorBidi" w:cstheme="majorBidi"/>
          <w:sz w:val="23"/>
        </w:rPr>
      </w:pPr>
    </w:p>
    <w:p w:rsidR="00126611" w:rsidRPr="00097E87" w:rsidRDefault="00097E87" w:rsidP="00097E87">
      <w:pPr>
        <w:spacing w:before="49"/>
        <w:ind w:left="2232" w:right="2249"/>
        <w:jc w:val="center"/>
        <w:rPr>
          <w:rFonts w:asciiTheme="majorBidi" w:hAnsiTheme="majorBidi" w:cstheme="majorBidi"/>
          <w:sz w:val="28"/>
        </w:rPr>
      </w:pPr>
      <w:r w:rsidRPr="00722468">
        <w:rPr>
          <w:rFonts w:asciiTheme="majorBidi" w:hAnsiTheme="majorBidi" w:cstheme="majorBidi"/>
          <w:w w:val="120"/>
          <w:sz w:val="28"/>
          <w:shd w:val="clear" w:color="auto" w:fill="FFF200"/>
        </w:rPr>
        <w:t>Mohammad Eftekhari pour</w:t>
      </w:r>
      <w:r w:rsidR="003D2F3C" w:rsidRPr="00722468">
        <w:rPr>
          <w:rFonts w:asciiTheme="majorBidi" w:hAnsiTheme="majorBidi" w:cstheme="majorBidi"/>
          <w:w w:val="120"/>
          <w:sz w:val="28"/>
          <w:shd w:val="clear" w:color="auto" w:fill="FFF200"/>
        </w:rPr>
        <w:t>,</w:t>
      </w:r>
      <w:r w:rsidR="003D2F3C" w:rsidRPr="00722468">
        <w:rPr>
          <w:rFonts w:asciiTheme="majorBidi" w:hAnsiTheme="majorBidi" w:cstheme="majorBidi"/>
          <w:spacing w:val="-4"/>
          <w:w w:val="120"/>
          <w:sz w:val="28"/>
          <w:shd w:val="clear" w:color="auto" w:fill="FFF200"/>
        </w:rPr>
        <w:t xml:space="preserve"> </w:t>
      </w:r>
      <w:r w:rsidR="003D2F3C" w:rsidRPr="00722468">
        <w:rPr>
          <w:rFonts w:asciiTheme="majorBidi" w:hAnsiTheme="majorBidi" w:cstheme="majorBidi"/>
          <w:w w:val="120"/>
          <w:sz w:val="28"/>
          <w:shd w:val="clear" w:color="auto" w:fill="FFF200"/>
        </w:rPr>
        <w:t>s</w:t>
      </w:r>
      <w:r w:rsidRPr="00722468">
        <w:rPr>
          <w:rFonts w:asciiTheme="majorBidi" w:hAnsiTheme="majorBidi" w:cstheme="majorBidi"/>
          <w:w w:val="120"/>
          <w:sz w:val="28"/>
          <w:shd w:val="clear" w:color="auto" w:fill="FFF200"/>
        </w:rPr>
        <w:t>307774</w:t>
      </w:r>
      <w:r w:rsidR="003D2F3C" w:rsidRPr="00722468">
        <w:rPr>
          <w:rFonts w:asciiTheme="majorBidi" w:hAnsiTheme="majorBidi" w:cstheme="majorBidi"/>
          <w:w w:val="120"/>
          <w:sz w:val="28"/>
          <w:shd w:val="clear" w:color="auto" w:fill="FFF200"/>
        </w:rPr>
        <w:t>,</w:t>
      </w:r>
    </w:p>
    <w:p w:rsidR="001B422A" w:rsidRDefault="003D2F3C" w:rsidP="0052206A">
      <w:pPr>
        <w:spacing w:before="17" w:line="393" w:lineRule="auto"/>
        <w:ind w:left="2232" w:right="2252"/>
        <w:jc w:val="center"/>
        <w:rPr>
          <w:rFonts w:asciiTheme="majorBidi" w:hAnsiTheme="majorBidi" w:cstheme="majorBidi"/>
          <w:w w:val="110"/>
          <w:sz w:val="28"/>
        </w:rPr>
      </w:pPr>
      <w:r w:rsidRPr="00097E87">
        <w:rPr>
          <w:rFonts w:asciiTheme="majorBidi" w:hAnsiTheme="majorBidi" w:cstheme="majorBidi"/>
          <w:w w:val="120"/>
          <w:sz w:val="28"/>
        </w:rPr>
        <w:t>ICT</w:t>
      </w:r>
      <w:r w:rsidRPr="00097E87">
        <w:rPr>
          <w:rFonts w:asciiTheme="majorBidi" w:hAnsiTheme="majorBidi" w:cstheme="majorBidi"/>
          <w:spacing w:val="6"/>
          <w:w w:val="120"/>
          <w:sz w:val="28"/>
        </w:rPr>
        <w:t xml:space="preserve"> </w:t>
      </w:r>
      <w:r w:rsidRPr="00097E87">
        <w:rPr>
          <w:rFonts w:asciiTheme="majorBidi" w:hAnsiTheme="majorBidi" w:cstheme="majorBidi"/>
          <w:w w:val="110"/>
          <w:sz w:val="28"/>
        </w:rPr>
        <w:t>for</w:t>
      </w:r>
      <w:r w:rsidRPr="00097E87">
        <w:rPr>
          <w:rFonts w:asciiTheme="majorBidi" w:hAnsiTheme="majorBidi" w:cstheme="majorBidi"/>
          <w:spacing w:val="14"/>
          <w:w w:val="110"/>
          <w:sz w:val="28"/>
        </w:rPr>
        <w:t xml:space="preserve"> </w:t>
      </w:r>
      <w:r w:rsidRPr="00097E87">
        <w:rPr>
          <w:rFonts w:asciiTheme="majorBidi" w:hAnsiTheme="majorBidi" w:cstheme="majorBidi"/>
          <w:w w:val="110"/>
          <w:sz w:val="28"/>
        </w:rPr>
        <w:t>Health</w:t>
      </w:r>
      <w:r w:rsidRPr="00097E87">
        <w:rPr>
          <w:rFonts w:asciiTheme="majorBidi" w:hAnsiTheme="majorBidi" w:cstheme="majorBidi"/>
          <w:spacing w:val="13"/>
          <w:w w:val="110"/>
          <w:sz w:val="28"/>
        </w:rPr>
        <w:t xml:space="preserve"> </w:t>
      </w:r>
      <w:r w:rsidRPr="00097E87">
        <w:rPr>
          <w:rFonts w:asciiTheme="majorBidi" w:hAnsiTheme="majorBidi" w:cstheme="majorBidi"/>
          <w:w w:val="110"/>
          <w:sz w:val="28"/>
        </w:rPr>
        <w:t>attended</w:t>
      </w:r>
      <w:r w:rsidRPr="00097E87">
        <w:rPr>
          <w:rFonts w:asciiTheme="majorBidi" w:hAnsiTheme="majorBidi" w:cstheme="majorBidi"/>
          <w:spacing w:val="13"/>
          <w:w w:val="110"/>
          <w:sz w:val="28"/>
        </w:rPr>
        <w:t xml:space="preserve"> </w:t>
      </w:r>
      <w:r w:rsidRPr="00097E87">
        <w:rPr>
          <w:rFonts w:asciiTheme="majorBidi" w:hAnsiTheme="majorBidi" w:cstheme="majorBidi"/>
          <w:w w:val="110"/>
          <w:sz w:val="28"/>
        </w:rPr>
        <w:t>in</w:t>
      </w:r>
      <w:r w:rsidRPr="00097E87">
        <w:rPr>
          <w:rFonts w:asciiTheme="majorBidi" w:hAnsiTheme="majorBidi" w:cstheme="majorBidi"/>
          <w:spacing w:val="13"/>
          <w:w w:val="110"/>
          <w:sz w:val="28"/>
        </w:rPr>
        <w:t xml:space="preserve"> </w:t>
      </w:r>
      <w:r w:rsidRPr="00097E87">
        <w:rPr>
          <w:rFonts w:asciiTheme="majorBidi" w:hAnsiTheme="majorBidi" w:cstheme="majorBidi"/>
          <w:w w:val="120"/>
          <w:sz w:val="28"/>
        </w:rPr>
        <w:t>A.Y.</w:t>
      </w:r>
      <w:r w:rsidRPr="00097E87">
        <w:rPr>
          <w:rFonts w:asciiTheme="majorBidi" w:hAnsiTheme="majorBidi" w:cstheme="majorBidi"/>
          <w:spacing w:val="7"/>
          <w:w w:val="120"/>
          <w:sz w:val="28"/>
        </w:rPr>
        <w:t xml:space="preserve"> </w:t>
      </w:r>
      <w:r w:rsidRPr="00097E87">
        <w:rPr>
          <w:rFonts w:asciiTheme="majorBidi" w:hAnsiTheme="majorBidi" w:cstheme="majorBidi"/>
          <w:w w:val="110"/>
          <w:sz w:val="28"/>
        </w:rPr>
        <w:t>2022/23</w:t>
      </w:r>
      <w:r w:rsidR="0052206A">
        <w:rPr>
          <w:rFonts w:asciiTheme="majorBidi" w:hAnsiTheme="majorBidi" w:cstheme="majorBidi"/>
          <w:w w:val="110"/>
          <w:sz w:val="28"/>
        </w:rPr>
        <w:t xml:space="preserve"> </w:t>
      </w:r>
      <w:r w:rsidRPr="00097E87">
        <w:rPr>
          <w:rFonts w:asciiTheme="majorBidi" w:hAnsiTheme="majorBidi" w:cstheme="majorBidi"/>
          <w:spacing w:val="-67"/>
          <w:w w:val="110"/>
          <w:sz w:val="28"/>
        </w:rPr>
        <w:t xml:space="preserve"> </w:t>
      </w:r>
      <w:r w:rsidR="0052206A" w:rsidRPr="009351EC">
        <w:rPr>
          <w:rFonts w:asciiTheme="majorBidi" w:hAnsiTheme="majorBidi" w:cstheme="majorBidi"/>
          <w:w w:val="110"/>
          <w:sz w:val="28"/>
        </w:rPr>
        <w:t>January</w:t>
      </w:r>
      <w:r w:rsidR="0052206A">
        <w:rPr>
          <w:rFonts w:asciiTheme="majorBidi" w:hAnsiTheme="majorBidi" w:cstheme="majorBidi"/>
          <w:w w:val="110"/>
          <w:sz w:val="28"/>
        </w:rPr>
        <w:t xml:space="preserve"> 19</w:t>
      </w:r>
      <w:r w:rsidRPr="00097E87">
        <w:rPr>
          <w:rFonts w:asciiTheme="majorBidi" w:hAnsiTheme="majorBidi" w:cstheme="majorBidi"/>
          <w:w w:val="110"/>
          <w:sz w:val="28"/>
        </w:rPr>
        <w:t>th</w:t>
      </w:r>
      <w:r w:rsidRPr="00097E87">
        <w:rPr>
          <w:rFonts w:asciiTheme="majorBidi" w:hAnsiTheme="majorBidi" w:cstheme="majorBidi"/>
          <w:spacing w:val="17"/>
          <w:w w:val="110"/>
          <w:sz w:val="28"/>
        </w:rPr>
        <w:t xml:space="preserve"> </w:t>
      </w:r>
      <w:r w:rsidRPr="00097E87">
        <w:rPr>
          <w:rFonts w:asciiTheme="majorBidi" w:hAnsiTheme="majorBidi" w:cstheme="majorBidi"/>
          <w:w w:val="110"/>
          <w:sz w:val="28"/>
        </w:rPr>
        <w:t>202</w:t>
      </w:r>
      <w:r w:rsidR="0052206A">
        <w:rPr>
          <w:rFonts w:asciiTheme="majorBidi" w:hAnsiTheme="majorBidi" w:cstheme="majorBidi"/>
          <w:w w:val="110"/>
          <w:sz w:val="28"/>
        </w:rPr>
        <w:t>3</w:t>
      </w:r>
    </w:p>
    <w:p w:rsidR="00AB41A7" w:rsidRPr="00AB41A7" w:rsidRDefault="00AB41A7" w:rsidP="00AB41A7">
      <w:pPr>
        <w:spacing w:before="17" w:line="393" w:lineRule="auto"/>
        <w:ind w:left="2232" w:right="2252"/>
        <w:jc w:val="center"/>
        <w:rPr>
          <w:rFonts w:asciiTheme="majorBidi" w:hAnsiTheme="majorBidi" w:cstheme="majorBidi"/>
          <w:sz w:val="28"/>
        </w:rPr>
      </w:pPr>
    </w:p>
    <w:p w:rsidR="00AB41A7" w:rsidRPr="00AB41A7" w:rsidRDefault="00AB41A7" w:rsidP="00AB41A7">
      <w:pPr>
        <w:pStyle w:val="BodyText"/>
        <w:spacing w:line="291" w:lineRule="exact"/>
        <w:rPr>
          <w:rFonts w:asciiTheme="majorBidi" w:hAnsiTheme="majorBidi" w:cstheme="majorBidi"/>
          <w:b/>
          <w:bCs/>
          <w:w w:val="120"/>
          <w:sz w:val="32"/>
          <w:szCs w:val="32"/>
        </w:rPr>
      </w:pPr>
      <w:r>
        <w:rPr>
          <w:rFonts w:asciiTheme="majorBidi" w:hAnsiTheme="majorBidi" w:cstheme="majorBidi"/>
          <w:b/>
          <w:bCs/>
          <w:w w:val="120"/>
          <w:sz w:val="32"/>
          <w:szCs w:val="32"/>
        </w:rPr>
        <w:t>1 Introduction</w:t>
      </w:r>
    </w:p>
    <w:p w:rsidR="00AB41A7" w:rsidRDefault="00AB41A7" w:rsidP="00AB41A7">
      <w:pPr>
        <w:pStyle w:val="BodyText"/>
        <w:spacing w:line="291" w:lineRule="exact"/>
        <w:rPr>
          <w:rFonts w:asciiTheme="majorBidi" w:hAnsiTheme="majorBidi" w:cstheme="majorBidi"/>
          <w:w w:val="120"/>
        </w:rPr>
      </w:pPr>
    </w:p>
    <w:p w:rsidR="001B422A" w:rsidRPr="001B422A" w:rsidRDefault="001B422A" w:rsidP="00EE5D9D">
      <w:pPr>
        <w:widowControl/>
        <w:adjustRightInd w:val="0"/>
        <w:jc w:val="both"/>
        <w:rPr>
          <w:rFonts w:ascii="CIDFont+F1" w:eastAsiaTheme="minorHAnsi" w:hAnsi="CIDFont+F1" w:cs="CIDFont+F1"/>
          <w:sz w:val="24"/>
          <w:szCs w:val="24"/>
          <w:lang w:bidi="fa-IR"/>
        </w:rPr>
      </w:pPr>
      <w:r w:rsidRPr="001B422A">
        <w:rPr>
          <w:rFonts w:ascii="CIDFont+F1" w:eastAsiaTheme="minorHAnsi" w:hAnsi="CIDFont+F1" w:cs="CIDFont+F1"/>
          <w:sz w:val="24"/>
          <w:szCs w:val="24"/>
          <w:lang w:bidi="fa-IR"/>
        </w:rPr>
        <w:t>Parkinson’s disease (PD) is a nervous system disorder that grows slowly step by step in a long term and affects movements. The cause of the PD is unknown, but it makes certain nerve cells (neurons) in the brain break down or die little by little. The severity of the PD is measured by neurologist during different sections and interviews. This process is time consuming and results can be different from one doctor to another. Because of that an automatic way is needed to estimate the severity of the PD faster and more accurately.</w:t>
      </w:r>
    </w:p>
    <w:p w:rsidR="00AB41A7" w:rsidRDefault="00070A9E" w:rsidP="00AB41A7">
      <w:pPr>
        <w:widowControl/>
        <w:adjustRightInd w:val="0"/>
        <w:jc w:val="both"/>
        <w:rPr>
          <w:rFonts w:asciiTheme="majorBidi" w:hAnsiTheme="majorBidi" w:cstheme="majorBidi"/>
        </w:rPr>
      </w:pPr>
      <w:r w:rsidRPr="00070A9E">
        <w:rPr>
          <w:rFonts w:asciiTheme="majorBidi" w:eastAsiaTheme="minorHAnsi" w:hAnsiTheme="majorBidi" w:cstheme="majorBidi"/>
          <w:sz w:val="24"/>
          <w:szCs w:val="24"/>
          <w:lang w:bidi="fa-IR"/>
        </w:rPr>
        <w:t>Many of them cannot speak correctly, since they cannot control the vocal chords and the vocal tract. It has been shown that they overcome the illness if they dance or have an external clock that gives the time.</w:t>
      </w:r>
      <w:r w:rsidR="003D2F3C" w:rsidRPr="00097E87">
        <w:rPr>
          <w:rFonts w:asciiTheme="majorBidi" w:hAnsiTheme="majorBidi" w:cstheme="majorBidi"/>
        </w:rPr>
        <w:t>[1].</w:t>
      </w:r>
    </w:p>
    <w:p w:rsidR="00AB41A7" w:rsidRDefault="00AB41A7" w:rsidP="00AB41A7">
      <w:pPr>
        <w:widowControl/>
        <w:adjustRightInd w:val="0"/>
        <w:jc w:val="both"/>
        <w:rPr>
          <w:rFonts w:asciiTheme="majorBidi" w:hAnsiTheme="majorBidi" w:cstheme="majorBidi"/>
        </w:rPr>
      </w:pPr>
    </w:p>
    <w:p w:rsidR="00962670" w:rsidRDefault="00962670" w:rsidP="00AB41A7">
      <w:pPr>
        <w:widowControl/>
        <w:adjustRightInd w:val="0"/>
        <w:jc w:val="both"/>
        <w:rPr>
          <w:rFonts w:asciiTheme="majorBidi" w:hAnsiTheme="majorBidi" w:cstheme="majorBidi"/>
          <w:b/>
          <w:bCs/>
          <w:sz w:val="32"/>
          <w:szCs w:val="32"/>
        </w:rPr>
      </w:pPr>
    </w:p>
    <w:p w:rsidR="00962670" w:rsidRPr="00962670" w:rsidRDefault="00962670" w:rsidP="00AB41A7">
      <w:pPr>
        <w:widowControl/>
        <w:adjustRightInd w:val="0"/>
        <w:jc w:val="both"/>
        <w:rPr>
          <w:rFonts w:asciiTheme="majorBidi" w:hAnsiTheme="majorBidi" w:cstheme="majorBidi"/>
          <w:b/>
          <w:bCs/>
          <w:sz w:val="32"/>
          <w:szCs w:val="32"/>
        </w:rPr>
      </w:pPr>
      <w:r w:rsidRPr="00962670">
        <w:rPr>
          <w:rFonts w:asciiTheme="majorBidi" w:hAnsiTheme="majorBidi" w:cstheme="majorBidi"/>
          <w:b/>
          <w:bCs/>
          <w:sz w:val="32"/>
          <w:szCs w:val="32"/>
        </w:rPr>
        <w:t xml:space="preserve">2 </w:t>
      </w:r>
      <w:r>
        <w:rPr>
          <w:rFonts w:asciiTheme="majorBidi" w:hAnsiTheme="majorBidi" w:cstheme="majorBidi"/>
          <w:b/>
          <w:bCs/>
          <w:sz w:val="32"/>
          <w:szCs w:val="32"/>
        </w:rPr>
        <w:t xml:space="preserve"> </w:t>
      </w:r>
      <w:r w:rsidRPr="00962670">
        <w:rPr>
          <w:rFonts w:asciiTheme="majorBidi" w:hAnsiTheme="majorBidi" w:cstheme="majorBidi"/>
          <w:b/>
          <w:bCs/>
          <w:sz w:val="32"/>
          <w:szCs w:val="32"/>
        </w:rPr>
        <w:t>Data Analysis</w:t>
      </w:r>
    </w:p>
    <w:p w:rsidR="00962670" w:rsidRDefault="00962670" w:rsidP="00AB41A7">
      <w:pPr>
        <w:widowControl/>
        <w:adjustRightInd w:val="0"/>
        <w:jc w:val="both"/>
        <w:rPr>
          <w:rFonts w:asciiTheme="majorBidi" w:hAnsiTheme="majorBidi" w:cstheme="majorBidi"/>
        </w:rPr>
      </w:pPr>
    </w:p>
    <w:p w:rsidR="00126611" w:rsidRPr="00EE5D9D" w:rsidRDefault="00EE5D9D" w:rsidP="00AB41A7">
      <w:pPr>
        <w:pStyle w:val="BodyText"/>
        <w:spacing w:before="206"/>
        <w:jc w:val="both"/>
        <w:rPr>
          <w:rFonts w:asciiTheme="majorBidi" w:hAnsiTheme="majorBidi" w:cstheme="majorBidi"/>
        </w:rPr>
      </w:pPr>
      <w:r w:rsidRPr="00EE5D9D">
        <w:rPr>
          <w:rFonts w:asciiTheme="majorBidi" w:hAnsiTheme="majorBidi" w:cstheme="majorBidi"/>
        </w:rPr>
        <w:t>The dataset chosen for this lab was Parkinson diseases dataset. The dataset is available on University of Calif</w:t>
      </w:r>
      <w:r>
        <w:rPr>
          <w:rFonts w:asciiTheme="majorBidi" w:hAnsiTheme="majorBidi" w:cstheme="majorBidi"/>
        </w:rPr>
        <w:t>ornia Machine Learning Website</w:t>
      </w:r>
      <w:r>
        <w:rPr>
          <w:rStyle w:val="FootnoteReference"/>
          <w:rFonts w:asciiTheme="majorBidi" w:hAnsiTheme="majorBidi" w:cstheme="majorBidi"/>
        </w:rPr>
        <w:footnoteReference w:id="1"/>
      </w:r>
      <w:r w:rsidRPr="00EE5D9D">
        <w:rPr>
          <w:rFonts w:asciiTheme="majorBidi" w:hAnsiTheme="majorBidi" w:cstheme="majorBidi"/>
        </w:rPr>
        <w:t>. It co</w:t>
      </w:r>
      <w:r>
        <w:rPr>
          <w:rFonts w:asciiTheme="majorBidi" w:hAnsiTheme="majorBidi" w:cstheme="majorBidi"/>
        </w:rPr>
        <w:t>ntains information related to</w:t>
      </w:r>
      <w:r w:rsidRPr="00EE5D9D">
        <w:rPr>
          <w:rFonts w:asciiTheme="majorBidi" w:hAnsiTheme="majorBidi" w:cstheme="majorBidi"/>
        </w:rPr>
        <w:t xml:space="preserve"> patients</w:t>
      </w:r>
      <w:r>
        <w:rPr>
          <w:rFonts w:asciiTheme="majorBidi" w:hAnsiTheme="majorBidi" w:cstheme="majorBidi"/>
        </w:rPr>
        <w:t xml:space="preserve"> who</w:t>
      </w:r>
      <w:r w:rsidRPr="00EE5D9D">
        <w:rPr>
          <w:rFonts w:asciiTheme="majorBidi" w:hAnsiTheme="majorBidi" w:cstheme="majorBidi"/>
        </w:rPr>
        <w:t xml:space="preserve"> each patient was monitored for six months and the features that doctors were interested in were rec</w:t>
      </w:r>
      <w:r>
        <w:rPr>
          <w:rFonts w:asciiTheme="majorBidi" w:hAnsiTheme="majorBidi" w:cstheme="majorBidi"/>
        </w:rPr>
        <w:t xml:space="preserve">orded automatically. Table 1 </w:t>
      </w:r>
      <w:r w:rsidRPr="00EE5D9D">
        <w:rPr>
          <w:rFonts w:asciiTheme="majorBidi" w:hAnsiTheme="majorBidi" w:cstheme="majorBidi"/>
        </w:rPr>
        <w:t>shows those attributes.</w:t>
      </w:r>
    </w:p>
    <w:p w:rsidR="00126611" w:rsidRPr="00097E87" w:rsidRDefault="00126611">
      <w:pPr>
        <w:pStyle w:val="BodyText"/>
        <w:spacing w:before="6"/>
        <w:rPr>
          <w:rFonts w:asciiTheme="majorBidi" w:hAnsiTheme="majorBidi" w:cstheme="majorBidi"/>
          <w:sz w:val="16"/>
        </w:rPr>
      </w:pPr>
    </w:p>
    <w:tbl>
      <w:tblPr>
        <w:tblW w:w="90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407"/>
        <w:gridCol w:w="601"/>
        <w:gridCol w:w="2599"/>
        <w:gridCol w:w="531"/>
        <w:gridCol w:w="2284"/>
      </w:tblGrid>
      <w:tr w:rsidR="00126611" w:rsidRPr="00097E87" w:rsidTr="001D2079">
        <w:trPr>
          <w:trHeight w:val="300"/>
          <w:jc w:val="center"/>
        </w:trPr>
        <w:tc>
          <w:tcPr>
            <w:tcW w:w="600" w:type="dxa"/>
            <w:tcBorders>
              <w:left w:val="double" w:sz="1" w:space="0" w:color="000000"/>
              <w:bottom w:val="nil"/>
            </w:tcBorders>
          </w:tcPr>
          <w:p w:rsidR="00126611" w:rsidRPr="00097E87" w:rsidRDefault="003D2F3C">
            <w:pPr>
              <w:pStyle w:val="TableParagraph"/>
              <w:spacing w:line="266" w:lineRule="exact"/>
              <w:ind w:left="17"/>
              <w:jc w:val="center"/>
              <w:rPr>
                <w:rFonts w:asciiTheme="majorBidi" w:hAnsiTheme="majorBidi" w:cstheme="majorBidi"/>
                <w:sz w:val="24"/>
              </w:rPr>
            </w:pPr>
            <w:r w:rsidRPr="00097E87">
              <w:rPr>
                <w:rFonts w:asciiTheme="majorBidi" w:hAnsiTheme="majorBidi" w:cstheme="majorBidi"/>
                <w:w w:val="96"/>
                <w:sz w:val="24"/>
              </w:rPr>
              <w:t>1</w:t>
            </w:r>
          </w:p>
        </w:tc>
        <w:tc>
          <w:tcPr>
            <w:tcW w:w="2407" w:type="dxa"/>
            <w:tcBorders>
              <w:bottom w:val="nil"/>
              <w:right w:val="double" w:sz="1" w:space="0" w:color="000000"/>
            </w:tcBorders>
          </w:tcPr>
          <w:p w:rsidR="00126611" w:rsidRPr="00097E87" w:rsidRDefault="003D2F3C">
            <w:pPr>
              <w:pStyle w:val="TableParagraph"/>
              <w:spacing w:line="266" w:lineRule="exact"/>
              <w:rPr>
                <w:rFonts w:asciiTheme="majorBidi" w:hAnsiTheme="majorBidi" w:cstheme="majorBidi"/>
                <w:sz w:val="24"/>
              </w:rPr>
            </w:pPr>
            <w:r w:rsidRPr="00097E87">
              <w:rPr>
                <w:rFonts w:asciiTheme="majorBidi" w:hAnsiTheme="majorBidi" w:cstheme="majorBidi"/>
                <w:w w:val="105"/>
                <w:sz w:val="24"/>
              </w:rPr>
              <w:t>subject</w:t>
            </w:r>
          </w:p>
        </w:tc>
        <w:tc>
          <w:tcPr>
            <w:tcW w:w="601" w:type="dxa"/>
            <w:tcBorders>
              <w:left w:val="double" w:sz="1" w:space="0" w:color="000000"/>
              <w:bottom w:val="nil"/>
            </w:tcBorders>
          </w:tcPr>
          <w:p w:rsidR="00126611" w:rsidRPr="00097E87" w:rsidRDefault="003D2F3C">
            <w:pPr>
              <w:pStyle w:val="TableParagraph"/>
              <w:spacing w:line="266" w:lineRule="exact"/>
              <w:ind w:left="17"/>
              <w:jc w:val="center"/>
              <w:rPr>
                <w:rFonts w:asciiTheme="majorBidi" w:hAnsiTheme="majorBidi" w:cstheme="majorBidi"/>
                <w:sz w:val="24"/>
              </w:rPr>
            </w:pPr>
            <w:r w:rsidRPr="00097E87">
              <w:rPr>
                <w:rFonts w:asciiTheme="majorBidi" w:hAnsiTheme="majorBidi" w:cstheme="majorBidi"/>
                <w:w w:val="96"/>
                <w:sz w:val="24"/>
              </w:rPr>
              <w:t>2</w:t>
            </w:r>
          </w:p>
        </w:tc>
        <w:tc>
          <w:tcPr>
            <w:tcW w:w="2599" w:type="dxa"/>
            <w:tcBorders>
              <w:bottom w:val="nil"/>
              <w:right w:val="double" w:sz="1" w:space="0" w:color="000000"/>
            </w:tcBorders>
          </w:tcPr>
          <w:p w:rsidR="00126611" w:rsidRPr="00097E87" w:rsidRDefault="003D2F3C">
            <w:pPr>
              <w:pStyle w:val="TableParagraph"/>
              <w:spacing w:line="266" w:lineRule="exact"/>
              <w:rPr>
                <w:rFonts w:asciiTheme="majorBidi" w:hAnsiTheme="majorBidi" w:cstheme="majorBidi"/>
                <w:sz w:val="24"/>
              </w:rPr>
            </w:pPr>
            <w:r w:rsidRPr="00097E87">
              <w:rPr>
                <w:rFonts w:asciiTheme="majorBidi" w:hAnsiTheme="majorBidi" w:cstheme="majorBidi"/>
                <w:sz w:val="24"/>
              </w:rPr>
              <w:t>age</w:t>
            </w:r>
          </w:p>
        </w:tc>
        <w:tc>
          <w:tcPr>
            <w:tcW w:w="531" w:type="dxa"/>
            <w:tcBorders>
              <w:left w:val="double" w:sz="1" w:space="0" w:color="000000"/>
              <w:bottom w:val="nil"/>
            </w:tcBorders>
          </w:tcPr>
          <w:p w:rsidR="00126611" w:rsidRPr="00097E87" w:rsidRDefault="003D2F3C">
            <w:pPr>
              <w:pStyle w:val="TableParagraph"/>
              <w:spacing w:line="266" w:lineRule="exact"/>
              <w:ind w:left="0" w:right="108"/>
              <w:jc w:val="right"/>
              <w:rPr>
                <w:rFonts w:asciiTheme="majorBidi" w:hAnsiTheme="majorBidi" w:cstheme="majorBidi"/>
                <w:sz w:val="24"/>
              </w:rPr>
            </w:pPr>
            <w:r w:rsidRPr="00097E87">
              <w:rPr>
                <w:rFonts w:asciiTheme="majorBidi" w:hAnsiTheme="majorBidi" w:cstheme="majorBidi"/>
                <w:w w:val="96"/>
                <w:sz w:val="24"/>
              </w:rPr>
              <w:t>3</w:t>
            </w:r>
          </w:p>
        </w:tc>
        <w:tc>
          <w:tcPr>
            <w:tcW w:w="2284" w:type="dxa"/>
            <w:tcBorders>
              <w:bottom w:val="nil"/>
            </w:tcBorders>
          </w:tcPr>
          <w:p w:rsidR="00126611" w:rsidRPr="00097E87" w:rsidRDefault="003D2F3C">
            <w:pPr>
              <w:pStyle w:val="TableParagraph"/>
              <w:spacing w:line="266" w:lineRule="exact"/>
              <w:rPr>
                <w:rFonts w:asciiTheme="majorBidi" w:hAnsiTheme="majorBidi" w:cstheme="majorBidi"/>
                <w:sz w:val="24"/>
              </w:rPr>
            </w:pPr>
            <w:r w:rsidRPr="00097E87">
              <w:rPr>
                <w:rFonts w:asciiTheme="majorBidi" w:hAnsiTheme="majorBidi" w:cstheme="majorBidi"/>
                <w:sz w:val="24"/>
              </w:rPr>
              <w:t>sex</w:t>
            </w:r>
          </w:p>
        </w:tc>
      </w:tr>
      <w:tr w:rsidR="00126611" w:rsidRPr="00097E87" w:rsidTr="001D2079">
        <w:trPr>
          <w:trHeight w:val="302"/>
          <w:jc w:val="center"/>
        </w:trPr>
        <w:tc>
          <w:tcPr>
            <w:tcW w:w="600" w:type="dxa"/>
            <w:tcBorders>
              <w:top w:val="nil"/>
              <w:left w:val="double" w:sz="1" w:space="0" w:color="000000"/>
              <w:bottom w:val="nil"/>
            </w:tcBorders>
          </w:tcPr>
          <w:p w:rsidR="00126611" w:rsidRPr="00097E87" w:rsidRDefault="003D2F3C">
            <w:pPr>
              <w:pStyle w:val="TableParagraph"/>
              <w:ind w:left="17"/>
              <w:jc w:val="center"/>
              <w:rPr>
                <w:rFonts w:asciiTheme="majorBidi" w:hAnsiTheme="majorBidi" w:cstheme="majorBidi"/>
                <w:sz w:val="24"/>
              </w:rPr>
            </w:pPr>
            <w:r w:rsidRPr="00097E87">
              <w:rPr>
                <w:rFonts w:asciiTheme="majorBidi" w:hAnsiTheme="majorBidi" w:cstheme="majorBidi"/>
                <w:w w:val="96"/>
                <w:sz w:val="24"/>
              </w:rPr>
              <w:t>4</w:t>
            </w:r>
          </w:p>
        </w:tc>
        <w:tc>
          <w:tcPr>
            <w:tcW w:w="2407" w:type="dxa"/>
            <w:tcBorders>
              <w:top w:val="nil"/>
              <w:bottom w:val="nil"/>
              <w:right w:val="double" w:sz="1" w:space="0" w:color="000000"/>
            </w:tcBorders>
          </w:tcPr>
          <w:p w:rsidR="00126611" w:rsidRPr="00097E87" w:rsidRDefault="003D2F3C">
            <w:pPr>
              <w:pStyle w:val="TableParagraph"/>
              <w:rPr>
                <w:rFonts w:asciiTheme="majorBidi" w:hAnsiTheme="majorBidi" w:cstheme="majorBidi"/>
                <w:sz w:val="24"/>
              </w:rPr>
            </w:pPr>
            <w:r w:rsidRPr="00097E87">
              <w:rPr>
                <w:rFonts w:asciiTheme="majorBidi" w:hAnsiTheme="majorBidi" w:cstheme="majorBidi"/>
                <w:sz w:val="24"/>
              </w:rPr>
              <w:t>test</w:t>
            </w:r>
            <w:r w:rsidRPr="00097E87">
              <w:rPr>
                <w:rFonts w:asciiTheme="majorBidi" w:hAnsiTheme="majorBidi" w:cstheme="majorBidi"/>
                <w:spacing w:val="28"/>
                <w:sz w:val="24"/>
              </w:rPr>
              <w:t xml:space="preserve"> </w:t>
            </w:r>
            <w:r w:rsidRPr="00097E87">
              <w:rPr>
                <w:rFonts w:asciiTheme="majorBidi" w:hAnsiTheme="majorBidi" w:cstheme="majorBidi"/>
                <w:sz w:val="24"/>
              </w:rPr>
              <w:t>time</w:t>
            </w:r>
          </w:p>
        </w:tc>
        <w:tc>
          <w:tcPr>
            <w:tcW w:w="601" w:type="dxa"/>
            <w:tcBorders>
              <w:top w:val="nil"/>
              <w:left w:val="double" w:sz="1" w:space="0" w:color="000000"/>
              <w:bottom w:val="nil"/>
            </w:tcBorders>
          </w:tcPr>
          <w:p w:rsidR="00126611" w:rsidRPr="00097E87" w:rsidRDefault="003D2F3C">
            <w:pPr>
              <w:pStyle w:val="TableParagraph"/>
              <w:ind w:left="17"/>
              <w:jc w:val="center"/>
              <w:rPr>
                <w:rFonts w:asciiTheme="majorBidi" w:hAnsiTheme="majorBidi" w:cstheme="majorBidi"/>
                <w:sz w:val="24"/>
              </w:rPr>
            </w:pPr>
            <w:r w:rsidRPr="00097E87">
              <w:rPr>
                <w:rFonts w:asciiTheme="majorBidi" w:hAnsiTheme="majorBidi" w:cstheme="majorBidi"/>
                <w:w w:val="96"/>
                <w:sz w:val="24"/>
              </w:rPr>
              <w:t>5</w:t>
            </w:r>
          </w:p>
        </w:tc>
        <w:tc>
          <w:tcPr>
            <w:tcW w:w="2599" w:type="dxa"/>
            <w:tcBorders>
              <w:top w:val="nil"/>
              <w:bottom w:val="nil"/>
              <w:right w:val="double" w:sz="1" w:space="0" w:color="000000"/>
            </w:tcBorders>
          </w:tcPr>
          <w:p w:rsidR="00126611" w:rsidRPr="00097E87" w:rsidRDefault="003D2F3C">
            <w:pPr>
              <w:pStyle w:val="TableParagraph"/>
              <w:rPr>
                <w:rFonts w:asciiTheme="majorBidi" w:hAnsiTheme="majorBidi" w:cstheme="majorBidi"/>
                <w:sz w:val="24"/>
              </w:rPr>
            </w:pPr>
            <w:r w:rsidRPr="00097E87">
              <w:rPr>
                <w:rFonts w:asciiTheme="majorBidi" w:hAnsiTheme="majorBidi" w:cstheme="majorBidi"/>
                <w:w w:val="115"/>
                <w:sz w:val="24"/>
              </w:rPr>
              <w:t>motor</w:t>
            </w:r>
            <w:r w:rsidRPr="00097E87">
              <w:rPr>
                <w:rFonts w:asciiTheme="majorBidi" w:hAnsiTheme="majorBidi" w:cstheme="majorBidi"/>
                <w:spacing w:val="-6"/>
                <w:w w:val="115"/>
                <w:sz w:val="24"/>
              </w:rPr>
              <w:t xml:space="preserve"> </w:t>
            </w:r>
            <w:r w:rsidRPr="00097E87">
              <w:rPr>
                <w:rFonts w:asciiTheme="majorBidi" w:hAnsiTheme="majorBidi" w:cstheme="majorBidi"/>
                <w:w w:val="115"/>
                <w:sz w:val="24"/>
              </w:rPr>
              <w:t>UPDRS</w:t>
            </w:r>
          </w:p>
        </w:tc>
        <w:tc>
          <w:tcPr>
            <w:tcW w:w="531" w:type="dxa"/>
            <w:tcBorders>
              <w:top w:val="nil"/>
              <w:left w:val="double" w:sz="1" w:space="0" w:color="000000"/>
              <w:bottom w:val="nil"/>
            </w:tcBorders>
          </w:tcPr>
          <w:p w:rsidR="00126611" w:rsidRPr="00097E87" w:rsidRDefault="003D2F3C">
            <w:pPr>
              <w:pStyle w:val="TableParagraph"/>
              <w:ind w:left="0" w:right="108"/>
              <w:jc w:val="right"/>
              <w:rPr>
                <w:rFonts w:asciiTheme="majorBidi" w:hAnsiTheme="majorBidi" w:cstheme="majorBidi"/>
                <w:sz w:val="24"/>
              </w:rPr>
            </w:pPr>
            <w:r w:rsidRPr="00097E87">
              <w:rPr>
                <w:rFonts w:asciiTheme="majorBidi" w:hAnsiTheme="majorBidi" w:cstheme="majorBidi"/>
                <w:w w:val="96"/>
                <w:sz w:val="24"/>
              </w:rPr>
              <w:t>6</w:t>
            </w:r>
          </w:p>
        </w:tc>
        <w:tc>
          <w:tcPr>
            <w:tcW w:w="2284" w:type="dxa"/>
            <w:tcBorders>
              <w:top w:val="nil"/>
              <w:bottom w:val="nil"/>
            </w:tcBorders>
          </w:tcPr>
          <w:p w:rsidR="00126611" w:rsidRPr="00097E87" w:rsidRDefault="003D2F3C">
            <w:pPr>
              <w:pStyle w:val="TableParagraph"/>
              <w:rPr>
                <w:rFonts w:asciiTheme="majorBidi" w:hAnsiTheme="majorBidi" w:cstheme="majorBidi"/>
                <w:sz w:val="24"/>
              </w:rPr>
            </w:pPr>
            <w:r w:rsidRPr="00097E87">
              <w:rPr>
                <w:rFonts w:asciiTheme="majorBidi" w:hAnsiTheme="majorBidi" w:cstheme="majorBidi"/>
                <w:w w:val="115"/>
                <w:sz w:val="24"/>
              </w:rPr>
              <w:t>total</w:t>
            </w:r>
            <w:r w:rsidRPr="00097E87">
              <w:rPr>
                <w:rFonts w:asciiTheme="majorBidi" w:hAnsiTheme="majorBidi" w:cstheme="majorBidi"/>
                <w:spacing w:val="16"/>
                <w:w w:val="115"/>
                <w:sz w:val="24"/>
              </w:rPr>
              <w:t xml:space="preserve"> </w:t>
            </w:r>
            <w:r w:rsidRPr="00097E87">
              <w:rPr>
                <w:rFonts w:asciiTheme="majorBidi" w:hAnsiTheme="majorBidi" w:cstheme="majorBidi"/>
                <w:w w:val="115"/>
                <w:sz w:val="24"/>
              </w:rPr>
              <w:t>UPDRS</w:t>
            </w:r>
          </w:p>
        </w:tc>
      </w:tr>
      <w:tr w:rsidR="00126611" w:rsidRPr="00097E87" w:rsidTr="001D2079">
        <w:trPr>
          <w:trHeight w:val="303"/>
          <w:jc w:val="center"/>
        </w:trPr>
        <w:tc>
          <w:tcPr>
            <w:tcW w:w="600" w:type="dxa"/>
            <w:tcBorders>
              <w:top w:val="nil"/>
              <w:left w:val="double" w:sz="1" w:space="0" w:color="000000"/>
              <w:bottom w:val="nil"/>
            </w:tcBorders>
          </w:tcPr>
          <w:p w:rsidR="00126611" w:rsidRPr="00097E87" w:rsidRDefault="003D2F3C">
            <w:pPr>
              <w:pStyle w:val="TableParagraph"/>
              <w:ind w:left="17"/>
              <w:jc w:val="center"/>
              <w:rPr>
                <w:rFonts w:asciiTheme="majorBidi" w:hAnsiTheme="majorBidi" w:cstheme="majorBidi"/>
                <w:sz w:val="24"/>
              </w:rPr>
            </w:pPr>
            <w:r w:rsidRPr="00097E87">
              <w:rPr>
                <w:rFonts w:asciiTheme="majorBidi" w:hAnsiTheme="majorBidi" w:cstheme="majorBidi"/>
                <w:w w:val="96"/>
                <w:sz w:val="24"/>
              </w:rPr>
              <w:t>7</w:t>
            </w:r>
          </w:p>
        </w:tc>
        <w:tc>
          <w:tcPr>
            <w:tcW w:w="2407" w:type="dxa"/>
            <w:tcBorders>
              <w:top w:val="nil"/>
              <w:bottom w:val="nil"/>
              <w:right w:val="double" w:sz="1" w:space="0" w:color="000000"/>
            </w:tcBorders>
          </w:tcPr>
          <w:p w:rsidR="00126611" w:rsidRPr="00097E87" w:rsidRDefault="003D2F3C">
            <w:pPr>
              <w:pStyle w:val="TableParagraph"/>
              <w:rPr>
                <w:rFonts w:asciiTheme="majorBidi" w:hAnsiTheme="majorBidi" w:cstheme="majorBidi"/>
                <w:sz w:val="24"/>
              </w:rPr>
            </w:pPr>
            <w:r w:rsidRPr="00097E87">
              <w:rPr>
                <w:rFonts w:asciiTheme="majorBidi" w:hAnsiTheme="majorBidi" w:cstheme="majorBidi"/>
                <w:w w:val="115"/>
                <w:sz w:val="24"/>
              </w:rPr>
              <w:t>Jitter(%)</w:t>
            </w:r>
          </w:p>
        </w:tc>
        <w:tc>
          <w:tcPr>
            <w:tcW w:w="601" w:type="dxa"/>
            <w:tcBorders>
              <w:top w:val="nil"/>
              <w:left w:val="double" w:sz="1" w:space="0" w:color="000000"/>
              <w:bottom w:val="nil"/>
            </w:tcBorders>
          </w:tcPr>
          <w:p w:rsidR="00126611" w:rsidRPr="00097E87" w:rsidRDefault="003D2F3C">
            <w:pPr>
              <w:pStyle w:val="TableParagraph"/>
              <w:ind w:left="17"/>
              <w:jc w:val="center"/>
              <w:rPr>
                <w:rFonts w:asciiTheme="majorBidi" w:hAnsiTheme="majorBidi" w:cstheme="majorBidi"/>
                <w:sz w:val="24"/>
              </w:rPr>
            </w:pPr>
            <w:r w:rsidRPr="00097E87">
              <w:rPr>
                <w:rFonts w:asciiTheme="majorBidi" w:hAnsiTheme="majorBidi" w:cstheme="majorBidi"/>
                <w:w w:val="96"/>
                <w:sz w:val="24"/>
              </w:rPr>
              <w:t>8</w:t>
            </w:r>
          </w:p>
        </w:tc>
        <w:tc>
          <w:tcPr>
            <w:tcW w:w="2599" w:type="dxa"/>
            <w:tcBorders>
              <w:top w:val="nil"/>
              <w:bottom w:val="nil"/>
              <w:right w:val="double" w:sz="1" w:space="0" w:color="000000"/>
            </w:tcBorders>
          </w:tcPr>
          <w:p w:rsidR="00126611" w:rsidRPr="00097E87" w:rsidRDefault="003D2F3C">
            <w:pPr>
              <w:pStyle w:val="TableParagraph"/>
              <w:rPr>
                <w:rFonts w:asciiTheme="majorBidi" w:hAnsiTheme="majorBidi" w:cstheme="majorBidi"/>
                <w:sz w:val="24"/>
              </w:rPr>
            </w:pPr>
            <w:r w:rsidRPr="00097E87">
              <w:rPr>
                <w:rFonts w:asciiTheme="majorBidi" w:hAnsiTheme="majorBidi" w:cstheme="majorBidi"/>
                <w:w w:val="115"/>
                <w:sz w:val="24"/>
              </w:rPr>
              <w:t>Jitter(Abs)</w:t>
            </w:r>
          </w:p>
        </w:tc>
        <w:tc>
          <w:tcPr>
            <w:tcW w:w="531" w:type="dxa"/>
            <w:tcBorders>
              <w:top w:val="nil"/>
              <w:left w:val="double" w:sz="1" w:space="0" w:color="000000"/>
              <w:bottom w:val="nil"/>
            </w:tcBorders>
          </w:tcPr>
          <w:p w:rsidR="00126611" w:rsidRPr="00097E87" w:rsidRDefault="003D2F3C">
            <w:pPr>
              <w:pStyle w:val="TableParagraph"/>
              <w:ind w:left="0" w:right="108"/>
              <w:jc w:val="right"/>
              <w:rPr>
                <w:rFonts w:asciiTheme="majorBidi" w:hAnsiTheme="majorBidi" w:cstheme="majorBidi"/>
                <w:sz w:val="24"/>
              </w:rPr>
            </w:pPr>
            <w:r w:rsidRPr="00097E87">
              <w:rPr>
                <w:rFonts w:asciiTheme="majorBidi" w:hAnsiTheme="majorBidi" w:cstheme="majorBidi"/>
                <w:w w:val="96"/>
                <w:sz w:val="24"/>
              </w:rPr>
              <w:t>9</w:t>
            </w:r>
          </w:p>
        </w:tc>
        <w:tc>
          <w:tcPr>
            <w:tcW w:w="2284" w:type="dxa"/>
            <w:tcBorders>
              <w:top w:val="nil"/>
              <w:bottom w:val="nil"/>
            </w:tcBorders>
          </w:tcPr>
          <w:p w:rsidR="00126611" w:rsidRPr="00097E87" w:rsidRDefault="003D2F3C">
            <w:pPr>
              <w:pStyle w:val="TableParagraph"/>
              <w:rPr>
                <w:rFonts w:asciiTheme="majorBidi" w:hAnsiTheme="majorBidi" w:cstheme="majorBidi"/>
                <w:sz w:val="24"/>
              </w:rPr>
            </w:pPr>
            <w:r w:rsidRPr="00097E87">
              <w:rPr>
                <w:rFonts w:asciiTheme="majorBidi" w:hAnsiTheme="majorBidi" w:cstheme="majorBidi"/>
                <w:w w:val="120"/>
                <w:sz w:val="24"/>
              </w:rPr>
              <w:t>Jitter:RAP</w:t>
            </w:r>
          </w:p>
        </w:tc>
      </w:tr>
      <w:tr w:rsidR="00C26569" w:rsidRPr="00097E87" w:rsidTr="001D2079">
        <w:trPr>
          <w:trHeight w:val="303"/>
          <w:jc w:val="center"/>
        </w:trPr>
        <w:tc>
          <w:tcPr>
            <w:tcW w:w="600" w:type="dxa"/>
            <w:tcBorders>
              <w:top w:val="nil"/>
              <w:left w:val="double" w:sz="1" w:space="0" w:color="000000"/>
              <w:bottom w:val="nil"/>
            </w:tcBorders>
          </w:tcPr>
          <w:p w:rsidR="00C26569" w:rsidRPr="00097E87" w:rsidRDefault="00C26569">
            <w:pPr>
              <w:pStyle w:val="TableParagraph"/>
              <w:ind w:left="17"/>
              <w:jc w:val="center"/>
              <w:rPr>
                <w:rFonts w:asciiTheme="majorBidi" w:hAnsiTheme="majorBidi" w:cstheme="majorBidi"/>
                <w:w w:val="96"/>
                <w:sz w:val="24"/>
              </w:rPr>
            </w:pPr>
            <w:r>
              <w:rPr>
                <w:rFonts w:asciiTheme="majorBidi" w:hAnsiTheme="majorBidi" w:cstheme="majorBidi"/>
                <w:w w:val="96"/>
                <w:sz w:val="24"/>
              </w:rPr>
              <w:t>10</w:t>
            </w:r>
          </w:p>
        </w:tc>
        <w:tc>
          <w:tcPr>
            <w:tcW w:w="2407" w:type="dxa"/>
            <w:tcBorders>
              <w:top w:val="nil"/>
              <w:bottom w:val="nil"/>
              <w:right w:val="double" w:sz="1" w:space="0" w:color="000000"/>
            </w:tcBorders>
          </w:tcPr>
          <w:p w:rsidR="00C26569" w:rsidRPr="00097E87" w:rsidRDefault="00C26569">
            <w:pPr>
              <w:pStyle w:val="TableParagraph"/>
              <w:rPr>
                <w:rFonts w:asciiTheme="majorBidi" w:hAnsiTheme="majorBidi" w:cstheme="majorBidi"/>
                <w:w w:val="115"/>
                <w:sz w:val="24"/>
              </w:rPr>
            </w:pPr>
            <w:r>
              <w:rPr>
                <w:rFonts w:asciiTheme="majorBidi" w:hAnsiTheme="majorBidi" w:cstheme="majorBidi"/>
                <w:w w:val="115"/>
                <w:sz w:val="24"/>
              </w:rPr>
              <w:t>Jitter:PQ5</w:t>
            </w:r>
          </w:p>
        </w:tc>
        <w:tc>
          <w:tcPr>
            <w:tcW w:w="601" w:type="dxa"/>
            <w:tcBorders>
              <w:top w:val="nil"/>
              <w:left w:val="double" w:sz="1" w:space="0" w:color="000000"/>
              <w:bottom w:val="nil"/>
            </w:tcBorders>
          </w:tcPr>
          <w:p w:rsidR="00C26569" w:rsidRPr="00097E87" w:rsidRDefault="00C26569">
            <w:pPr>
              <w:pStyle w:val="TableParagraph"/>
              <w:ind w:left="17"/>
              <w:jc w:val="center"/>
              <w:rPr>
                <w:rFonts w:asciiTheme="majorBidi" w:hAnsiTheme="majorBidi" w:cstheme="majorBidi"/>
                <w:w w:val="96"/>
                <w:sz w:val="24"/>
              </w:rPr>
            </w:pPr>
            <w:r>
              <w:rPr>
                <w:rFonts w:asciiTheme="majorBidi" w:hAnsiTheme="majorBidi" w:cstheme="majorBidi"/>
                <w:w w:val="96"/>
                <w:sz w:val="24"/>
              </w:rPr>
              <w:t>11</w:t>
            </w:r>
          </w:p>
        </w:tc>
        <w:tc>
          <w:tcPr>
            <w:tcW w:w="2599" w:type="dxa"/>
            <w:tcBorders>
              <w:top w:val="nil"/>
              <w:bottom w:val="nil"/>
              <w:right w:val="double" w:sz="1" w:space="0" w:color="000000"/>
            </w:tcBorders>
          </w:tcPr>
          <w:p w:rsidR="00C26569" w:rsidRPr="00097E87" w:rsidRDefault="00C26569">
            <w:pPr>
              <w:pStyle w:val="TableParagraph"/>
              <w:rPr>
                <w:rFonts w:asciiTheme="majorBidi" w:hAnsiTheme="majorBidi" w:cstheme="majorBidi"/>
                <w:w w:val="115"/>
                <w:sz w:val="24"/>
              </w:rPr>
            </w:pPr>
            <w:r>
              <w:rPr>
                <w:rFonts w:asciiTheme="majorBidi" w:hAnsiTheme="majorBidi" w:cstheme="majorBidi"/>
                <w:w w:val="115"/>
                <w:sz w:val="24"/>
              </w:rPr>
              <w:t>Jitter:DDP</w:t>
            </w:r>
          </w:p>
        </w:tc>
        <w:tc>
          <w:tcPr>
            <w:tcW w:w="531" w:type="dxa"/>
            <w:tcBorders>
              <w:top w:val="nil"/>
              <w:left w:val="double" w:sz="1" w:space="0" w:color="000000"/>
              <w:bottom w:val="nil"/>
            </w:tcBorders>
          </w:tcPr>
          <w:p w:rsidR="00C26569" w:rsidRPr="00097E87" w:rsidRDefault="00C26569">
            <w:pPr>
              <w:pStyle w:val="TableParagraph"/>
              <w:ind w:left="0" w:right="108"/>
              <w:jc w:val="right"/>
              <w:rPr>
                <w:rFonts w:asciiTheme="majorBidi" w:hAnsiTheme="majorBidi" w:cstheme="majorBidi"/>
                <w:w w:val="96"/>
                <w:sz w:val="24"/>
              </w:rPr>
            </w:pPr>
            <w:r>
              <w:rPr>
                <w:rFonts w:asciiTheme="majorBidi" w:hAnsiTheme="majorBidi" w:cstheme="majorBidi"/>
                <w:w w:val="96"/>
                <w:sz w:val="24"/>
              </w:rPr>
              <w:t>12</w:t>
            </w:r>
          </w:p>
        </w:tc>
        <w:tc>
          <w:tcPr>
            <w:tcW w:w="2284" w:type="dxa"/>
            <w:tcBorders>
              <w:top w:val="nil"/>
              <w:bottom w:val="nil"/>
            </w:tcBorders>
          </w:tcPr>
          <w:p w:rsidR="00C26569" w:rsidRPr="00097E87" w:rsidRDefault="00C26569">
            <w:pPr>
              <w:pStyle w:val="TableParagraph"/>
              <w:rPr>
                <w:rFonts w:asciiTheme="majorBidi" w:hAnsiTheme="majorBidi" w:cstheme="majorBidi"/>
                <w:w w:val="120"/>
                <w:sz w:val="24"/>
              </w:rPr>
            </w:pPr>
            <w:r>
              <w:rPr>
                <w:rFonts w:asciiTheme="majorBidi" w:hAnsiTheme="majorBidi" w:cstheme="majorBidi"/>
                <w:w w:val="120"/>
                <w:sz w:val="24"/>
              </w:rPr>
              <w:t>Shimmer</w:t>
            </w:r>
          </w:p>
        </w:tc>
      </w:tr>
      <w:tr w:rsidR="00C26569" w:rsidRPr="00097E87" w:rsidTr="001D2079">
        <w:trPr>
          <w:trHeight w:val="303"/>
          <w:jc w:val="center"/>
        </w:trPr>
        <w:tc>
          <w:tcPr>
            <w:tcW w:w="600" w:type="dxa"/>
            <w:tcBorders>
              <w:top w:val="nil"/>
              <w:left w:val="double" w:sz="1" w:space="0" w:color="000000"/>
              <w:bottom w:val="nil"/>
            </w:tcBorders>
          </w:tcPr>
          <w:p w:rsidR="00C26569" w:rsidRPr="00097E87" w:rsidRDefault="00C26569">
            <w:pPr>
              <w:pStyle w:val="TableParagraph"/>
              <w:ind w:left="17"/>
              <w:jc w:val="center"/>
              <w:rPr>
                <w:rFonts w:asciiTheme="majorBidi" w:hAnsiTheme="majorBidi" w:cstheme="majorBidi"/>
                <w:w w:val="96"/>
                <w:sz w:val="24"/>
              </w:rPr>
            </w:pPr>
            <w:r>
              <w:rPr>
                <w:rFonts w:asciiTheme="majorBidi" w:hAnsiTheme="majorBidi" w:cstheme="majorBidi"/>
                <w:w w:val="96"/>
                <w:sz w:val="24"/>
              </w:rPr>
              <w:t>13</w:t>
            </w:r>
          </w:p>
        </w:tc>
        <w:tc>
          <w:tcPr>
            <w:tcW w:w="2407" w:type="dxa"/>
            <w:tcBorders>
              <w:top w:val="nil"/>
              <w:bottom w:val="nil"/>
              <w:right w:val="double" w:sz="1" w:space="0" w:color="000000"/>
            </w:tcBorders>
          </w:tcPr>
          <w:p w:rsidR="00C26569" w:rsidRPr="00097E87" w:rsidRDefault="00C26569">
            <w:pPr>
              <w:pStyle w:val="TableParagraph"/>
              <w:rPr>
                <w:rFonts w:asciiTheme="majorBidi" w:hAnsiTheme="majorBidi" w:cstheme="majorBidi"/>
                <w:w w:val="115"/>
                <w:sz w:val="24"/>
                <w:rtl/>
                <w:lang w:bidi="fa-IR"/>
              </w:rPr>
            </w:pPr>
            <w:r>
              <w:rPr>
                <w:rFonts w:asciiTheme="majorBidi" w:hAnsiTheme="majorBidi" w:cstheme="majorBidi"/>
                <w:w w:val="115"/>
                <w:sz w:val="24"/>
              </w:rPr>
              <w:t>Shimmer(db)</w:t>
            </w:r>
          </w:p>
        </w:tc>
        <w:tc>
          <w:tcPr>
            <w:tcW w:w="601" w:type="dxa"/>
            <w:tcBorders>
              <w:top w:val="nil"/>
              <w:left w:val="double" w:sz="1" w:space="0" w:color="000000"/>
              <w:bottom w:val="nil"/>
            </w:tcBorders>
          </w:tcPr>
          <w:p w:rsidR="00C26569" w:rsidRPr="00097E87" w:rsidRDefault="00C26569">
            <w:pPr>
              <w:pStyle w:val="TableParagraph"/>
              <w:ind w:left="17"/>
              <w:jc w:val="center"/>
              <w:rPr>
                <w:rFonts w:asciiTheme="majorBidi" w:hAnsiTheme="majorBidi" w:cstheme="majorBidi"/>
                <w:w w:val="96"/>
                <w:sz w:val="24"/>
              </w:rPr>
            </w:pPr>
            <w:r>
              <w:rPr>
                <w:rFonts w:asciiTheme="majorBidi" w:hAnsiTheme="majorBidi" w:cstheme="majorBidi"/>
                <w:w w:val="96"/>
                <w:sz w:val="24"/>
              </w:rPr>
              <w:t>14</w:t>
            </w:r>
          </w:p>
        </w:tc>
        <w:tc>
          <w:tcPr>
            <w:tcW w:w="2599" w:type="dxa"/>
            <w:tcBorders>
              <w:top w:val="nil"/>
              <w:bottom w:val="nil"/>
              <w:right w:val="double" w:sz="1" w:space="0" w:color="000000"/>
            </w:tcBorders>
          </w:tcPr>
          <w:p w:rsidR="00C26569" w:rsidRPr="00097E87" w:rsidRDefault="00C26569">
            <w:pPr>
              <w:pStyle w:val="TableParagraph"/>
              <w:rPr>
                <w:rFonts w:asciiTheme="majorBidi" w:hAnsiTheme="majorBidi" w:cstheme="majorBidi"/>
                <w:w w:val="115"/>
                <w:sz w:val="24"/>
                <w:lang w:bidi="fa-IR"/>
              </w:rPr>
            </w:pPr>
            <w:r>
              <w:rPr>
                <w:rFonts w:asciiTheme="majorBidi" w:hAnsiTheme="majorBidi" w:cstheme="majorBidi"/>
                <w:w w:val="115"/>
                <w:sz w:val="24"/>
              </w:rPr>
              <w:t xml:space="preserve">Shimmar </w:t>
            </w:r>
            <w:r w:rsidR="001D2079">
              <w:rPr>
                <w:rFonts w:asciiTheme="majorBidi" w:hAnsiTheme="majorBidi" w:cstheme="majorBidi"/>
                <w:w w:val="115"/>
                <w:sz w:val="24"/>
              </w:rPr>
              <w:t>APQ</w:t>
            </w:r>
            <w:r w:rsidR="001D2079">
              <w:rPr>
                <w:rFonts w:asciiTheme="majorBidi" w:hAnsiTheme="majorBidi" w:cstheme="majorBidi"/>
                <w:w w:val="115"/>
                <w:sz w:val="24"/>
                <w:lang w:bidi="fa-IR"/>
              </w:rPr>
              <w:t>3</w:t>
            </w:r>
          </w:p>
        </w:tc>
        <w:tc>
          <w:tcPr>
            <w:tcW w:w="531" w:type="dxa"/>
            <w:tcBorders>
              <w:top w:val="nil"/>
              <w:left w:val="double" w:sz="1" w:space="0" w:color="000000"/>
              <w:bottom w:val="nil"/>
            </w:tcBorders>
          </w:tcPr>
          <w:p w:rsidR="00C26569" w:rsidRPr="00097E87" w:rsidRDefault="00C26569">
            <w:pPr>
              <w:pStyle w:val="TableParagraph"/>
              <w:ind w:left="0" w:right="108"/>
              <w:jc w:val="right"/>
              <w:rPr>
                <w:rFonts w:asciiTheme="majorBidi" w:hAnsiTheme="majorBidi" w:cstheme="majorBidi"/>
                <w:w w:val="96"/>
                <w:sz w:val="24"/>
              </w:rPr>
            </w:pPr>
            <w:r>
              <w:rPr>
                <w:rFonts w:asciiTheme="majorBidi" w:hAnsiTheme="majorBidi" w:cstheme="majorBidi"/>
                <w:w w:val="96"/>
                <w:sz w:val="24"/>
              </w:rPr>
              <w:t>15</w:t>
            </w:r>
          </w:p>
        </w:tc>
        <w:tc>
          <w:tcPr>
            <w:tcW w:w="2284" w:type="dxa"/>
            <w:tcBorders>
              <w:top w:val="nil"/>
              <w:bottom w:val="nil"/>
            </w:tcBorders>
          </w:tcPr>
          <w:p w:rsidR="00C26569" w:rsidRPr="00097E87" w:rsidRDefault="001D2079">
            <w:pPr>
              <w:pStyle w:val="TableParagraph"/>
              <w:rPr>
                <w:rFonts w:asciiTheme="majorBidi" w:hAnsiTheme="majorBidi" w:cstheme="majorBidi"/>
                <w:w w:val="120"/>
                <w:sz w:val="24"/>
              </w:rPr>
            </w:pPr>
            <w:r>
              <w:rPr>
                <w:rFonts w:asciiTheme="majorBidi" w:hAnsiTheme="majorBidi" w:cstheme="majorBidi"/>
                <w:w w:val="115"/>
                <w:sz w:val="24"/>
              </w:rPr>
              <w:t>Shimmar APQ</w:t>
            </w:r>
            <w:r>
              <w:rPr>
                <w:rFonts w:asciiTheme="majorBidi" w:hAnsiTheme="majorBidi" w:cstheme="majorBidi"/>
                <w:w w:val="115"/>
                <w:sz w:val="24"/>
                <w:lang w:bidi="fa-IR"/>
              </w:rPr>
              <w:t>5</w:t>
            </w:r>
          </w:p>
        </w:tc>
      </w:tr>
      <w:tr w:rsidR="00C26569" w:rsidRPr="00097E87" w:rsidTr="001D2079">
        <w:trPr>
          <w:trHeight w:val="303"/>
          <w:jc w:val="center"/>
        </w:trPr>
        <w:tc>
          <w:tcPr>
            <w:tcW w:w="600" w:type="dxa"/>
            <w:tcBorders>
              <w:top w:val="nil"/>
              <w:left w:val="double" w:sz="1" w:space="0" w:color="000000"/>
              <w:bottom w:val="nil"/>
            </w:tcBorders>
          </w:tcPr>
          <w:p w:rsidR="00C26569" w:rsidRPr="00097E87" w:rsidRDefault="00C26569">
            <w:pPr>
              <w:pStyle w:val="TableParagraph"/>
              <w:ind w:left="17"/>
              <w:jc w:val="center"/>
              <w:rPr>
                <w:rFonts w:asciiTheme="majorBidi" w:hAnsiTheme="majorBidi" w:cstheme="majorBidi"/>
                <w:w w:val="96"/>
                <w:sz w:val="24"/>
              </w:rPr>
            </w:pPr>
            <w:r>
              <w:rPr>
                <w:rFonts w:asciiTheme="majorBidi" w:hAnsiTheme="majorBidi" w:cstheme="majorBidi"/>
                <w:w w:val="96"/>
                <w:sz w:val="24"/>
              </w:rPr>
              <w:t>16</w:t>
            </w:r>
          </w:p>
        </w:tc>
        <w:tc>
          <w:tcPr>
            <w:tcW w:w="2407" w:type="dxa"/>
            <w:tcBorders>
              <w:top w:val="nil"/>
              <w:bottom w:val="nil"/>
              <w:right w:val="double" w:sz="1" w:space="0" w:color="000000"/>
            </w:tcBorders>
          </w:tcPr>
          <w:p w:rsidR="00C26569" w:rsidRPr="00097E87" w:rsidRDefault="001D2079">
            <w:pPr>
              <w:pStyle w:val="TableParagraph"/>
              <w:rPr>
                <w:rFonts w:asciiTheme="majorBidi" w:hAnsiTheme="majorBidi" w:cstheme="majorBidi"/>
                <w:w w:val="115"/>
                <w:sz w:val="24"/>
              </w:rPr>
            </w:pPr>
            <w:r>
              <w:rPr>
                <w:rFonts w:asciiTheme="majorBidi" w:hAnsiTheme="majorBidi" w:cstheme="majorBidi"/>
                <w:w w:val="115"/>
                <w:sz w:val="24"/>
              </w:rPr>
              <w:t>Shimmar APQ</w:t>
            </w:r>
            <w:r>
              <w:rPr>
                <w:rFonts w:asciiTheme="majorBidi" w:hAnsiTheme="majorBidi" w:cstheme="majorBidi"/>
                <w:w w:val="115"/>
                <w:sz w:val="24"/>
                <w:lang w:bidi="fa-IR"/>
              </w:rPr>
              <w:t>11</w:t>
            </w:r>
          </w:p>
        </w:tc>
        <w:tc>
          <w:tcPr>
            <w:tcW w:w="601" w:type="dxa"/>
            <w:tcBorders>
              <w:top w:val="nil"/>
              <w:left w:val="double" w:sz="1" w:space="0" w:color="000000"/>
              <w:bottom w:val="nil"/>
            </w:tcBorders>
          </w:tcPr>
          <w:p w:rsidR="00C26569" w:rsidRPr="00097E87" w:rsidRDefault="00C26569">
            <w:pPr>
              <w:pStyle w:val="TableParagraph"/>
              <w:ind w:left="17"/>
              <w:jc w:val="center"/>
              <w:rPr>
                <w:rFonts w:asciiTheme="majorBidi" w:hAnsiTheme="majorBidi" w:cstheme="majorBidi"/>
                <w:w w:val="96"/>
                <w:sz w:val="24"/>
              </w:rPr>
            </w:pPr>
            <w:r>
              <w:rPr>
                <w:rFonts w:asciiTheme="majorBidi" w:hAnsiTheme="majorBidi" w:cstheme="majorBidi"/>
                <w:w w:val="96"/>
                <w:sz w:val="24"/>
              </w:rPr>
              <w:t>17</w:t>
            </w:r>
          </w:p>
        </w:tc>
        <w:tc>
          <w:tcPr>
            <w:tcW w:w="2599" w:type="dxa"/>
            <w:tcBorders>
              <w:top w:val="nil"/>
              <w:bottom w:val="nil"/>
              <w:right w:val="double" w:sz="1" w:space="0" w:color="000000"/>
            </w:tcBorders>
          </w:tcPr>
          <w:p w:rsidR="00C26569" w:rsidRPr="00097E87" w:rsidRDefault="001D2079">
            <w:pPr>
              <w:pStyle w:val="TableParagraph"/>
              <w:rPr>
                <w:rFonts w:asciiTheme="majorBidi" w:hAnsiTheme="majorBidi" w:cstheme="majorBidi"/>
                <w:w w:val="115"/>
                <w:sz w:val="24"/>
              </w:rPr>
            </w:pPr>
            <w:r>
              <w:rPr>
                <w:rFonts w:asciiTheme="majorBidi" w:hAnsiTheme="majorBidi" w:cstheme="majorBidi"/>
                <w:w w:val="115"/>
                <w:sz w:val="24"/>
              </w:rPr>
              <w:t>Shimmar DD</w:t>
            </w:r>
          </w:p>
        </w:tc>
        <w:tc>
          <w:tcPr>
            <w:tcW w:w="531" w:type="dxa"/>
            <w:tcBorders>
              <w:top w:val="nil"/>
              <w:left w:val="double" w:sz="1" w:space="0" w:color="000000"/>
              <w:bottom w:val="nil"/>
            </w:tcBorders>
          </w:tcPr>
          <w:p w:rsidR="00C26569" w:rsidRPr="00097E87" w:rsidRDefault="00C26569">
            <w:pPr>
              <w:pStyle w:val="TableParagraph"/>
              <w:ind w:left="0" w:right="108"/>
              <w:jc w:val="right"/>
              <w:rPr>
                <w:rFonts w:asciiTheme="majorBidi" w:hAnsiTheme="majorBidi" w:cstheme="majorBidi"/>
                <w:w w:val="96"/>
                <w:sz w:val="24"/>
              </w:rPr>
            </w:pPr>
            <w:r>
              <w:rPr>
                <w:rFonts w:asciiTheme="majorBidi" w:hAnsiTheme="majorBidi" w:cstheme="majorBidi"/>
                <w:w w:val="96"/>
                <w:sz w:val="24"/>
              </w:rPr>
              <w:t>18</w:t>
            </w:r>
          </w:p>
        </w:tc>
        <w:tc>
          <w:tcPr>
            <w:tcW w:w="2284" w:type="dxa"/>
            <w:tcBorders>
              <w:top w:val="nil"/>
              <w:bottom w:val="nil"/>
            </w:tcBorders>
          </w:tcPr>
          <w:p w:rsidR="00C26569" w:rsidRPr="00097E87" w:rsidRDefault="001D2079">
            <w:pPr>
              <w:pStyle w:val="TableParagraph"/>
              <w:rPr>
                <w:rFonts w:asciiTheme="majorBidi" w:hAnsiTheme="majorBidi" w:cstheme="majorBidi"/>
                <w:w w:val="120"/>
                <w:sz w:val="24"/>
              </w:rPr>
            </w:pPr>
            <w:r>
              <w:rPr>
                <w:rFonts w:asciiTheme="majorBidi" w:hAnsiTheme="majorBidi" w:cstheme="majorBidi"/>
                <w:w w:val="120"/>
                <w:sz w:val="24"/>
              </w:rPr>
              <w:t>NHR</w:t>
            </w:r>
          </w:p>
        </w:tc>
      </w:tr>
      <w:tr w:rsidR="00C26569" w:rsidRPr="00097E87" w:rsidTr="001D2079">
        <w:trPr>
          <w:trHeight w:val="303"/>
          <w:jc w:val="center"/>
        </w:trPr>
        <w:tc>
          <w:tcPr>
            <w:tcW w:w="600" w:type="dxa"/>
            <w:tcBorders>
              <w:top w:val="nil"/>
              <w:left w:val="double" w:sz="1" w:space="0" w:color="000000"/>
              <w:bottom w:val="nil"/>
            </w:tcBorders>
          </w:tcPr>
          <w:p w:rsidR="00C26569" w:rsidRDefault="00C26569">
            <w:pPr>
              <w:pStyle w:val="TableParagraph"/>
              <w:ind w:left="17"/>
              <w:jc w:val="center"/>
              <w:rPr>
                <w:rFonts w:asciiTheme="majorBidi" w:hAnsiTheme="majorBidi" w:cstheme="majorBidi"/>
                <w:w w:val="96"/>
                <w:sz w:val="24"/>
              </w:rPr>
            </w:pPr>
            <w:r>
              <w:rPr>
                <w:rFonts w:asciiTheme="majorBidi" w:hAnsiTheme="majorBidi" w:cstheme="majorBidi"/>
                <w:w w:val="96"/>
                <w:sz w:val="24"/>
              </w:rPr>
              <w:t>19</w:t>
            </w:r>
          </w:p>
        </w:tc>
        <w:tc>
          <w:tcPr>
            <w:tcW w:w="2407" w:type="dxa"/>
            <w:tcBorders>
              <w:top w:val="nil"/>
              <w:bottom w:val="nil"/>
              <w:right w:val="double" w:sz="1" w:space="0" w:color="000000"/>
            </w:tcBorders>
          </w:tcPr>
          <w:p w:rsidR="00C26569" w:rsidRPr="00097E87" w:rsidRDefault="001D2079">
            <w:pPr>
              <w:pStyle w:val="TableParagraph"/>
              <w:rPr>
                <w:rFonts w:asciiTheme="majorBidi" w:hAnsiTheme="majorBidi" w:cstheme="majorBidi"/>
                <w:w w:val="115"/>
                <w:sz w:val="24"/>
              </w:rPr>
            </w:pPr>
            <w:r>
              <w:rPr>
                <w:rFonts w:asciiTheme="majorBidi" w:hAnsiTheme="majorBidi" w:cstheme="majorBidi"/>
                <w:w w:val="115"/>
                <w:sz w:val="24"/>
              </w:rPr>
              <w:t>HNR</w:t>
            </w:r>
          </w:p>
        </w:tc>
        <w:tc>
          <w:tcPr>
            <w:tcW w:w="601" w:type="dxa"/>
            <w:tcBorders>
              <w:top w:val="nil"/>
              <w:left w:val="double" w:sz="1" w:space="0" w:color="000000"/>
              <w:bottom w:val="nil"/>
            </w:tcBorders>
          </w:tcPr>
          <w:p w:rsidR="00C26569" w:rsidRDefault="00C26569">
            <w:pPr>
              <w:pStyle w:val="TableParagraph"/>
              <w:ind w:left="17"/>
              <w:jc w:val="center"/>
              <w:rPr>
                <w:rFonts w:asciiTheme="majorBidi" w:hAnsiTheme="majorBidi" w:cstheme="majorBidi"/>
                <w:w w:val="96"/>
                <w:sz w:val="24"/>
              </w:rPr>
            </w:pPr>
            <w:r>
              <w:rPr>
                <w:rFonts w:asciiTheme="majorBidi" w:hAnsiTheme="majorBidi" w:cstheme="majorBidi"/>
                <w:w w:val="96"/>
                <w:sz w:val="24"/>
              </w:rPr>
              <w:t>20</w:t>
            </w:r>
          </w:p>
        </w:tc>
        <w:tc>
          <w:tcPr>
            <w:tcW w:w="2599" w:type="dxa"/>
            <w:tcBorders>
              <w:top w:val="nil"/>
              <w:bottom w:val="nil"/>
              <w:right w:val="double" w:sz="1" w:space="0" w:color="000000"/>
            </w:tcBorders>
          </w:tcPr>
          <w:p w:rsidR="00C26569" w:rsidRPr="00097E87" w:rsidRDefault="001D2079">
            <w:pPr>
              <w:pStyle w:val="TableParagraph"/>
              <w:rPr>
                <w:rFonts w:asciiTheme="majorBidi" w:hAnsiTheme="majorBidi" w:cstheme="majorBidi"/>
                <w:w w:val="115"/>
                <w:sz w:val="24"/>
              </w:rPr>
            </w:pPr>
            <w:r>
              <w:rPr>
                <w:rFonts w:asciiTheme="majorBidi" w:hAnsiTheme="majorBidi" w:cstheme="majorBidi"/>
                <w:w w:val="115"/>
                <w:sz w:val="24"/>
              </w:rPr>
              <w:t>RPDE</w:t>
            </w:r>
          </w:p>
        </w:tc>
        <w:tc>
          <w:tcPr>
            <w:tcW w:w="531" w:type="dxa"/>
            <w:tcBorders>
              <w:top w:val="nil"/>
              <w:left w:val="double" w:sz="1" w:space="0" w:color="000000"/>
              <w:bottom w:val="nil"/>
            </w:tcBorders>
          </w:tcPr>
          <w:p w:rsidR="00C26569" w:rsidRDefault="00C26569">
            <w:pPr>
              <w:pStyle w:val="TableParagraph"/>
              <w:ind w:left="0" w:right="108"/>
              <w:jc w:val="right"/>
              <w:rPr>
                <w:rFonts w:asciiTheme="majorBidi" w:hAnsiTheme="majorBidi" w:cstheme="majorBidi"/>
                <w:w w:val="96"/>
                <w:sz w:val="24"/>
              </w:rPr>
            </w:pPr>
            <w:r>
              <w:rPr>
                <w:rFonts w:asciiTheme="majorBidi" w:hAnsiTheme="majorBidi" w:cstheme="majorBidi"/>
                <w:w w:val="96"/>
                <w:sz w:val="24"/>
              </w:rPr>
              <w:t>21</w:t>
            </w:r>
          </w:p>
        </w:tc>
        <w:tc>
          <w:tcPr>
            <w:tcW w:w="2284" w:type="dxa"/>
            <w:tcBorders>
              <w:top w:val="nil"/>
              <w:bottom w:val="nil"/>
            </w:tcBorders>
          </w:tcPr>
          <w:p w:rsidR="00C26569" w:rsidRPr="00097E87" w:rsidRDefault="001D2079">
            <w:pPr>
              <w:pStyle w:val="TableParagraph"/>
              <w:rPr>
                <w:rFonts w:asciiTheme="majorBidi" w:hAnsiTheme="majorBidi" w:cstheme="majorBidi"/>
                <w:w w:val="120"/>
                <w:sz w:val="24"/>
              </w:rPr>
            </w:pPr>
            <w:r>
              <w:rPr>
                <w:rFonts w:asciiTheme="majorBidi" w:hAnsiTheme="majorBidi" w:cstheme="majorBidi"/>
                <w:w w:val="120"/>
                <w:sz w:val="24"/>
              </w:rPr>
              <w:t>DFA</w:t>
            </w:r>
          </w:p>
        </w:tc>
      </w:tr>
      <w:tr w:rsidR="00C26569" w:rsidRPr="00097E87" w:rsidTr="001D2079">
        <w:trPr>
          <w:trHeight w:val="303"/>
          <w:jc w:val="center"/>
        </w:trPr>
        <w:tc>
          <w:tcPr>
            <w:tcW w:w="600" w:type="dxa"/>
            <w:tcBorders>
              <w:top w:val="nil"/>
              <w:left w:val="double" w:sz="1" w:space="0" w:color="000000"/>
            </w:tcBorders>
          </w:tcPr>
          <w:p w:rsidR="00C26569" w:rsidRDefault="00C26569">
            <w:pPr>
              <w:pStyle w:val="TableParagraph"/>
              <w:ind w:left="17"/>
              <w:jc w:val="center"/>
              <w:rPr>
                <w:rFonts w:asciiTheme="majorBidi" w:hAnsiTheme="majorBidi" w:cstheme="majorBidi"/>
                <w:w w:val="96"/>
                <w:sz w:val="24"/>
              </w:rPr>
            </w:pPr>
            <w:r>
              <w:rPr>
                <w:rFonts w:asciiTheme="majorBidi" w:hAnsiTheme="majorBidi" w:cstheme="majorBidi"/>
                <w:w w:val="96"/>
                <w:sz w:val="24"/>
              </w:rPr>
              <w:t>22</w:t>
            </w:r>
          </w:p>
        </w:tc>
        <w:tc>
          <w:tcPr>
            <w:tcW w:w="2407" w:type="dxa"/>
            <w:tcBorders>
              <w:top w:val="nil"/>
              <w:right w:val="double" w:sz="1" w:space="0" w:color="000000"/>
            </w:tcBorders>
          </w:tcPr>
          <w:p w:rsidR="00C26569" w:rsidRPr="00097E87" w:rsidRDefault="001D2079">
            <w:pPr>
              <w:pStyle w:val="TableParagraph"/>
              <w:rPr>
                <w:rFonts w:asciiTheme="majorBidi" w:hAnsiTheme="majorBidi" w:cstheme="majorBidi"/>
                <w:w w:val="115"/>
                <w:sz w:val="24"/>
              </w:rPr>
            </w:pPr>
            <w:r>
              <w:rPr>
                <w:rFonts w:asciiTheme="majorBidi" w:hAnsiTheme="majorBidi" w:cstheme="majorBidi"/>
                <w:w w:val="115"/>
                <w:sz w:val="24"/>
              </w:rPr>
              <w:t>PPE</w:t>
            </w:r>
          </w:p>
        </w:tc>
        <w:tc>
          <w:tcPr>
            <w:tcW w:w="601" w:type="dxa"/>
            <w:tcBorders>
              <w:top w:val="nil"/>
              <w:left w:val="double" w:sz="1" w:space="0" w:color="000000"/>
            </w:tcBorders>
          </w:tcPr>
          <w:p w:rsidR="00C26569" w:rsidRDefault="00C26569">
            <w:pPr>
              <w:pStyle w:val="TableParagraph"/>
              <w:ind w:left="17"/>
              <w:jc w:val="center"/>
              <w:rPr>
                <w:rFonts w:asciiTheme="majorBidi" w:hAnsiTheme="majorBidi" w:cstheme="majorBidi"/>
                <w:w w:val="96"/>
                <w:sz w:val="24"/>
              </w:rPr>
            </w:pPr>
          </w:p>
        </w:tc>
        <w:tc>
          <w:tcPr>
            <w:tcW w:w="2599" w:type="dxa"/>
            <w:tcBorders>
              <w:top w:val="nil"/>
              <w:right w:val="double" w:sz="1" w:space="0" w:color="000000"/>
            </w:tcBorders>
          </w:tcPr>
          <w:p w:rsidR="00C26569" w:rsidRPr="00097E87" w:rsidRDefault="00C26569">
            <w:pPr>
              <w:pStyle w:val="TableParagraph"/>
              <w:rPr>
                <w:rFonts w:asciiTheme="majorBidi" w:hAnsiTheme="majorBidi" w:cstheme="majorBidi"/>
                <w:w w:val="115"/>
                <w:sz w:val="24"/>
              </w:rPr>
            </w:pPr>
          </w:p>
        </w:tc>
        <w:tc>
          <w:tcPr>
            <w:tcW w:w="531" w:type="dxa"/>
            <w:tcBorders>
              <w:top w:val="nil"/>
              <w:left w:val="double" w:sz="1" w:space="0" w:color="000000"/>
            </w:tcBorders>
          </w:tcPr>
          <w:p w:rsidR="00C26569" w:rsidRDefault="00C26569">
            <w:pPr>
              <w:pStyle w:val="TableParagraph"/>
              <w:ind w:left="0" w:right="108"/>
              <w:jc w:val="right"/>
              <w:rPr>
                <w:rFonts w:asciiTheme="majorBidi" w:hAnsiTheme="majorBidi" w:cstheme="majorBidi"/>
                <w:w w:val="96"/>
                <w:sz w:val="24"/>
              </w:rPr>
            </w:pPr>
          </w:p>
        </w:tc>
        <w:tc>
          <w:tcPr>
            <w:tcW w:w="2284" w:type="dxa"/>
            <w:tcBorders>
              <w:top w:val="nil"/>
            </w:tcBorders>
          </w:tcPr>
          <w:p w:rsidR="00C26569" w:rsidRPr="00097E87" w:rsidRDefault="00C26569">
            <w:pPr>
              <w:pStyle w:val="TableParagraph"/>
              <w:rPr>
                <w:rFonts w:asciiTheme="majorBidi" w:hAnsiTheme="majorBidi" w:cstheme="majorBidi"/>
                <w:w w:val="120"/>
                <w:sz w:val="24"/>
              </w:rPr>
            </w:pPr>
          </w:p>
        </w:tc>
      </w:tr>
    </w:tbl>
    <w:p w:rsidR="00126611" w:rsidRPr="00097E87" w:rsidRDefault="003D2F3C">
      <w:pPr>
        <w:pStyle w:val="BodyText"/>
        <w:spacing w:before="173"/>
        <w:ind w:left="2232" w:right="2250"/>
        <w:jc w:val="center"/>
        <w:rPr>
          <w:rFonts w:asciiTheme="majorBidi" w:hAnsiTheme="majorBidi" w:cstheme="majorBidi"/>
        </w:rPr>
      </w:pPr>
      <w:r w:rsidRPr="00097E87">
        <w:rPr>
          <w:rFonts w:asciiTheme="majorBidi" w:hAnsiTheme="majorBidi" w:cstheme="majorBidi"/>
          <w:w w:val="105"/>
        </w:rPr>
        <w:t>Table</w:t>
      </w:r>
      <w:r w:rsidRPr="00097E87">
        <w:rPr>
          <w:rFonts w:asciiTheme="majorBidi" w:hAnsiTheme="majorBidi" w:cstheme="majorBidi"/>
          <w:spacing w:val="14"/>
          <w:w w:val="105"/>
        </w:rPr>
        <w:t xml:space="preserve"> </w:t>
      </w:r>
      <w:r w:rsidRPr="00097E87">
        <w:rPr>
          <w:rFonts w:asciiTheme="majorBidi" w:hAnsiTheme="majorBidi" w:cstheme="majorBidi"/>
          <w:w w:val="105"/>
        </w:rPr>
        <w:t>1:</w:t>
      </w:r>
      <w:r w:rsidRPr="00097E87">
        <w:rPr>
          <w:rFonts w:asciiTheme="majorBidi" w:hAnsiTheme="majorBidi" w:cstheme="majorBidi"/>
          <w:spacing w:val="38"/>
          <w:w w:val="105"/>
        </w:rPr>
        <w:t xml:space="preserve"> </w:t>
      </w:r>
      <w:r w:rsidRPr="00097E87">
        <w:rPr>
          <w:rFonts w:asciiTheme="majorBidi" w:hAnsiTheme="majorBidi" w:cstheme="majorBidi"/>
          <w:w w:val="105"/>
        </w:rPr>
        <w:t>List</w:t>
      </w:r>
      <w:r w:rsidRPr="00097E87">
        <w:rPr>
          <w:rFonts w:asciiTheme="majorBidi" w:hAnsiTheme="majorBidi" w:cstheme="majorBidi"/>
          <w:spacing w:val="14"/>
          <w:w w:val="105"/>
        </w:rPr>
        <w:t xml:space="preserve"> </w:t>
      </w:r>
      <w:r w:rsidRPr="00097E87">
        <w:rPr>
          <w:rFonts w:asciiTheme="majorBidi" w:hAnsiTheme="majorBidi" w:cstheme="majorBidi"/>
          <w:w w:val="105"/>
        </w:rPr>
        <w:t>of</w:t>
      </w:r>
      <w:r w:rsidRPr="00097E87">
        <w:rPr>
          <w:rFonts w:asciiTheme="majorBidi" w:hAnsiTheme="majorBidi" w:cstheme="majorBidi"/>
          <w:spacing w:val="15"/>
          <w:w w:val="105"/>
        </w:rPr>
        <w:t xml:space="preserve"> </w:t>
      </w:r>
      <w:r w:rsidRPr="00097E87">
        <w:rPr>
          <w:rFonts w:asciiTheme="majorBidi" w:hAnsiTheme="majorBidi" w:cstheme="majorBidi"/>
          <w:w w:val="105"/>
        </w:rPr>
        <w:t>features</w:t>
      </w:r>
    </w:p>
    <w:p w:rsidR="00126611" w:rsidRPr="00097E87" w:rsidRDefault="00126611">
      <w:pPr>
        <w:rPr>
          <w:rFonts w:asciiTheme="majorBidi" w:hAnsiTheme="majorBidi" w:cstheme="majorBidi"/>
          <w:sz w:val="15"/>
        </w:rPr>
        <w:sectPr w:rsidR="00126611" w:rsidRPr="00097E87">
          <w:footerReference w:type="default" r:id="rId8"/>
          <w:type w:val="continuous"/>
          <w:pgSz w:w="12240" w:h="15840"/>
          <w:pgMar w:top="1500" w:right="1320" w:bottom="1600" w:left="1340" w:header="720" w:footer="1419" w:gutter="0"/>
          <w:pgNumType w:start="1"/>
          <w:cols w:space="720"/>
        </w:sectPr>
      </w:pPr>
    </w:p>
    <w:p w:rsidR="00AF0326" w:rsidRDefault="00AF0326" w:rsidP="004A730C">
      <w:pPr>
        <w:pStyle w:val="BodyText"/>
        <w:spacing w:before="46" w:line="237" w:lineRule="auto"/>
        <w:ind w:right="117"/>
        <w:jc w:val="both"/>
        <w:rPr>
          <w:rFonts w:asciiTheme="majorBidi" w:hAnsiTheme="majorBidi" w:cstheme="majorBidi"/>
          <w:w w:val="105"/>
        </w:rPr>
      </w:pPr>
    </w:p>
    <w:p w:rsidR="00596618" w:rsidRPr="00097E87" w:rsidRDefault="00596618" w:rsidP="00596618">
      <w:pPr>
        <w:pStyle w:val="BodyText"/>
        <w:spacing w:before="11"/>
        <w:jc w:val="center"/>
        <w:rPr>
          <w:rFonts w:asciiTheme="majorBidi" w:hAnsiTheme="majorBidi" w:cstheme="majorBidi"/>
          <w:sz w:val="33"/>
        </w:rPr>
      </w:pPr>
      <w:r>
        <w:rPr>
          <w:rFonts w:asciiTheme="majorBidi" w:hAnsiTheme="majorBidi" w:cstheme="majorBidi"/>
          <w:noProof/>
          <w:sz w:val="33"/>
          <w:lang w:bidi="fa-IR"/>
        </w:rPr>
        <w:drawing>
          <wp:inline distT="0" distB="0" distL="0" distR="0">
            <wp:extent cx="5486399" cy="3657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_coeff.png"/>
                    <pic:cNvPicPr/>
                  </pic:nvPicPr>
                  <pic:blipFill>
                    <a:blip r:embed="rId9">
                      <a:extLst>
                        <a:ext uri="{28A0092B-C50C-407E-A947-70E740481C1C}">
                          <a14:useLocalDpi xmlns:a14="http://schemas.microsoft.com/office/drawing/2010/main" val="0"/>
                        </a:ext>
                      </a:extLst>
                    </a:blip>
                    <a:stretch>
                      <a:fillRect/>
                    </a:stretch>
                  </pic:blipFill>
                  <pic:spPr>
                    <a:xfrm>
                      <a:off x="0" y="0"/>
                      <a:ext cx="5512759" cy="3675173"/>
                    </a:xfrm>
                    <a:prstGeom prst="rect">
                      <a:avLst/>
                    </a:prstGeom>
                  </pic:spPr>
                </pic:pic>
              </a:graphicData>
            </a:graphic>
          </wp:inline>
        </w:drawing>
      </w:r>
    </w:p>
    <w:p w:rsidR="00596618" w:rsidRPr="00097E87" w:rsidRDefault="00596618" w:rsidP="00596618">
      <w:pPr>
        <w:pStyle w:val="BodyText"/>
        <w:ind w:left="2533" w:right="2552"/>
        <w:jc w:val="center"/>
        <w:rPr>
          <w:rFonts w:asciiTheme="majorBidi" w:hAnsiTheme="majorBidi" w:cstheme="majorBidi"/>
        </w:rPr>
      </w:pPr>
      <w:r w:rsidRPr="00097E87">
        <w:rPr>
          <w:rFonts w:asciiTheme="majorBidi" w:hAnsiTheme="majorBidi" w:cstheme="majorBidi"/>
          <w:w w:val="105"/>
        </w:rPr>
        <w:t>Figure</w:t>
      </w:r>
      <w:r w:rsidRPr="00097E87">
        <w:rPr>
          <w:rFonts w:asciiTheme="majorBidi" w:hAnsiTheme="majorBidi" w:cstheme="majorBidi"/>
          <w:spacing w:val="9"/>
          <w:w w:val="105"/>
        </w:rPr>
        <w:t xml:space="preserve"> </w:t>
      </w:r>
      <w:r w:rsidRPr="00097E87">
        <w:rPr>
          <w:rFonts w:asciiTheme="majorBidi" w:hAnsiTheme="majorBidi" w:cstheme="majorBidi"/>
          <w:w w:val="105"/>
        </w:rPr>
        <w:t>1:</w:t>
      </w:r>
      <w:r w:rsidRPr="00097E87">
        <w:rPr>
          <w:rFonts w:asciiTheme="majorBidi" w:hAnsiTheme="majorBidi" w:cstheme="majorBidi"/>
          <w:spacing w:val="33"/>
          <w:w w:val="105"/>
        </w:rPr>
        <w:t xml:space="preserve"> </w:t>
      </w:r>
      <w:r w:rsidRPr="00097E87">
        <w:rPr>
          <w:rFonts w:asciiTheme="majorBidi" w:hAnsiTheme="majorBidi" w:cstheme="majorBidi"/>
          <w:w w:val="105"/>
        </w:rPr>
        <w:t>Covariance</w:t>
      </w:r>
      <w:r w:rsidRPr="00097E87">
        <w:rPr>
          <w:rFonts w:asciiTheme="majorBidi" w:hAnsiTheme="majorBidi" w:cstheme="majorBidi"/>
          <w:spacing w:val="10"/>
          <w:w w:val="105"/>
        </w:rPr>
        <w:t xml:space="preserve"> </w:t>
      </w:r>
      <w:r w:rsidRPr="00097E87">
        <w:rPr>
          <w:rFonts w:asciiTheme="majorBidi" w:hAnsiTheme="majorBidi" w:cstheme="majorBidi"/>
          <w:w w:val="105"/>
        </w:rPr>
        <w:t>matrix</w:t>
      </w:r>
      <w:r w:rsidRPr="00097E87">
        <w:rPr>
          <w:rFonts w:asciiTheme="majorBidi" w:hAnsiTheme="majorBidi" w:cstheme="majorBidi"/>
          <w:spacing w:val="9"/>
          <w:w w:val="105"/>
        </w:rPr>
        <w:t xml:space="preserve"> </w:t>
      </w:r>
      <w:r w:rsidRPr="00097E87">
        <w:rPr>
          <w:rFonts w:asciiTheme="majorBidi" w:hAnsiTheme="majorBidi" w:cstheme="majorBidi"/>
          <w:w w:val="105"/>
        </w:rPr>
        <w:t>of</w:t>
      </w:r>
      <w:r w:rsidRPr="00097E87">
        <w:rPr>
          <w:rFonts w:asciiTheme="majorBidi" w:hAnsiTheme="majorBidi" w:cstheme="majorBidi"/>
          <w:spacing w:val="11"/>
          <w:w w:val="105"/>
        </w:rPr>
        <w:t xml:space="preserve"> </w:t>
      </w:r>
      <w:r w:rsidRPr="00097E87">
        <w:rPr>
          <w:rFonts w:asciiTheme="majorBidi" w:hAnsiTheme="majorBidi" w:cstheme="majorBidi"/>
          <w:w w:val="105"/>
        </w:rPr>
        <w:t>the</w:t>
      </w:r>
      <w:r w:rsidRPr="00097E87">
        <w:rPr>
          <w:rFonts w:asciiTheme="majorBidi" w:hAnsiTheme="majorBidi" w:cstheme="majorBidi"/>
          <w:spacing w:val="10"/>
          <w:w w:val="105"/>
        </w:rPr>
        <w:t xml:space="preserve"> </w:t>
      </w:r>
      <w:r w:rsidRPr="00097E87">
        <w:rPr>
          <w:rFonts w:asciiTheme="majorBidi" w:hAnsiTheme="majorBidi" w:cstheme="majorBidi"/>
          <w:w w:val="105"/>
        </w:rPr>
        <w:t>features</w:t>
      </w:r>
    </w:p>
    <w:p w:rsidR="00AF0326" w:rsidRDefault="00AF0326" w:rsidP="00076682">
      <w:pPr>
        <w:pStyle w:val="BodyText"/>
        <w:spacing w:before="46" w:line="237" w:lineRule="auto"/>
        <w:ind w:left="100" w:right="117"/>
        <w:jc w:val="both"/>
        <w:rPr>
          <w:rFonts w:asciiTheme="majorBidi" w:hAnsiTheme="majorBidi" w:cstheme="majorBidi"/>
          <w:w w:val="105"/>
        </w:rPr>
      </w:pPr>
    </w:p>
    <w:p w:rsidR="00AF0326" w:rsidRDefault="00AF0326" w:rsidP="00076682">
      <w:pPr>
        <w:pStyle w:val="BodyText"/>
        <w:spacing w:before="46" w:line="237" w:lineRule="auto"/>
        <w:ind w:left="100" w:right="117"/>
        <w:jc w:val="both"/>
        <w:rPr>
          <w:rFonts w:asciiTheme="majorBidi" w:hAnsiTheme="majorBidi" w:cstheme="majorBidi"/>
          <w:w w:val="105"/>
        </w:rPr>
      </w:pPr>
    </w:p>
    <w:p w:rsidR="00126611" w:rsidRDefault="003D2F3C" w:rsidP="008B46F6">
      <w:pPr>
        <w:pStyle w:val="BodyText"/>
        <w:spacing w:before="46" w:line="237" w:lineRule="auto"/>
        <w:ind w:right="117"/>
        <w:jc w:val="both"/>
        <w:rPr>
          <w:rFonts w:asciiTheme="majorBidi" w:hAnsiTheme="majorBidi" w:cstheme="majorBidi"/>
          <w:w w:val="105"/>
        </w:rPr>
      </w:pPr>
      <w:r w:rsidRPr="00097E87">
        <w:rPr>
          <w:rFonts w:asciiTheme="majorBidi" w:hAnsiTheme="majorBidi" w:cstheme="majorBidi"/>
          <w:w w:val="105"/>
        </w:rPr>
        <w:t>Figure</w:t>
      </w:r>
      <w:r w:rsidRPr="00097E87">
        <w:rPr>
          <w:rFonts w:asciiTheme="majorBidi" w:hAnsiTheme="majorBidi" w:cstheme="majorBidi"/>
          <w:spacing w:val="-9"/>
          <w:w w:val="105"/>
        </w:rPr>
        <w:t xml:space="preserve"> </w:t>
      </w:r>
      <w:r w:rsidRPr="00097E87">
        <w:rPr>
          <w:rFonts w:asciiTheme="majorBidi" w:hAnsiTheme="majorBidi" w:cstheme="majorBidi"/>
          <w:w w:val="105"/>
        </w:rPr>
        <w:t>1</w:t>
      </w:r>
      <w:r w:rsidRPr="00097E87">
        <w:rPr>
          <w:rFonts w:asciiTheme="majorBidi" w:hAnsiTheme="majorBidi" w:cstheme="majorBidi"/>
          <w:spacing w:val="-8"/>
          <w:w w:val="105"/>
        </w:rPr>
        <w:t xml:space="preserve"> </w:t>
      </w:r>
      <w:r w:rsidRPr="00097E87">
        <w:rPr>
          <w:rFonts w:asciiTheme="majorBidi" w:hAnsiTheme="majorBidi" w:cstheme="majorBidi"/>
          <w:w w:val="105"/>
        </w:rPr>
        <w:t>shows</w:t>
      </w:r>
      <w:r w:rsidRPr="00097E87">
        <w:rPr>
          <w:rFonts w:asciiTheme="majorBidi" w:hAnsiTheme="majorBidi" w:cstheme="majorBidi"/>
          <w:spacing w:val="-9"/>
          <w:w w:val="105"/>
        </w:rPr>
        <w:t xml:space="preserve"> </w:t>
      </w:r>
      <w:r w:rsidRPr="00097E87">
        <w:rPr>
          <w:rFonts w:asciiTheme="majorBidi" w:hAnsiTheme="majorBidi" w:cstheme="majorBidi"/>
          <w:w w:val="105"/>
        </w:rPr>
        <w:t>the</w:t>
      </w:r>
      <w:r w:rsidRPr="00097E87">
        <w:rPr>
          <w:rFonts w:asciiTheme="majorBidi" w:hAnsiTheme="majorBidi" w:cstheme="majorBidi"/>
          <w:spacing w:val="-8"/>
          <w:w w:val="105"/>
        </w:rPr>
        <w:t xml:space="preserve"> </w:t>
      </w:r>
      <w:r w:rsidRPr="00097E87">
        <w:rPr>
          <w:rFonts w:asciiTheme="majorBidi" w:hAnsiTheme="majorBidi" w:cstheme="majorBidi"/>
          <w:w w:val="105"/>
        </w:rPr>
        <w:t>measured</w:t>
      </w:r>
      <w:r w:rsidRPr="00097E87">
        <w:rPr>
          <w:rFonts w:asciiTheme="majorBidi" w:hAnsiTheme="majorBidi" w:cstheme="majorBidi"/>
          <w:spacing w:val="-7"/>
          <w:w w:val="105"/>
        </w:rPr>
        <w:t xml:space="preserve"> </w:t>
      </w:r>
      <w:r w:rsidRPr="00097E87">
        <w:rPr>
          <w:rFonts w:asciiTheme="majorBidi" w:hAnsiTheme="majorBidi" w:cstheme="majorBidi"/>
          <w:w w:val="105"/>
        </w:rPr>
        <w:t>covariance</w:t>
      </w:r>
      <w:r w:rsidRPr="00097E87">
        <w:rPr>
          <w:rFonts w:asciiTheme="majorBidi" w:hAnsiTheme="majorBidi" w:cstheme="majorBidi"/>
          <w:spacing w:val="-8"/>
          <w:w w:val="105"/>
        </w:rPr>
        <w:t xml:space="preserve"> </w:t>
      </w:r>
      <w:r w:rsidRPr="00097E87">
        <w:rPr>
          <w:rFonts w:asciiTheme="majorBidi" w:hAnsiTheme="majorBidi" w:cstheme="majorBidi"/>
          <w:w w:val="105"/>
        </w:rPr>
        <w:t>matrix</w:t>
      </w:r>
      <w:r w:rsidRPr="00097E87">
        <w:rPr>
          <w:rFonts w:asciiTheme="majorBidi" w:hAnsiTheme="majorBidi" w:cstheme="majorBidi"/>
          <w:spacing w:val="-8"/>
          <w:w w:val="105"/>
        </w:rPr>
        <w:t xml:space="preserve"> </w:t>
      </w:r>
      <w:r w:rsidRPr="00097E87">
        <w:rPr>
          <w:rFonts w:asciiTheme="majorBidi" w:hAnsiTheme="majorBidi" w:cstheme="majorBidi"/>
          <w:w w:val="105"/>
        </w:rPr>
        <w:t>for</w:t>
      </w:r>
      <w:r w:rsidRPr="00097E87">
        <w:rPr>
          <w:rFonts w:asciiTheme="majorBidi" w:hAnsiTheme="majorBidi" w:cstheme="majorBidi"/>
          <w:spacing w:val="-9"/>
          <w:w w:val="105"/>
        </w:rPr>
        <w:t xml:space="preserve"> </w:t>
      </w:r>
      <w:r w:rsidRPr="00097E87">
        <w:rPr>
          <w:rFonts w:asciiTheme="majorBidi" w:hAnsiTheme="majorBidi" w:cstheme="majorBidi"/>
          <w:w w:val="105"/>
        </w:rPr>
        <w:t>the</w:t>
      </w:r>
      <w:r w:rsidRPr="00097E87">
        <w:rPr>
          <w:rFonts w:asciiTheme="majorBidi" w:hAnsiTheme="majorBidi" w:cstheme="majorBidi"/>
          <w:spacing w:val="-7"/>
          <w:w w:val="105"/>
        </w:rPr>
        <w:t xml:space="preserve"> </w:t>
      </w:r>
      <w:r w:rsidRPr="00097E87">
        <w:rPr>
          <w:rFonts w:asciiTheme="majorBidi" w:hAnsiTheme="majorBidi" w:cstheme="majorBidi"/>
          <w:w w:val="105"/>
        </w:rPr>
        <w:t>entire</w:t>
      </w:r>
      <w:r w:rsidRPr="00097E87">
        <w:rPr>
          <w:rFonts w:asciiTheme="majorBidi" w:hAnsiTheme="majorBidi" w:cstheme="majorBidi"/>
          <w:spacing w:val="-8"/>
          <w:w w:val="105"/>
        </w:rPr>
        <w:t xml:space="preserve"> </w:t>
      </w:r>
      <w:r w:rsidRPr="00097E87">
        <w:rPr>
          <w:rFonts w:asciiTheme="majorBidi" w:hAnsiTheme="majorBidi" w:cstheme="majorBidi"/>
          <w:w w:val="105"/>
        </w:rPr>
        <w:t>normalized</w:t>
      </w:r>
      <w:r w:rsidRPr="00097E87">
        <w:rPr>
          <w:rFonts w:asciiTheme="majorBidi" w:hAnsiTheme="majorBidi" w:cstheme="majorBidi"/>
          <w:spacing w:val="-9"/>
          <w:w w:val="105"/>
        </w:rPr>
        <w:t xml:space="preserve"> </w:t>
      </w:r>
      <w:r w:rsidRPr="00097E87">
        <w:rPr>
          <w:rFonts w:asciiTheme="majorBidi" w:hAnsiTheme="majorBidi" w:cstheme="majorBidi"/>
          <w:w w:val="105"/>
        </w:rPr>
        <w:t>dataset:</w:t>
      </w:r>
      <w:r w:rsidRPr="00097E87">
        <w:rPr>
          <w:rFonts w:asciiTheme="majorBidi" w:hAnsiTheme="majorBidi" w:cstheme="majorBidi"/>
          <w:spacing w:val="11"/>
          <w:w w:val="105"/>
        </w:rPr>
        <w:t xml:space="preserve"> </w:t>
      </w:r>
      <w:r w:rsidRPr="00097E87">
        <w:rPr>
          <w:rFonts w:asciiTheme="majorBidi" w:hAnsiTheme="majorBidi" w:cstheme="majorBidi"/>
          <w:w w:val="105"/>
        </w:rPr>
        <w:t>corre-</w:t>
      </w:r>
      <w:r w:rsidRPr="00097E87">
        <w:rPr>
          <w:rFonts w:asciiTheme="majorBidi" w:hAnsiTheme="majorBidi" w:cstheme="majorBidi"/>
          <w:spacing w:val="-55"/>
          <w:w w:val="105"/>
        </w:rPr>
        <w:t xml:space="preserve"> </w:t>
      </w:r>
      <w:r w:rsidRPr="00097E87">
        <w:rPr>
          <w:rFonts w:asciiTheme="majorBidi" w:hAnsiTheme="majorBidi" w:cstheme="majorBidi"/>
          <w:w w:val="105"/>
        </w:rPr>
        <w:t>lation between total and motor UPDRS is evident, and strong correlation also exists among</w:t>
      </w:r>
      <w:r w:rsidRPr="00097E87">
        <w:rPr>
          <w:rFonts w:asciiTheme="majorBidi" w:hAnsiTheme="majorBidi" w:cstheme="majorBidi"/>
          <w:spacing w:val="1"/>
          <w:w w:val="105"/>
        </w:rPr>
        <w:t xml:space="preserve"> </w:t>
      </w:r>
      <w:r w:rsidRPr="00097E87">
        <w:rPr>
          <w:rFonts w:asciiTheme="majorBidi" w:hAnsiTheme="majorBidi" w:cstheme="majorBidi"/>
          <w:w w:val="105"/>
        </w:rPr>
        <w:t>shimmer</w:t>
      </w:r>
      <w:r w:rsidRPr="00097E87">
        <w:rPr>
          <w:rFonts w:asciiTheme="majorBidi" w:hAnsiTheme="majorBidi" w:cstheme="majorBidi"/>
          <w:spacing w:val="-3"/>
          <w:w w:val="105"/>
        </w:rPr>
        <w:t xml:space="preserve"> </w:t>
      </w:r>
      <w:r w:rsidRPr="00097E87">
        <w:rPr>
          <w:rFonts w:asciiTheme="majorBidi" w:hAnsiTheme="majorBidi" w:cstheme="majorBidi"/>
          <w:w w:val="105"/>
        </w:rPr>
        <w:t>parameters</w:t>
      </w:r>
      <w:r w:rsidRPr="00097E87">
        <w:rPr>
          <w:rFonts w:asciiTheme="majorBidi" w:hAnsiTheme="majorBidi" w:cstheme="majorBidi"/>
          <w:spacing w:val="-2"/>
          <w:w w:val="105"/>
        </w:rPr>
        <w:t xml:space="preserve"> </w:t>
      </w:r>
      <w:r w:rsidRPr="00097E87">
        <w:rPr>
          <w:rFonts w:asciiTheme="majorBidi" w:hAnsiTheme="majorBidi" w:cstheme="majorBidi"/>
          <w:w w:val="105"/>
        </w:rPr>
        <w:t>and</w:t>
      </w:r>
      <w:r w:rsidRPr="00097E87">
        <w:rPr>
          <w:rFonts w:asciiTheme="majorBidi" w:hAnsiTheme="majorBidi" w:cstheme="majorBidi"/>
          <w:spacing w:val="-2"/>
          <w:w w:val="105"/>
        </w:rPr>
        <w:t xml:space="preserve"> </w:t>
      </w:r>
      <w:r w:rsidRPr="00097E87">
        <w:rPr>
          <w:rFonts w:asciiTheme="majorBidi" w:hAnsiTheme="majorBidi" w:cstheme="majorBidi"/>
          <w:w w:val="105"/>
        </w:rPr>
        <w:t>among</w:t>
      </w:r>
      <w:r w:rsidRPr="00097E87">
        <w:rPr>
          <w:rFonts w:asciiTheme="majorBidi" w:hAnsiTheme="majorBidi" w:cstheme="majorBidi"/>
          <w:spacing w:val="-2"/>
          <w:w w:val="105"/>
        </w:rPr>
        <w:t xml:space="preserve"> </w:t>
      </w:r>
      <w:r w:rsidRPr="00097E87">
        <w:rPr>
          <w:rFonts w:asciiTheme="majorBidi" w:hAnsiTheme="majorBidi" w:cstheme="majorBidi"/>
          <w:w w:val="105"/>
        </w:rPr>
        <w:t>jitter</w:t>
      </w:r>
      <w:r w:rsidRPr="00097E87">
        <w:rPr>
          <w:rFonts w:asciiTheme="majorBidi" w:hAnsiTheme="majorBidi" w:cstheme="majorBidi"/>
          <w:spacing w:val="-2"/>
          <w:w w:val="105"/>
        </w:rPr>
        <w:t xml:space="preserve"> </w:t>
      </w:r>
      <w:r w:rsidRPr="00097E87">
        <w:rPr>
          <w:rFonts w:asciiTheme="majorBidi" w:hAnsiTheme="majorBidi" w:cstheme="majorBidi"/>
          <w:w w:val="105"/>
        </w:rPr>
        <w:t>parameters</w:t>
      </w:r>
      <w:r w:rsidRPr="00097E87">
        <w:rPr>
          <w:rFonts w:asciiTheme="majorBidi" w:hAnsiTheme="majorBidi" w:cstheme="majorBidi"/>
          <w:spacing w:val="-2"/>
          <w:w w:val="105"/>
        </w:rPr>
        <w:t xml:space="preserve"> </w:t>
      </w:r>
      <w:r w:rsidRPr="00097E87">
        <w:rPr>
          <w:rFonts w:asciiTheme="majorBidi" w:hAnsiTheme="majorBidi" w:cstheme="majorBidi"/>
          <w:w w:val="105"/>
        </w:rPr>
        <w:t>(possible</w:t>
      </w:r>
      <w:r w:rsidRPr="00097E87">
        <w:rPr>
          <w:rFonts w:asciiTheme="majorBidi" w:hAnsiTheme="majorBidi" w:cstheme="majorBidi"/>
          <w:spacing w:val="-2"/>
          <w:w w:val="105"/>
        </w:rPr>
        <w:t xml:space="preserve"> </w:t>
      </w:r>
      <w:r w:rsidRPr="00097E87">
        <w:rPr>
          <w:rFonts w:asciiTheme="majorBidi" w:hAnsiTheme="majorBidi" w:cstheme="majorBidi"/>
          <w:w w:val="105"/>
        </w:rPr>
        <w:t>collinearity);</w:t>
      </w:r>
      <w:r w:rsidRPr="00097E87">
        <w:rPr>
          <w:rFonts w:asciiTheme="majorBidi" w:hAnsiTheme="majorBidi" w:cstheme="majorBidi"/>
          <w:spacing w:val="-2"/>
          <w:w w:val="105"/>
        </w:rPr>
        <w:t xml:space="preserve"> </w:t>
      </w:r>
      <w:r w:rsidRPr="00097E87">
        <w:rPr>
          <w:rFonts w:asciiTheme="majorBidi" w:hAnsiTheme="majorBidi" w:cstheme="majorBidi"/>
          <w:w w:val="105"/>
        </w:rPr>
        <w:t>on</w:t>
      </w:r>
      <w:r w:rsidRPr="00097E87">
        <w:rPr>
          <w:rFonts w:asciiTheme="majorBidi" w:hAnsiTheme="majorBidi" w:cstheme="majorBidi"/>
          <w:spacing w:val="-2"/>
          <w:w w:val="105"/>
        </w:rPr>
        <w:t xml:space="preserve"> </w:t>
      </w:r>
      <w:r w:rsidRPr="00097E87">
        <w:rPr>
          <w:rFonts w:asciiTheme="majorBidi" w:hAnsiTheme="majorBidi" w:cstheme="majorBidi"/>
          <w:w w:val="105"/>
        </w:rPr>
        <w:t>the</w:t>
      </w:r>
      <w:r w:rsidRPr="00097E87">
        <w:rPr>
          <w:rFonts w:asciiTheme="majorBidi" w:hAnsiTheme="majorBidi" w:cstheme="majorBidi"/>
          <w:spacing w:val="-1"/>
          <w:w w:val="105"/>
        </w:rPr>
        <w:t xml:space="preserve"> </w:t>
      </w:r>
      <w:r w:rsidRPr="00097E87">
        <w:rPr>
          <w:rFonts w:asciiTheme="majorBidi" w:hAnsiTheme="majorBidi" w:cstheme="majorBidi"/>
          <w:w w:val="105"/>
        </w:rPr>
        <w:t>other</w:t>
      </w:r>
      <w:r w:rsidRPr="00097E87">
        <w:rPr>
          <w:rFonts w:asciiTheme="majorBidi" w:hAnsiTheme="majorBidi" w:cstheme="majorBidi"/>
          <w:spacing w:val="-2"/>
          <w:w w:val="105"/>
        </w:rPr>
        <w:t xml:space="preserve"> </w:t>
      </w:r>
      <w:r w:rsidRPr="00097E87">
        <w:rPr>
          <w:rFonts w:asciiTheme="majorBidi" w:hAnsiTheme="majorBidi" w:cstheme="majorBidi"/>
          <w:w w:val="105"/>
        </w:rPr>
        <w:t>hand</w:t>
      </w:r>
      <w:r w:rsidRPr="00097E87">
        <w:rPr>
          <w:rFonts w:asciiTheme="majorBidi" w:hAnsiTheme="majorBidi" w:cstheme="majorBidi"/>
          <w:spacing w:val="-55"/>
          <w:w w:val="105"/>
        </w:rPr>
        <w:t xml:space="preserve"> </w:t>
      </w:r>
      <w:r w:rsidRPr="00097E87">
        <w:rPr>
          <w:rFonts w:asciiTheme="majorBidi" w:hAnsiTheme="majorBidi" w:cstheme="majorBidi"/>
          <w:w w:val="105"/>
        </w:rPr>
        <w:t>only</w:t>
      </w:r>
      <w:r w:rsidRPr="00097E87">
        <w:rPr>
          <w:rFonts w:asciiTheme="majorBidi" w:hAnsiTheme="majorBidi" w:cstheme="majorBidi"/>
          <w:spacing w:val="15"/>
          <w:w w:val="105"/>
        </w:rPr>
        <w:t xml:space="preserve"> </w:t>
      </w:r>
      <w:r w:rsidRPr="00097E87">
        <w:rPr>
          <w:rFonts w:asciiTheme="majorBidi" w:hAnsiTheme="majorBidi" w:cstheme="majorBidi"/>
          <w:w w:val="105"/>
        </w:rPr>
        <w:t>a</w:t>
      </w:r>
      <w:r w:rsidRPr="00097E87">
        <w:rPr>
          <w:rFonts w:asciiTheme="majorBidi" w:hAnsiTheme="majorBidi" w:cstheme="majorBidi"/>
          <w:spacing w:val="17"/>
          <w:w w:val="105"/>
        </w:rPr>
        <w:t xml:space="preserve"> </w:t>
      </w:r>
      <w:r w:rsidRPr="00097E87">
        <w:rPr>
          <w:rFonts w:asciiTheme="majorBidi" w:hAnsiTheme="majorBidi" w:cstheme="majorBidi"/>
          <w:w w:val="105"/>
        </w:rPr>
        <w:t>weak</w:t>
      </w:r>
      <w:r w:rsidRPr="00097E87">
        <w:rPr>
          <w:rFonts w:asciiTheme="majorBidi" w:hAnsiTheme="majorBidi" w:cstheme="majorBidi"/>
          <w:spacing w:val="16"/>
          <w:w w:val="105"/>
        </w:rPr>
        <w:t xml:space="preserve"> </w:t>
      </w:r>
      <w:r w:rsidRPr="00097E87">
        <w:rPr>
          <w:rFonts w:asciiTheme="majorBidi" w:hAnsiTheme="majorBidi" w:cstheme="majorBidi"/>
          <w:w w:val="105"/>
        </w:rPr>
        <w:t>correlation</w:t>
      </w:r>
      <w:r w:rsidRPr="00097E87">
        <w:rPr>
          <w:rFonts w:asciiTheme="majorBidi" w:hAnsiTheme="majorBidi" w:cstheme="majorBidi"/>
          <w:spacing w:val="16"/>
          <w:w w:val="105"/>
        </w:rPr>
        <w:t xml:space="preserve"> </w:t>
      </w:r>
      <w:r w:rsidRPr="00097E87">
        <w:rPr>
          <w:rFonts w:asciiTheme="majorBidi" w:hAnsiTheme="majorBidi" w:cstheme="majorBidi"/>
          <w:w w:val="105"/>
        </w:rPr>
        <w:t>exists</w:t>
      </w:r>
      <w:r w:rsidRPr="00097E87">
        <w:rPr>
          <w:rFonts w:asciiTheme="majorBidi" w:hAnsiTheme="majorBidi" w:cstheme="majorBidi"/>
          <w:spacing w:val="16"/>
          <w:w w:val="105"/>
        </w:rPr>
        <w:t xml:space="preserve"> </w:t>
      </w:r>
      <w:r w:rsidRPr="00097E87">
        <w:rPr>
          <w:rFonts w:asciiTheme="majorBidi" w:hAnsiTheme="majorBidi" w:cstheme="majorBidi"/>
          <w:w w:val="105"/>
        </w:rPr>
        <w:t>between</w:t>
      </w:r>
      <w:r w:rsidRPr="00097E87">
        <w:rPr>
          <w:rFonts w:asciiTheme="majorBidi" w:hAnsiTheme="majorBidi" w:cstheme="majorBidi"/>
          <w:spacing w:val="16"/>
          <w:w w:val="105"/>
        </w:rPr>
        <w:t xml:space="preserve"> </w:t>
      </w:r>
      <w:r w:rsidRPr="00097E87">
        <w:rPr>
          <w:rFonts w:asciiTheme="majorBidi" w:hAnsiTheme="majorBidi" w:cstheme="majorBidi"/>
          <w:w w:val="105"/>
        </w:rPr>
        <w:t>total</w:t>
      </w:r>
      <w:r w:rsidRPr="00097E87">
        <w:rPr>
          <w:rFonts w:asciiTheme="majorBidi" w:hAnsiTheme="majorBidi" w:cstheme="majorBidi"/>
          <w:spacing w:val="17"/>
          <w:w w:val="105"/>
        </w:rPr>
        <w:t xml:space="preserve"> </w:t>
      </w:r>
      <w:r w:rsidRPr="00097E87">
        <w:rPr>
          <w:rFonts w:asciiTheme="majorBidi" w:hAnsiTheme="majorBidi" w:cstheme="majorBidi"/>
          <w:w w:val="105"/>
        </w:rPr>
        <w:t>UPDRS</w:t>
      </w:r>
      <w:r w:rsidRPr="00097E87">
        <w:rPr>
          <w:rFonts w:asciiTheme="majorBidi" w:hAnsiTheme="majorBidi" w:cstheme="majorBidi"/>
          <w:spacing w:val="15"/>
          <w:w w:val="105"/>
        </w:rPr>
        <w:t xml:space="preserve"> </w:t>
      </w:r>
      <w:r w:rsidRPr="00097E87">
        <w:rPr>
          <w:rFonts w:asciiTheme="majorBidi" w:hAnsiTheme="majorBidi" w:cstheme="majorBidi"/>
          <w:w w:val="105"/>
        </w:rPr>
        <w:t>and</w:t>
      </w:r>
      <w:r w:rsidRPr="00097E87">
        <w:rPr>
          <w:rFonts w:asciiTheme="majorBidi" w:hAnsiTheme="majorBidi" w:cstheme="majorBidi"/>
          <w:spacing w:val="16"/>
          <w:w w:val="105"/>
        </w:rPr>
        <w:t xml:space="preserve"> </w:t>
      </w:r>
      <w:r w:rsidRPr="00097E87">
        <w:rPr>
          <w:rFonts w:asciiTheme="majorBidi" w:hAnsiTheme="majorBidi" w:cstheme="majorBidi"/>
          <w:w w:val="105"/>
        </w:rPr>
        <w:t>voice</w:t>
      </w:r>
      <w:r w:rsidRPr="00097E87">
        <w:rPr>
          <w:rFonts w:asciiTheme="majorBidi" w:hAnsiTheme="majorBidi" w:cstheme="majorBidi"/>
          <w:spacing w:val="16"/>
          <w:w w:val="105"/>
        </w:rPr>
        <w:t xml:space="preserve"> </w:t>
      </w:r>
      <w:r w:rsidRPr="00097E87">
        <w:rPr>
          <w:rFonts w:asciiTheme="majorBidi" w:hAnsiTheme="majorBidi" w:cstheme="majorBidi"/>
          <w:w w:val="105"/>
        </w:rPr>
        <w:t>parameters.</w:t>
      </w:r>
    </w:p>
    <w:p w:rsidR="004A730C" w:rsidRDefault="004A730C" w:rsidP="00076682">
      <w:pPr>
        <w:pStyle w:val="BodyText"/>
        <w:spacing w:before="46" w:line="237" w:lineRule="auto"/>
        <w:ind w:left="100" w:right="117"/>
        <w:jc w:val="both"/>
        <w:rPr>
          <w:rFonts w:asciiTheme="majorBidi" w:hAnsiTheme="majorBidi" w:cstheme="majorBidi"/>
          <w:w w:val="105"/>
        </w:rPr>
      </w:pPr>
    </w:p>
    <w:p w:rsidR="00596618" w:rsidRDefault="00596618" w:rsidP="00596618">
      <w:pPr>
        <w:pStyle w:val="BodyText"/>
        <w:spacing w:before="46" w:line="237" w:lineRule="auto"/>
        <w:ind w:left="100" w:right="117"/>
        <w:jc w:val="center"/>
        <w:rPr>
          <w:rFonts w:asciiTheme="majorBidi" w:hAnsiTheme="majorBidi" w:cstheme="majorBidi"/>
        </w:rPr>
      </w:pPr>
      <w:r>
        <w:rPr>
          <w:noProof/>
          <w:lang w:bidi="fa-IR"/>
        </w:rPr>
        <w:drawing>
          <wp:inline distT="0" distB="0" distL="0" distR="0" wp14:anchorId="6737BC3F" wp14:editId="70D3DD3F">
            <wp:extent cx="3895636" cy="2572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075" cy="2633634"/>
                    </a:xfrm>
                    <a:prstGeom prst="rect">
                      <a:avLst/>
                    </a:prstGeom>
                  </pic:spPr>
                </pic:pic>
              </a:graphicData>
            </a:graphic>
          </wp:inline>
        </w:drawing>
      </w:r>
    </w:p>
    <w:p w:rsidR="00126611" w:rsidRPr="009A6340" w:rsidRDefault="004A730C" w:rsidP="009A6340">
      <w:pPr>
        <w:pStyle w:val="BodyText"/>
        <w:spacing w:before="46" w:line="237" w:lineRule="auto"/>
        <w:ind w:left="100" w:right="117"/>
        <w:jc w:val="center"/>
        <w:rPr>
          <w:rFonts w:asciiTheme="majorBidi" w:hAnsiTheme="majorBidi" w:cstheme="majorBidi"/>
          <w:sz w:val="20"/>
          <w:szCs w:val="20"/>
        </w:rPr>
      </w:pPr>
      <w:r>
        <w:rPr>
          <w:rFonts w:asciiTheme="majorBidi" w:hAnsiTheme="majorBidi" w:cstheme="majorBidi"/>
          <w:sz w:val="20"/>
          <w:szCs w:val="20"/>
        </w:rPr>
        <w:t>Figure 2- correlation between total_UPDRS and the other features</w:t>
      </w:r>
    </w:p>
    <w:p w:rsidR="004A730C" w:rsidRPr="004A730C" w:rsidRDefault="004A730C" w:rsidP="008B46F6">
      <w:pPr>
        <w:pStyle w:val="BodyText"/>
        <w:spacing w:before="46" w:line="237" w:lineRule="auto"/>
        <w:ind w:right="117"/>
        <w:jc w:val="both"/>
        <w:rPr>
          <w:rFonts w:asciiTheme="majorBidi" w:hAnsiTheme="majorBidi" w:cstheme="majorBidi"/>
        </w:rPr>
      </w:pPr>
      <w:r>
        <w:rPr>
          <w:rFonts w:asciiTheme="majorBidi" w:hAnsiTheme="majorBidi" w:cstheme="majorBidi"/>
          <w:w w:val="105"/>
        </w:rPr>
        <w:lastRenderedPageBreak/>
        <w:t>In figure 2 we can see that correlation coefficient between total_UPDRS and motor_UPDRS is big and it is obvious that total_UPDRS has a big correlation coefficient</w:t>
      </w:r>
      <w:r>
        <w:rPr>
          <w:rFonts w:asciiTheme="majorBidi" w:hAnsiTheme="majorBidi" w:cstheme="majorBidi"/>
        </w:rPr>
        <w:t xml:space="preserve"> with itself.</w:t>
      </w:r>
      <w:r w:rsidR="00AB41A7">
        <w:rPr>
          <w:rFonts w:asciiTheme="majorBidi" w:hAnsiTheme="majorBidi" w:cstheme="majorBidi"/>
        </w:rPr>
        <w:t xml:space="preserve"> </w:t>
      </w:r>
      <w:r w:rsidR="00AB41A7" w:rsidRPr="00AB41A7">
        <w:rPr>
          <w:rFonts w:asciiTheme="majorBidi" w:hAnsiTheme="majorBidi" w:cstheme="majorBidi"/>
        </w:rPr>
        <w:t>On other hand almost the rest of features do not have big correlation coefficient, and the last four features their correlation coefficient h</w:t>
      </w:r>
      <w:r w:rsidR="00AB41A7">
        <w:rPr>
          <w:rFonts w:asciiTheme="majorBidi" w:hAnsiTheme="majorBidi" w:cstheme="majorBidi"/>
        </w:rPr>
        <w:t>ave some fluctuation with total_</w:t>
      </w:r>
      <w:r w:rsidR="00AB41A7" w:rsidRPr="00AB41A7">
        <w:rPr>
          <w:rFonts w:asciiTheme="majorBidi" w:hAnsiTheme="majorBidi" w:cstheme="majorBidi"/>
        </w:rPr>
        <w:t>UPDRS</w:t>
      </w:r>
      <w:r w:rsidR="00AB41A7">
        <w:rPr>
          <w:rFonts w:asciiTheme="majorBidi" w:hAnsiTheme="majorBidi" w:cstheme="majorBidi"/>
        </w:rPr>
        <w:t>.</w:t>
      </w:r>
    </w:p>
    <w:p w:rsidR="004A730C" w:rsidRDefault="004A730C" w:rsidP="004A730C">
      <w:pPr>
        <w:pStyle w:val="BodyText"/>
        <w:spacing w:before="46" w:line="237" w:lineRule="auto"/>
        <w:ind w:left="100" w:right="117"/>
        <w:jc w:val="both"/>
      </w:pPr>
    </w:p>
    <w:p w:rsidR="004A730C" w:rsidRDefault="004A730C" w:rsidP="008B46F6">
      <w:pPr>
        <w:pStyle w:val="BodyText"/>
        <w:spacing w:before="46" w:line="237" w:lineRule="auto"/>
        <w:ind w:right="117"/>
        <w:jc w:val="both"/>
      </w:pPr>
      <w:r>
        <w:t xml:space="preserve">The 22 features which are used in this experiment are listed in table 1. Due to the collinearity of two of the features with Jitter:DDP, and Shimmer:DDA- are removed, because they have lowest correlation coefficient with the regressand(total UPDRS in our case). Moreover, subject ID is the patient number and it has no effect on our dataset so will be removed. So, we have 18 regressors. </w:t>
      </w:r>
    </w:p>
    <w:p w:rsidR="004A730C" w:rsidRPr="004A730C" w:rsidRDefault="004A730C" w:rsidP="004A730C">
      <w:pPr>
        <w:pStyle w:val="BodyText"/>
        <w:spacing w:before="46" w:line="237" w:lineRule="auto"/>
        <w:ind w:left="100" w:right="117"/>
        <w:jc w:val="both"/>
        <w:rPr>
          <w:rFonts w:asciiTheme="majorBidi" w:hAnsiTheme="majorBidi" w:cstheme="majorBidi"/>
          <w:w w:val="105"/>
        </w:rPr>
      </w:pPr>
      <w:r>
        <w:t>(</w:t>
      </w:r>
      <m:oMath>
        <m:sSub>
          <m:sSubPr>
            <m:ctrlPr>
              <w:rPr>
                <w:rFonts w:ascii="Cambria Math" w:hAnsi="Cambria Math" w:cs="Tahoma"/>
                <w:i/>
              </w:rPr>
            </m:ctrlPr>
          </m:sSubPr>
          <m:e>
            <m:r>
              <w:rPr>
                <w:rFonts w:ascii="Cambria Math" w:hAnsi="Cambria Math" w:cs="Tahoma"/>
              </w:rPr>
              <m:t>X</m:t>
            </m:r>
          </m:e>
          <m:sub>
            <m:r>
              <w:rPr>
                <w:rFonts w:ascii="Cambria Math" w:hAnsi="Cambria Math" w:cs="Tahoma"/>
              </w:rPr>
              <m:t>1,</m:t>
            </m:r>
          </m:sub>
        </m:sSub>
        <m:sSub>
          <m:sSubPr>
            <m:ctrlPr>
              <w:rPr>
                <w:rFonts w:ascii="Cambria Math" w:hAnsi="Cambria Math" w:cs="Tahoma"/>
                <w:i/>
              </w:rPr>
            </m:ctrlPr>
          </m:sSubPr>
          <m:e>
            <m:r>
              <w:rPr>
                <w:rFonts w:ascii="Cambria Math" w:hAnsi="Cambria Math" w:cs="Tahoma"/>
              </w:rPr>
              <m:t>X</m:t>
            </m:r>
          </m:e>
          <m:sub>
            <m:r>
              <w:rPr>
                <w:rFonts w:ascii="Cambria Math" w:hAnsi="Cambria Math" w:cs="Tahoma"/>
              </w:rPr>
              <m:t>2</m:t>
            </m:r>
          </m:sub>
        </m:sSub>
        <m:r>
          <w:rPr>
            <w:rFonts w:ascii="Cambria Math" w:hAnsi="Cambria Math" w:cs="Tahoma"/>
          </w:rPr>
          <m:t>,…,</m:t>
        </m:r>
        <m:sSub>
          <m:sSubPr>
            <m:ctrlPr>
              <w:rPr>
                <w:rFonts w:ascii="Cambria Math" w:hAnsi="Cambria Math"/>
                <w:i/>
              </w:rPr>
            </m:ctrlPr>
          </m:sSubPr>
          <m:e>
            <m:r>
              <w:rPr>
                <w:rFonts w:ascii="Cambria Math" w:hAnsi="Cambria Math"/>
              </w:rPr>
              <m:t>X</m:t>
            </m:r>
          </m:e>
          <m:sub>
            <m:r>
              <w:rPr>
                <w:rFonts w:ascii="Cambria Math" w:hAnsi="Cambria Math"/>
              </w:rPr>
              <m:t>18</m:t>
            </m:r>
          </m:sub>
        </m:sSub>
      </m:oMath>
      <w:r>
        <w:t>)</w:t>
      </w:r>
    </w:p>
    <w:p w:rsidR="00126611" w:rsidRDefault="00126611">
      <w:pPr>
        <w:pStyle w:val="BodyText"/>
        <w:spacing w:before="51"/>
        <w:ind w:left="100"/>
        <w:rPr>
          <w:rFonts w:asciiTheme="majorBidi" w:hAnsiTheme="majorBidi" w:cstheme="majorBidi"/>
        </w:rPr>
      </w:pPr>
    </w:p>
    <w:p w:rsidR="00AB41A7" w:rsidRPr="00AB41A7" w:rsidRDefault="00AB41A7" w:rsidP="008B46F6">
      <w:pPr>
        <w:pStyle w:val="BodyText"/>
        <w:spacing w:before="51"/>
        <w:rPr>
          <w:rFonts w:asciiTheme="majorBidi" w:hAnsiTheme="majorBidi" w:cstheme="majorBidi"/>
          <w:b/>
          <w:bCs/>
          <w:sz w:val="32"/>
          <w:szCs w:val="32"/>
        </w:rPr>
      </w:pPr>
      <w:r w:rsidRPr="00AB41A7">
        <w:rPr>
          <w:rFonts w:asciiTheme="majorBidi" w:hAnsiTheme="majorBidi" w:cstheme="majorBidi"/>
          <w:b/>
          <w:bCs/>
          <w:sz w:val="32"/>
          <w:szCs w:val="32"/>
        </w:rPr>
        <w:t>Linear regression</w:t>
      </w:r>
    </w:p>
    <w:p w:rsidR="00126611" w:rsidRDefault="00126611">
      <w:pPr>
        <w:pStyle w:val="BodyText"/>
        <w:spacing w:before="4"/>
        <w:rPr>
          <w:rFonts w:asciiTheme="majorBidi" w:hAnsiTheme="majorBidi" w:cstheme="majorBidi"/>
          <w:sz w:val="23"/>
        </w:rPr>
      </w:pPr>
    </w:p>
    <w:p w:rsidR="008B46F6" w:rsidRPr="00AE2211" w:rsidRDefault="008B46F6">
      <w:pPr>
        <w:pStyle w:val="BodyText"/>
        <w:spacing w:before="4"/>
        <w:rPr>
          <w:rFonts w:asciiTheme="majorBidi" w:hAnsiTheme="majorBidi" w:cstheme="majorBidi"/>
        </w:rPr>
      </w:pPr>
      <w:r w:rsidRPr="00AE2211">
        <w:rPr>
          <w:rFonts w:asciiTheme="majorBidi" w:hAnsiTheme="majorBidi" w:cstheme="majorBidi"/>
        </w:rPr>
        <w:t>In general, the formula of Linear Regression is:</w:t>
      </w:r>
    </w:p>
    <w:p w:rsidR="008B46F6" w:rsidRDefault="008B46F6">
      <w:pPr>
        <w:pStyle w:val="BodyText"/>
        <w:spacing w:before="4"/>
      </w:pPr>
    </w:p>
    <w:p w:rsidR="008B46F6" w:rsidRDefault="008B46F6" w:rsidP="008B46F6">
      <w:pPr>
        <w:pStyle w:val="BodyText"/>
        <w:spacing w:before="4"/>
        <w:jc w:val="center"/>
      </w:pPr>
      <w:r>
        <w:t xml:space="preserve">                </w:t>
      </w:r>
      <m:oMath>
        <m:r>
          <w:rPr>
            <w:rFonts w:ascii="Cambria Math" w:hAnsi="Cambria Math"/>
            <w:sz w:val="28"/>
            <w:szCs w:val="28"/>
          </w:rPr>
          <m:t xml:space="preserve">Y =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F</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F</m:t>
            </m:r>
          </m:sub>
        </m:sSub>
      </m:oMath>
      <w:r>
        <w:t xml:space="preserve">                                      </w:t>
      </w:r>
      <w:r w:rsidRPr="008B46F6">
        <w:rPr>
          <w:rFonts w:asciiTheme="majorBidi" w:hAnsiTheme="majorBidi" w:cstheme="majorBidi"/>
        </w:rPr>
        <w:t>(1)</w:t>
      </w:r>
    </w:p>
    <w:p w:rsidR="008B46F6" w:rsidRDefault="008B46F6">
      <w:pPr>
        <w:pStyle w:val="BodyText"/>
        <w:spacing w:before="4"/>
      </w:pPr>
    </w:p>
    <w:p w:rsidR="008B46F6" w:rsidRPr="00AE2211" w:rsidRDefault="008B46F6">
      <w:pPr>
        <w:pStyle w:val="BodyText"/>
        <w:spacing w:before="4"/>
        <w:rPr>
          <w:rFonts w:asciiTheme="majorBidi" w:hAnsiTheme="majorBidi" w:cstheme="majorBidi"/>
        </w:rPr>
      </w:pPr>
      <w:r w:rsidRPr="00AE2211">
        <w:rPr>
          <w:rFonts w:asciiTheme="majorBidi" w:hAnsiTheme="majorBidi" w:cstheme="majorBidi"/>
        </w:rPr>
        <w:t>But because of errors occurring in measurement process the real model will be:</w:t>
      </w:r>
    </w:p>
    <w:p w:rsidR="008B46F6" w:rsidRDefault="008B46F6">
      <w:pPr>
        <w:pStyle w:val="BodyText"/>
        <w:spacing w:before="4"/>
      </w:pPr>
    </w:p>
    <w:p w:rsidR="008B46F6" w:rsidRDefault="008B46F6" w:rsidP="008B46F6">
      <w:pPr>
        <w:pStyle w:val="BodyText"/>
        <w:spacing w:before="4"/>
        <w:jc w:val="center"/>
      </w:pPr>
      <m:oMath>
        <m:r>
          <w:rPr>
            <w:rFonts w:ascii="Cambria Math" w:hAnsi="Cambria Math"/>
            <w:sz w:val="28"/>
            <w:szCs w:val="28"/>
          </w:rPr>
          <m:t xml:space="preserve">        </m:t>
        </m:r>
        <m:r>
          <w:rPr>
            <w:rFonts w:ascii="Cambria Math" w:hAnsi="Cambria Math"/>
            <w:sz w:val="28"/>
            <w:szCs w:val="28"/>
          </w:rPr>
          <m:t xml:space="preserve">Y =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F</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F</m:t>
            </m:r>
          </m:sub>
        </m:sSub>
        <m:r>
          <w:rPr>
            <w:rFonts w:ascii="Cambria Math" w:hAnsi="Cambria Math"/>
            <w:sz w:val="28"/>
            <w:szCs w:val="28"/>
          </w:rPr>
          <m:t>+ ν</m:t>
        </m:r>
      </m:oMath>
      <w:r>
        <w:t xml:space="preserve">                                  </w:t>
      </w:r>
      <w:r w:rsidRPr="008B46F6">
        <w:rPr>
          <w:rFonts w:asciiTheme="majorBidi" w:hAnsiTheme="majorBidi" w:cstheme="majorBidi"/>
        </w:rPr>
        <w:t>(2</w:t>
      </w:r>
      <w:r>
        <w:t>)</w:t>
      </w:r>
    </w:p>
    <w:p w:rsidR="00AE2211" w:rsidRDefault="00AE2211" w:rsidP="00BF23B1">
      <w:pPr>
        <w:pStyle w:val="BodyText"/>
        <w:spacing w:before="4"/>
        <w:rPr>
          <w:sz w:val="28"/>
          <w:szCs w:val="28"/>
        </w:rPr>
      </w:pPr>
    </w:p>
    <w:p w:rsidR="00F30965" w:rsidRDefault="00F30965" w:rsidP="00F30965">
      <w:pPr>
        <w:pStyle w:val="BodyText"/>
        <w:spacing w:before="4"/>
        <w:rPr>
          <w:rFonts w:asciiTheme="majorBidi" w:hAnsiTheme="majorBidi" w:cstheme="majorBidi"/>
          <w:w w:val="115"/>
        </w:rPr>
      </w:pPr>
      <m:oMath>
        <m:r>
          <w:rPr>
            <w:rFonts w:ascii="Cambria Math" w:hAnsi="Cambria Math" w:cstheme="majorBidi"/>
            <w:w w:val="115"/>
          </w:rPr>
          <m:t xml:space="preserve">Y </m:t>
        </m:r>
      </m:oMath>
      <w:r>
        <w:rPr>
          <w:rFonts w:asciiTheme="majorBidi" w:hAnsiTheme="majorBidi" w:cstheme="majorBidi"/>
          <w:w w:val="115"/>
        </w:rPr>
        <w:t xml:space="preserve">is the regressand, </w:t>
      </w:r>
      <m:oMath>
        <m:sSub>
          <m:sSubPr>
            <m:ctrlPr>
              <w:rPr>
                <w:rFonts w:ascii="Cambria Math" w:hAnsi="Cambria Math" w:cstheme="majorBidi"/>
                <w:i/>
                <w:w w:val="115"/>
              </w:rPr>
            </m:ctrlPr>
          </m:sSubPr>
          <m:e>
            <m:r>
              <w:rPr>
                <w:rFonts w:ascii="Cambria Math" w:hAnsi="Cambria Math" w:cstheme="majorBidi"/>
                <w:w w:val="115"/>
              </w:rPr>
              <m:t>X</m:t>
            </m:r>
          </m:e>
          <m:sub>
            <m:r>
              <w:rPr>
                <w:rFonts w:ascii="Cambria Math" w:hAnsi="Cambria Math" w:cstheme="majorBidi"/>
                <w:w w:val="115"/>
              </w:rPr>
              <m:t>1</m:t>
            </m:r>
          </m:sub>
        </m:sSub>
        <m:r>
          <w:rPr>
            <w:rFonts w:ascii="Cambria Math" w:hAnsi="Cambria Math" w:cstheme="majorBidi"/>
            <w:w w:val="115"/>
          </w:rPr>
          <m:t>,</m:t>
        </m:r>
        <m:sSub>
          <m:sSubPr>
            <m:ctrlPr>
              <w:rPr>
                <w:rFonts w:ascii="Cambria Math" w:hAnsi="Cambria Math" w:cstheme="majorBidi"/>
                <w:i/>
                <w:w w:val="115"/>
              </w:rPr>
            </m:ctrlPr>
          </m:sSubPr>
          <m:e>
            <m:r>
              <w:rPr>
                <w:rFonts w:ascii="Cambria Math" w:hAnsi="Cambria Math" w:cstheme="majorBidi"/>
                <w:w w:val="115"/>
              </w:rPr>
              <m:t>X</m:t>
            </m:r>
          </m:e>
          <m:sub>
            <m:r>
              <w:rPr>
                <w:rFonts w:ascii="Cambria Math" w:hAnsi="Cambria Math" w:cstheme="majorBidi"/>
                <w:w w:val="115"/>
              </w:rPr>
              <m:t>2</m:t>
            </m:r>
          </m:sub>
        </m:sSub>
        <m:r>
          <w:rPr>
            <w:rFonts w:ascii="Cambria Math" w:hAnsi="Cambria Math" w:cstheme="majorBidi"/>
            <w:w w:val="115"/>
          </w:rPr>
          <m:t>,…,</m:t>
        </m:r>
        <m:sSub>
          <m:sSubPr>
            <m:ctrlPr>
              <w:rPr>
                <w:rFonts w:ascii="Cambria Math" w:hAnsi="Cambria Math" w:cstheme="majorBidi"/>
                <w:i/>
                <w:w w:val="115"/>
              </w:rPr>
            </m:ctrlPr>
          </m:sSubPr>
          <m:e>
            <m:r>
              <w:rPr>
                <w:rFonts w:ascii="Cambria Math" w:hAnsi="Cambria Math" w:cstheme="majorBidi"/>
                <w:w w:val="115"/>
              </w:rPr>
              <m:t>X</m:t>
            </m:r>
          </m:e>
          <m:sub>
            <m:r>
              <w:rPr>
                <w:rFonts w:ascii="Cambria Math" w:hAnsi="Cambria Math" w:cstheme="majorBidi"/>
                <w:w w:val="115"/>
              </w:rPr>
              <m:t>F</m:t>
            </m:r>
          </m:sub>
        </m:sSub>
      </m:oMath>
      <w:r>
        <w:rPr>
          <w:rFonts w:asciiTheme="majorBidi" w:hAnsiTheme="majorBidi" w:cstheme="majorBidi"/>
          <w:w w:val="115"/>
        </w:rPr>
        <w:t xml:space="preserve"> are the regressors(independent variable), </w:t>
      </w:r>
      <m:oMath>
        <m:r>
          <w:rPr>
            <w:rFonts w:ascii="Cambria Math" w:hAnsi="Cambria Math"/>
          </w:rPr>
          <m:t>ν</m:t>
        </m:r>
      </m:oMath>
      <w:r>
        <w:rPr>
          <w:rFonts w:asciiTheme="majorBidi" w:hAnsiTheme="majorBidi" w:cstheme="majorBidi"/>
        </w:rPr>
        <w:t xml:space="preserve"> is the unknown error and </w:t>
      </w:r>
      <m:oMath>
        <m:sSub>
          <m:sSubPr>
            <m:ctrlPr>
              <w:rPr>
                <w:rFonts w:ascii="Cambria Math" w:hAnsi="Cambria Math" w:cstheme="majorBidi"/>
                <w:i/>
                <w:w w:val="115"/>
              </w:rPr>
            </m:ctrlPr>
          </m:sSubPr>
          <m:e>
            <m:r>
              <w:rPr>
                <w:rFonts w:ascii="Cambria Math" w:hAnsi="Cambria Math" w:cstheme="majorBidi"/>
                <w:w w:val="115"/>
              </w:rPr>
              <m:t>w</m:t>
            </m:r>
          </m:e>
          <m:sub>
            <m:r>
              <w:rPr>
                <w:rFonts w:ascii="Cambria Math" w:hAnsi="Cambria Math" w:cstheme="majorBidi"/>
                <w:w w:val="115"/>
              </w:rPr>
              <m:t>1</m:t>
            </m:r>
          </m:sub>
        </m:sSub>
        <m:r>
          <w:rPr>
            <w:rFonts w:ascii="Cambria Math" w:hAnsi="Cambria Math" w:cstheme="majorBidi"/>
            <w:w w:val="115"/>
          </w:rPr>
          <m:t>,</m:t>
        </m:r>
        <m:sSub>
          <m:sSubPr>
            <m:ctrlPr>
              <w:rPr>
                <w:rFonts w:ascii="Cambria Math" w:hAnsi="Cambria Math" w:cstheme="majorBidi"/>
                <w:i/>
                <w:w w:val="115"/>
              </w:rPr>
            </m:ctrlPr>
          </m:sSubPr>
          <m:e>
            <m:r>
              <w:rPr>
                <w:rFonts w:ascii="Cambria Math" w:hAnsi="Cambria Math" w:cstheme="majorBidi"/>
                <w:w w:val="115"/>
              </w:rPr>
              <m:t>w</m:t>
            </m:r>
          </m:e>
          <m:sub>
            <m:r>
              <w:rPr>
                <w:rFonts w:ascii="Cambria Math" w:hAnsi="Cambria Math" w:cstheme="majorBidi"/>
                <w:w w:val="115"/>
              </w:rPr>
              <m:t>2</m:t>
            </m:r>
          </m:sub>
        </m:sSub>
        <m:r>
          <w:rPr>
            <w:rFonts w:ascii="Cambria Math" w:hAnsi="Cambria Math" w:cstheme="majorBidi"/>
            <w:w w:val="115"/>
          </w:rPr>
          <m:t>,…,</m:t>
        </m:r>
        <m:sSub>
          <m:sSubPr>
            <m:ctrlPr>
              <w:rPr>
                <w:rFonts w:ascii="Cambria Math" w:hAnsi="Cambria Math" w:cstheme="majorBidi"/>
                <w:i/>
                <w:w w:val="115"/>
              </w:rPr>
            </m:ctrlPr>
          </m:sSubPr>
          <m:e>
            <m:r>
              <w:rPr>
                <w:rFonts w:ascii="Cambria Math" w:hAnsi="Cambria Math" w:cstheme="majorBidi"/>
                <w:w w:val="115"/>
              </w:rPr>
              <m:t>w</m:t>
            </m:r>
          </m:e>
          <m:sub>
            <m:r>
              <w:rPr>
                <w:rFonts w:ascii="Cambria Math" w:hAnsi="Cambria Math" w:cstheme="majorBidi"/>
                <w:w w:val="115"/>
              </w:rPr>
              <m:t>F</m:t>
            </m:r>
          </m:sub>
        </m:sSub>
      </m:oMath>
      <w:r>
        <w:rPr>
          <w:rFonts w:asciiTheme="majorBidi" w:hAnsiTheme="majorBidi" w:cstheme="majorBidi"/>
          <w:w w:val="115"/>
        </w:rPr>
        <w:t xml:space="preserve"> are the weights to be found.</w:t>
      </w:r>
    </w:p>
    <w:p w:rsidR="00F30965" w:rsidRPr="00F30965" w:rsidRDefault="00F30965" w:rsidP="00F30965">
      <w:pPr>
        <w:pStyle w:val="BodyText"/>
        <w:spacing w:before="4"/>
        <w:rPr>
          <w:rFonts w:asciiTheme="majorBidi" w:hAnsiTheme="majorBidi" w:cstheme="majorBidi"/>
          <w:w w:val="115"/>
        </w:rPr>
      </w:pPr>
      <m:oMath>
        <m:r>
          <w:rPr>
            <w:rFonts w:ascii="Cambria Math" w:hAnsi="Cambria Math"/>
          </w:rPr>
          <m:t>ν</m:t>
        </m:r>
      </m:oMath>
      <w:r>
        <w:rPr>
          <w:rFonts w:asciiTheme="majorBidi" w:hAnsiTheme="majorBidi" w:cstheme="majorBidi"/>
          <w:w w:val="115"/>
        </w:rPr>
        <w:t xml:space="preserve"> is the Greek letter that corresponds to "n".</w:t>
      </w:r>
    </w:p>
    <w:p w:rsidR="00F30965" w:rsidRDefault="00F30965" w:rsidP="00AE2211">
      <w:pPr>
        <w:pStyle w:val="BodyText"/>
        <w:spacing w:before="4"/>
        <w:rPr>
          <w:rFonts w:asciiTheme="majorBidi" w:hAnsiTheme="majorBidi" w:cstheme="majorBidi"/>
        </w:rPr>
      </w:pPr>
    </w:p>
    <w:p w:rsidR="00AE2211" w:rsidRDefault="00AE2211" w:rsidP="00AE2211">
      <w:pPr>
        <w:pStyle w:val="BodyText"/>
        <w:spacing w:before="4"/>
        <w:rPr>
          <w:rFonts w:asciiTheme="majorBidi" w:hAnsiTheme="majorBidi" w:cstheme="majorBidi"/>
          <w:w w:val="115"/>
        </w:rPr>
      </w:pPr>
      <w:r w:rsidRPr="00AE2211">
        <w:rPr>
          <w:rFonts w:asciiTheme="majorBidi" w:hAnsiTheme="majorBidi" w:cstheme="majorBidi"/>
        </w:rPr>
        <w:t xml:space="preserve">Then we can </w:t>
      </w:r>
      <w:r>
        <w:rPr>
          <w:rFonts w:asciiTheme="majorBidi" w:hAnsiTheme="majorBidi" w:cstheme="majorBidi"/>
        </w:rPr>
        <w:t xml:space="preserve">write: </w:t>
      </w:r>
    </w:p>
    <w:p w:rsidR="00AE2211" w:rsidRDefault="00AE2211" w:rsidP="00AE2211">
      <w:pPr>
        <w:pStyle w:val="BodyText"/>
        <w:spacing w:before="4"/>
        <w:rPr>
          <w:rFonts w:asciiTheme="majorBidi" w:hAnsiTheme="majorBidi" w:cstheme="majorBidi"/>
          <w:w w:val="115"/>
        </w:rPr>
      </w:pPr>
    </w:p>
    <w:p w:rsidR="00AE2211" w:rsidRPr="006F6104" w:rsidRDefault="00AE2211" w:rsidP="006F6104">
      <w:pPr>
        <w:pStyle w:val="BodyText"/>
        <w:spacing w:before="4"/>
        <w:jc w:val="center"/>
        <w:rPr>
          <w:rFonts w:asciiTheme="majorBidi" w:hAnsiTheme="majorBidi" w:cstheme="majorBidi"/>
          <w:w w:val="115"/>
        </w:rPr>
      </w:pPr>
      <m:oMath>
        <m:d>
          <m:dPr>
            <m:begChr m:val="["/>
            <m:endChr m:val="]"/>
            <m:ctrlPr>
              <w:rPr>
                <w:rFonts w:ascii="Cambria Math" w:hAnsi="Cambria Math" w:cstheme="majorBidi"/>
                <w:i/>
                <w:w w:val="115"/>
              </w:rPr>
            </m:ctrlPr>
          </m:dPr>
          <m:e>
            <m:eqArr>
              <m:eqArrPr>
                <m:ctrlPr>
                  <w:rPr>
                    <w:rFonts w:ascii="Cambria Math" w:hAnsi="Cambria Math" w:cstheme="majorBidi"/>
                    <w:i/>
                    <w:w w:val="115"/>
                  </w:rPr>
                </m:ctrlPr>
              </m:eqArrPr>
              <m:e>
                <m:r>
                  <w:rPr>
                    <w:rFonts w:ascii="Cambria Math" w:hAnsi="Cambria Math" w:cstheme="majorBidi"/>
                    <w:w w:val="115"/>
                  </w:rPr>
                  <m:t>y</m:t>
                </m:r>
                <m:d>
                  <m:dPr>
                    <m:ctrlPr>
                      <w:rPr>
                        <w:rFonts w:ascii="Cambria Math" w:hAnsi="Cambria Math" w:cstheme="majorBidi"/>
                        <w:i/>
                        <w:w w:val="115"/>
                      </w:rPr>
                    </m:ctrlPr>
                  </m:dPr>
                  <m:e>
                    <m:r>
                      <w:rPr>
                        <w:rFonts w:ascii="Cambria Math" w:hAnsi="Cambria Math" w:cstheme="majorBidi"/>
                        <w:w w:val="115"/>
                      </w:rPr>
                      <m:t>1</m:t>
                    </m:r>
                  </m:e>
                </m:d>
              </m:e>
              <m:e>
                <m:r>
                  <w:rPr>
                    <w:rFonts w:ascii="Cambria Math" w:hAnsi="Cambria Math" w:cstheme="majorBidi"/>
                    <w:w w:val="115"/>
                  </w:rPr>
                  <m:t>y</m:t>
                </m:r>
                <m:d>
                  <m:dPr>
                    <m:ctrlPr>
                      <w:rPr>
                        <w:rFonts w:ascii="Cambria Math" w:hAnsi="Cambria Math" w:cstheme="majorBidi"/>
                        <w:i/>
                        <w:w w:val="115"/>
                      </w:rPr>
                    </m:ctrlPr>
                  </m:dPr>
                  <m:e>
                    <m:r>
                      <w:rPr>
                        <w:rFonts w:ascii="Cambria Math" w:hAnsi="Cambria Math" w:cstheme="majorBidi"/>
                        <w:w w:val="115"/>
                      </w:rPr>
                      <m:t>2</m:t>
                    </m:r>
                  </m:e>
                </m:d>
                <m:ctrlPr>
                  <w:rPr>
                    <w:rFonts w:ascii="Cambria Math" w:eastAsia="Cambria Math" w:hAnsi="Cambria Math" w:cs="Cambria Math"/>
                    <w:i/>
                    <w:w w:val="115"/>
                  </w:rPr>
                </m:ctrlPr>
              </m:e>
              <m:e>
                <m:r>
                  <w:rPr>
                    <w:rFonts w:ascii="Cambria Math" w:hAnsi="Cambria Math" w:cstheme="majorBidi"/>
                    <w:w w:val="115"/>
                  </w:rPr>
                  <m:t>.</m:t>
                </m:r>
                <m:ctrlPr>
                  <w:rPr>
                    <w:rFonts w:ascii="Cambria Math" w:eastAsia="Cambria Math" w:hAnsi="Cambria Math" w:cs="Cambria Math"/>
                    <w:i/>
                    <w:w w:val="115"/>
                  </w:rPr>
                </m:ctrlPr>
              </m:e>
              <m:e>
                <m:r>
                  <w:rPr>
                    <w:rFonts w:ascii="Cambria Math" w:eastAsia="Cambria Math" w:hAnsi="Cambria Math" w:cs="Cambria Math"/>
                    <w:w w:val="115"/>
                  </w:rPr>
                  <m:t>.</m:t>
                </m:r>
                <m:ctrlPr>
                  <w:rPr>
                    <w:rFonts w:ascii="Cambria Math" w:eastAsia="Cambria Math" w:hAnsi="Cambria Math" w:cs="Cambria Math"/>
                    <w:i/>
                    <w:w w:val="115"/>
                  </w:rPr>
                </m:ctrlPr>
              </m:e>
              <m:e>
                <m:r>
                  <w:rPr>
                    <w:rFonts w:ascii="Cambria Math" w:eastAsia="Cambria Math" w:hAnsi="Cambria Math" w:cs="Cambria Math"/>
                    <w:w w:val="115"/>
                  </w:rPr>
                  <m:t>.</m:t>
                </m:r>
                <m:ctrlPr>
                  <w:rPr>
                    <w:rFonts w:ascii="Cambria Math" w:eastAsia="Cambria Math" w:hAnsi="Cambria Math" w:cs="Cambria Math"/>
                    <w:i/>
                    <w:w w:val="115"/>
                  </w:rPr>
                </m:ctrlPr>
              </m:e>
              <m:e>
                <m:r>
                  <w:rPr>
                    <w:rFonts w:ascii="Cambria Math" w:eastAsia="Cambria Math" w:hAnsi="Cambria Math" w:cs="Cambria Math"/>
                    <w:w w:val="115"/>
                  </w:rPr>
                  <m:t>y</m:t>
                </m:r>
                <m:d>
                  <m:dPr>
                    <m:ctrlPr>
                      <w:rPr>
                        <w:rFonts w:ascii="Cambria Math" w:eastAsia="Cambria Math" w:hAnsi="Cambria Math" w:cs="Cambria Math"/>
                        <w:i/>
                        <w:w w:val="115"/>
                      </w:rPr>
                    </m:ctrlPr>
                  </m:dPr>
                  <m:e>
                    <m:r>
                      <w:rPr>
                        <w:rFonts w:ascii="Cambria Math" w:eastAsia="Cambria Math" w:hAnsi="Cambria Math" w:cs="Cambria Math"/>
                        <w:w w:val="115"/>
                      </w:rPr>
                      <m:t>N</m:t>
                    </m:r>
                  </m:e>
                </m:d>
              </m:e>
            </m:eqArr>
          </m:e>
        </m:d>
        <m:r>
          <w:rPr>
            <w:rFonts w:ascii="Cambria Math" w:hAnsi="Cambria Math" w:cstheme="majorBidi"/>
            <w:w w:val="115"/>
          </w:rPr>
          <m:t xml:space="preserve">= </m:t>
        </m:r>
        <m:d>
          <m:dPr>
            <m:begChr m:val="["/>
            <m:endChr m:val="]"/>
            <m:ctrlPr>
              <w:rPr>
                <w:rFonts w:ascii="Cambria Math" w:hAnsi="Cambria Math" w:cstheme="majorBidi"/>
                <w:i/>
                <w:w w:val="115"/>
              </w:rPr>
            </m:ctrlPr>
          </m:dPr>
          <m:e>
            <m:eqArr>
              <m:eqArrPr>
                <m:ctrlPr>
                  <w:rPr>
                    <w:rFonts w:ascii="Cambria Math" w:hAnsi="Cambria Math" w:cstheme="majorBidi"/>
                    <w:i/>
                    <w:w w:val="115"/>
                  </w:rPr>
                </m:ctrlPr>
              </m:eqArrPr>
              <m:e>
                <m:eqArr>
                  <m:eqArrPr>
                    <m:ctrlPr>
                      <w:rPr>
                        <w:rFonts w:ascii="Cambria Math" w:hAnsi="Cambria Math" w:cstheme="majorBidi"/>
                        <w:i/>
                        <w:w w:val="115"/>
                      </w:rPr>
                    </m:ctrlPr>
                  </m:eqArrPr>
                  <m:e>
                    <m:sSub>
                      <m:sSubPr>
                        <m:ctrlPr>
                          <w:rPr>
                            <w:rFonts w:ascii="Cambria Math" w:hAnsi="Cambria Math" w:cstheme="majorBidi"/>
                            <w:i/>
                            <w:w w:val="115"/>
                          </w:rPr>
                        </m:ctrlPr>
                      </m:sSubPr>
                      <m:e>
                        <m:r>
                          <w:rPr>
                            <w:rFonts w:ascii="Cambria Math" w:hAnsi="Cambria Math" w:cstheme="majorBidi"/>
                            <w:w w:val="115"/>
                          </w:rPr>
                          <m:t>x</m:t>
                        </m:r>
                      </m:e>
                      <m:sub>
                        <m:r>
                          <w:rPr>
                            <w:rFonts w:ascii="Cambria Math" w:hAnsi="Cambria Math" w:cstheme="majorBidi"/>
                            <w:w w:val="115"/>
                          </w:rPr>
                          <m:t>1</m:t>
                        </m:r>
                      </m:sub>
                    </m:sSub>
                    <m:d>
                      <m:dPr>
                        <m:ctrlPr>
                          <w:rPr>
                            <w:rFonts w:ascii="Cambria Math" w:hAnsi="Cambria Math" w:cstheme="majorBidi"/>
                            <w:i/>
                            <w:w w:val="115"/>
                          </w:rPr>
                        </m:ctrlPr>
                      </m:dPr>
                      <m:e>
                        <m:r>
                          <w:rPr>
                            <w:rFonts w:ascii="Cambria Math" w:hAnsi="Cambria Math" w:cstheme="majorBidi"/>
                            <w:w w:val="115"/>
                          </w:rPr>
                          <m:t>1</m:t>
                        </m:r>
                      </m:e>
                    </m:d>
                    <m:r>
                      <w:rPr>
                        <w:rFonts w:ascii="Cambria Math" w:hAnsi="Cambria Math" w:cstheme="majorBidi"/>
                        <w:w w:val="115"/>
                      </w:rPr>
                      <m:t xml:space="preserve">    </m:t>
                    </m:r>
                    <m:sSub>
                      <m:sSubPr>
                        <m:ctrlPr>
                          <w:rPr>
                            <w:rFonts w:ascii="Cambria Math" w:hAnsi="Cambria Math" w:cstheme="majorBidi"/>
                            <w:i/>
                            <w:w w:val="115"/>
                          </w:rPr>
                        </m:ctrlPr>
                      </m:sSubPr>
                      <m:e>
                        <m:r>
                          <w:rPr>
                            <w:rFonts w:ascii="Cambria Math" w:hAnsi="Cambria Math" w:cstheme="majorBidi"/>
                            <w:w w:val="115"/>
                          </w:rPr>
                          <m:t>x</m:t>
                        </m:r>
                      </m:e>
                      <m:sub>
                        <m:r>
                          <w:rPr>
                            <w:rFonts w:ascii="Cambria Math" w:hAnsi="Cambria Math" w:cstheme="majorBidi"/>
                            <w:w w:val="115"/>
                          </w:rPr>
                          <m:t>2</m:t>
                        </m:r>
                      </m:sub>
                    </m:sSub>
                    <m:d>
                      <m:dPr>
                        <m:ctrlPr>
                          <w:rPr>
                            <w:rFonts w:ascii="Cambria Math" w:hAnsi="Cambria Math" w:cstheme="majorBidi"/>
                            <w:i/>
                            <w:w w:val="115"/>
                          </w:rPr>
                        </m:ctrlPr>
                      </m:dPr>
                      <m:e>
                        <m:r>
                          <w:rPr>
                            <w:rFonts w:ascii="Cambria Math" w:hAnsi="Cambria Math" w:cstheme="majorBidi"/>
                            <w:w w:val="115"/>
                          </w:rPr>
                          <m:t>1</m:t>
                        </m:r>
                      </m:e>
                    </m:d>
                    <m:r>
                      <w:rPr>
                        <w:rFonts w:ascii="Cambria Math" w:hAnsi="Cambria Math" w:cstheme="majorBidi"/>
                        <w:w w:val="115"/>
                      </w:rPr>
                      <m:t xml:space="preserve">    </m:t>
                    </m:r>
                    <m:sSub>
                      <m:sSubPr>
                        <m:ctrlPr>
                          <w:rPr>
                            <w:rFonts w:ascii="Cambria Math" w:hAnsi="Cambria Math" w:cstheme="majorBidi"/>
                            <w:i/>
                            <w:w w:val="115"/>
                          </w:rPr>
                        </m:ctrlPr>
                      </m:sSubPr>
                      <m:e>
                        <m:r>
                          <w:rPr>
                            <w:rFonts w:ascii="Cambria Math" w:hAnsi="Cambria Math" w:cstheme="majorBidi"/>
                            <w:w w:val="115"/>
                          </w:rPr>
                          <m:t>x</m:t>
                        </m:r>
                      </m:e>
                      <m:sub>
                        <m:r>
                          <w:rPr>
                            <w:rFonts w:ascii="Cambria Math" w:hAnsi="Cambria Math" w:cstheme="majorBidi"/>
                            <w:w w:val="115"/>
                          </w:rPr>
                          <m:t>3</m:t>
                        </m:r>
                      </m:sub>
                    </m:sSub>
                    <m:d>
                      <m:dPr>
                        <m:ctrlPr>
                          <w:rPr>
                            <w:rFonts w:ascii="Cambria Math" w:hAnsi="Cambria Math" w:cstheme="majorBidi"/>
                            <w:i/>
                            <w:w w:val="115"/>
                          </w:rPr>
                        </m:ctrlPr>
                      </m:dPr>
                      <m:e>
                        <m:r>
                          <w:rPr>
                            <w:rFonts w:ascii="Cambria Math" w:hAnsi="Cambria Math" w:cstheme="majorBidi"/>
                            <w:w w:val="115"/>
                          </w:rPr>
                          <m:t>1</m:t>
                        </m:r>
                      </m:e>
                    </m:d>
                    <m:r>
                      <w:rPr>
                        <w:rFonts w:ascii="Cambria Math" w:hAnsi="Cambria Math" w:cstheme="majorBidi"/>
                        <w:w w:val="115"/>
                      </w:rPr>
                      <m:t xml:space="preserve">… </m:t>
                    </m:r>
                    <m:sSub>
                      <m:sSubPr>
                        <m:ctrlPr>
                          <w:rPr>
                            <w:rFonts w:ascii="Cambria Math" w:hAnsi="Cambria Math" w:cstheme="majorBidi"/>
                            <w:i/>
                            <w:w w:val="115"/>
                          </w:rPr>
                        </m:ctrlPr>
                      </m:sSubPr>
                      <m:e>
                        <m:r>
                          <w:rPr>
                            <w:rFonts w:ascii="Cambria Math" w:hAnsi="Cambria Math" w:cstheme="majorBidi"/>
                            <w:w w:val="115"/>
                          </w:rPr>
                          <m:t>x</m:t>
                        </m:r>
                      </m:e>
                      <m:sub>
                        <m:r>
                          <w:rPr>
                            <w:rFonts w:ascii="Cambria Math" w:hAnsi="Cambria Math" w:cstheme="majorBidi"/>
                            <w:w w:val="115"/>
                          </w:rPr>
                          <m:t>F</m:t>
                        </m:r>
                      </m:sub>
                    </m:sSub>
                    <m:d>
                      <m:dPr>
                        <m:ctrlPr>
                          <w:rPr>
                            <w:rFonts w:ascii="Cambria Math" w:hAnsi="Cambria Math" w:cstheme="majorBidi"/>
                            <w:i/>
                            <w:w w:val="115"/>
                          </w:rPr>
                        </m:ctrlPr>
                      </m:dPr>
                      <m:e>
                        <m:r>
                          <w:rPr>
                            <w:rFonts w:ascii="Cambria Math" w:hAnsi="Cambria Math" w:cstheme="majorBidi"/>
                            <w:w w:val="115"/>
                          </w:rPr>
                          <m:t>1</m:t>
                        </m:r>
                      </m:e>
                    </m:d>
                  </m:e>
                  <m:e>
                    <m:sSub>
                      <m:sSubPr>
                        <m:ctrlPr>
                          <w:rPr>
                            <w:rFonts w:ascii="Cambria Math" w:hAnsi="Cambria Math" w:cstheme="majorBidi"/>
                            <w:i/>
                            <w:w w:val="115"/>
                          </w:rPr>
                        </m:ctrlPr>
                      </m:sSubPr>
                      <m:e>
                        <m:r>
                          <w:rPr>
                            <w:rFonts w:ascii="Cambria Math" w:hAnsi="Cambria Math" w:cstheme="majorBidi"/>
                            <w:w w:val="115"/>
                          </w:rPr>
                          <m:t>x</m:t>
                        </m:r>
                      </m:e>
                      <m:sub>
                        <m:r>
                          <w:rPr>
                            <w:rFonts w:ascii="Cambria Math" w:hAnsi="Cambria Math" w:cstheme="majorBidi"/>
                            <w:w w:val="115"/>
                          </w:rPr>
                          <m:t>1</m:t>
                        </m:r>
                      </m:sub>
                    </m:sSub>
                    <m:d>
                      <m:dPr>
                        <m:ctrlPr>
                          <w:rPr>
                            <w:rFonts w:ascii="Cambria Math" w:hAnsi="Cambria Math" w:cstheme="majorBidi"/>
                            <w:i/>
                            <w:w w:val="115"/>
                          </w:rPr>
                        </m:ctrlPr>
                      </m:dPr>
                      <m:e>
                        <m:r>
                          <w:rPr>
                            <w:rFonts w:ascii="Cambria Math" w:hAnsi="Cambria Math" w:cstheme="majorBidi"/>
                            <w:w w:val="115"/>
                          </w:rPr>
                          <m:t>2</m:t>
                        </m:r>
                      </m:e>
                    </m:d>
                    <m:r>
                      <w:rPr>
                        <w:rFonts w:ascii="Cambria Math" w:hAnsi="Cambria Math" w:cstheme="majorBidi"/>
                        <w:w w:val="115"/>
                      </w:rPr>
                      <m:t xml:space="preserve">    </m:t>
                    </m:r>
                    <m:sSub>
                      <m:sSubPr>
                        <m:ctrlPr>
                          <w:rPr>
                            <w:rFonts w:ascii="Cambria Math" w:hAnsi="Cambria Math" w:cstheme="majorBidi"/>
                            <w:i/>
                            <w:w w:val="115"/>
                          </w:rPr>
                        </m:ctrlPr>
                      </m:sSubPr>
                      <m:e>
                        <m:r>
                          <w:rPr>
                            <w:rFonts w:ascii="Cambria Math" w:hAnsi="Cambria Math" w:cstheme="majorBidi"/>
                            <w:w w:val="115"/>
                          </w:rPr>
                          <m:t>x</m:t>
                        </m:r>
                      </m:e>
                      <m:sub>
                        <m:r>
                          <w:rPr>
                            <w:rFonts w:ascii="Cambria Math" w:hAnsi="Cambria Math" w:cstheme="majorBidi"/>
                            <w:w w:val="115"/>
                          </w:rPr>
                          <m:t>2</m:t>
                        </m:r>
                      </m:sub>
                    </m:sSub>
                    <m:d>
                      <m:dPr>
                        <m:ctrlPr>
                          <w:rPr>
                            <w:rFonts w:ascii="Cambria Math" w:hAnsi="Cambria Math" w:cstheme="majorBidi"/>
                            <w:i/>
                            <w:w w:val="115"/>
                          </w:rPr>
                        </m:ctrlPr>
                      </m:dPr>
                      <m:e>
                        <m:r>
                          <w:rPr>
                            <w:rFonts w:ascii="Cambria Math" w:hAnsi="Cambria Math" w:cstheme="majorBidi"/>
                            <w:w w:val="115"/>
                          </w:rPr>
                          <m:t>2</m:t>
                        </m:r>
                      </m:e>
                    </m:d>
                    <m:r>
                      <w:rPr>
                        <w:rFonts w:ascii="Cambria Math" w:hAnsi="Cambria Math" w:cstheme="majorBidi"/>
                        <w:w w:val="115"/>
                      </w:rPr>
                      <m:t xml:space="preserve">    </m:t>
                    </m:r>
                    <m:sSub>
                      <m:sSubPr>
                        <m:ctrlPr>
                          <w:rPr>
                            <w:rFonts w:ascii="Cambria Math" w:hAnsi="Cambria Math" w:cstheme="majorBidi"/>
                            <w:i/>
                            <w:w w:val="115"/>
                          </w:rPr>
                        </m:ctrlPr>
                      </m:sSubPr>
                      <m:e>
                        <m:r>
                          <w:rPr>
                            <w:rFonts w:ascii="Cambria Math" w:hAnsi="Cambria Math" w:cstheme="majorBidi"/>
                            <w:w w:val="115"/>
                          </w:rPr>
                          <m:t>x</m:t>
                        </m:r>
                      </m:e>
                      <m:sub>
                        <m:r>
                          <w:rPr>
                            <w:rFonts w:ascii="Cambria Math" w:hAnsi="Cambria Math" w:cstheme="majorBidi"/>
                            <w:w w:val="115"/>
                          </w:rPr>
                          <m:t>3</m:t>
                        </m:r>
                      </m:sub>
                    </m:sSub>
                    <m:d>
                      <m:dPr>
                        <m:ctrlPr>
                          <w:rPr>
                            <w:rFonts w:ascii="Cambria Math" w:hAnsi="Cambria Math" w:cstheme="majorBidi"/>
                            <w:i/>
                            <w:w w:val="115"/>
                          </w:rPr>
                        </m:ctrlPr>
                      </m:dPr>
                      <m:e>
                        <m:r>
                          <w:rPr>
                            <w:rFonts w:ascii="Cambria Math" w:hAnsi="Cambria Math" w:cstheme="majorBidi"/>
                            <w:w w:val="115"/>
                          </w:rPr>
                          <m:t>2</m:t>
                        </m:r>
                      </m:e>
                    </m:d>
                    <m:r>
                      <w:rPr>
                        <w:rFonts w:ascii="Cambria Math" w:hAnsi="Cambria Math" w:cstheme="majorBidi"/>
                        <w:w w:val="115"/>
                      </w:rPr>
                      <m:t xml:space="preserve">… </m:t>
                    </m:r>
                    <m:sSub>
                      <m:sSubPr>
                        <m:ctrlPr>
                          <w:rPr>
                            <w:rFonts w:ascii="Cambria Math" w:hAnsi="Cambria Math" w:cstheme="majorBidi"/>
                            <w:i/>
                            <w:w w:val="115"/>
                          </w:rPr>
                        </m:ctrlPr>
                      </m:sSubPr>
                      <m:e>
                        <m:r>
                          <w:rPr>
                            <w:rFonts w:ascii="Cambria Math" w:hAnsi="Cambria Math" w:cstheme="majorBidi"/>
                            <w:w w:val="115"/>
                          </w:rPr>
                          <m:t>x</m:t>
                        </m:r>
                      </m:e>
                      <m:sub>
                        <m:r>
                          <w:rPr>
                            <w:rFonts w:ascii="Cambria Math" w:hAnsi="Cambria Math" w:cstheme="majorBidi"/>
                            <w:w w:val="115"/>
                          </w:rPr>
                          <m:t>F</m:t>
                        </m:r>
                      </m:sub>
                    </m:sSub>
                    <m:d>
                      <m:dPr>
                        <m:ctrlPr>
                          <w:rPr>
                            <w:rFonts w:ascii="Cambria Math" w:hAnsi="Cambria Math" w:cstheme="majorBidi"/>
                            <w:i/>
                            <w:w w:val="115"/>
                          </w:rPr>
                        </m:ctrlPr>
                      </m:dPr>
                      <m:e>
                        <m:r>
                          <w:rPr>
                            <w:rFonts w:ascii="Cambria Math" w:hAnsi="Cambria Math" w:cstheme="majorBidi"/>
                            <w:w w:val="115"/>
                          </w:rPr>
                          <m:t>2</m:t>
                        </m:r>
                      </m:e>
                    </m:d>
                  </m:e>
                </m:eqArr>
              </m:e>
              <m:e>
                <m:r>
                  <w:rPr>
                    <w:rFonts w:ascii="Cambria Math" w:hAnsi="Cambria Math" w:cstheme="majorBidi"/>
                    <w:w w:val="115"/>
                  </w:rPr>
                  <m:t>.</m:t>
                </m:r>
                <m:ctrlPr>
                  <w:rPr>
                    <w:rFonts w:ascii="Cambria Math" w:eastAsia="Cambria Math" w:hAnsi="Cambria Math" w:cs="Cambria Math"/>
                    <w:i/>
                    <w:w w:val="115"/>
                  </w:rPr>
                </m:ctrlPr>
              </m:e>
              <m:e>
                <m:r>
                  <w:rPr>
                    <w:rFonts w:ascii="Cambria Math" w:eastAsia="Cambria Math" w:hAnsi="Cambria Math" w:cs="Cambria Math"/>
                    <w:w w:val="115"/>
                  </w:rPr>
                  <m:t>.</m:t>
                </m:r>
                <m:ctrlPr>
                  <w:rPr>
                    <w:rFonts w:ascii="Cambria Math" w:eastAsia="Cambria Math" w:hAnsi="Cambria Math" w:cs="Cambria Math"/>
                    <w:i/>
                    <w:w w:val="115"/>
                  </w:rPr>
                </m:ctrlPr>
              </m:e>
              <m:e>
                <m:r>
                  <w:rPr>
                    <w:rFonts w:ascii="Cambria Math" w:eastAsia="Cambria Math" w:hAnsi="Cambria Math" w:cs="Cambria Math"/>
                    <w:w w:val="115"/>
                  </w:rPr>
                  <m:t>.</m:t>
                </m:r>
                <m:ctrlPr>
                  <w:rPr>
                    <w:rFonts w:ascii="Cambria Math" w:eastAsia="Cambria Math" w:hAnsi="Cambria Math" w:cs="Cambria Math"/>
                    <w:i/>
                    <w:w w:val="115"/>
                  </w:rPr>
                </m:ctrlPr>
              </m:e>
              <m:e>
                <m:sSub>
                  <m:sSubPr>
                    <m:ctrlPr>
                      <w:rPr>
                        <w:rFonts w:ascii="Cambria Math" w:hAnsi="Cambria Math" w:cstheme="majorBidi"/>
                        <w:i/>
                        <w:w w:val="115"/>
                      </w:rPr>
                    </m:ctrlPr>
                  </m:sSubPr>
                  <m:e>
                    <m:r>
                      <w:rPr>
                        <w:rFonts w:ascii="Cambria Math" w:hAnsi="Cambria Math" w:cstheme="majorBidi"/>
                        <w:w w:val="115"/>
                      </w:rPr>
                      <m:t>x</m:t>
                    </m:r>
                  </m:e>
                  <m:sub>
                    <m:r>
                      <w:rPr>
                        <w:rFonts w:ascii="Cambria Math" w:hAnsi="Cambria Math" w:cstheme="majorBidi"/>
                        <w:w w:val="115"/>
                      </w:rPr>
                      <m:t>1</m:t>
                    </m:r>
                  </m:sub>
                </m:sSub>
                <m:d>
                  <m:dPr>
                    <m:ctrlPr>
                      <w:rPr>
                        <w:rFonts w:ascii="Cambria Math" w:hAnsi="Cambria Math" w:cstheme="majorBidi"/>
                        <w:i/>
                        <w:w w:val="115"/>
                      </w:rPr>
                    </m:ctrlPr>
                  </m:dPr>
                  <m:e>
                    <m:r>
                      <w:rPr>
                        <w:rFonts w:ascii="Cambria Math" w:hAnsi="Cambria Math" w:cstheme="majorBidi"/>
                        <w:w w:val="115"/>
                      </w:rPr>
                      <m:t>N</m:t>
                    </m:r>
                  </m:e>
                </m:d>
                <m:r>
                  <w:rPr>
                    <w:rFonts w:ascii="Cambria Math" w:hAnsi="Cambria Math" w:cstheme="majorBidi"/>
                    <w:w w:val="115"/>
                  </w:rPr>
                  <m:t xml:space="preserve">    </m:t>
                </m:r>
                <m:sSub>
                  <m:sSubPr>
                    <m:ctrlPr>
                      <w:rPr>
                        <w:rFonts w:ascii="Cambria Math" w:hAnsi="Cambria Math" w:cstheme="majorBidi"/>
                        <w:i/>
                        <w:w w:val="115"/>
                      </w:rPr>
                    </m:ctrlPr>
                  </m:sSubPr>
                  <m:e>
                    <m:r>
                      <w:rPr>
                        <w:rFonts w:ascii="Cambria Math" w:hAnsi="Cambria Math" w:cstheme="majorBidi"/>
                        <w:w w:val="115"/>
                      </w:rPr>
                      <m:t>x</m:t>
                    </m:r>
                  </m:e>
                  <m:sub>
                    <m:r>
                      <w:rPr>
                        <w:rFonts w:ascii="Cambria Math" w:hAnsi="Cambria Math" w:cstheme="majorBidi"/>
                        <w:w w:val="115"/>
                      </w:rPr>
                      <m:t>2</m:t>
                    </m:r>
                  </m:sub>
                </m:sSub>
                <m:d>
                  <m:dPr>
                    <m:ctrlPr>
                      <w:rPr>
                        <w:rFonts w:ascii="Cambria Math" w:hAnsi="Cambria Math" w:cstheme="majorBidi"/>
                        <w:i/>
                        <w:w w:val="115"/>
                      </w:rPr>
                    </m:ctrlPr>
                  </m:dPr>
                  <m:e>
                    <m:r>
                      <w:rPr>
                        <w:rFonts w:ascii="Cambria Math" w:eastAsia="Cambria Math" w:hAnsi="Cambria Math" w:cs="Cambria Math"/>
                        <w:w w:val="115"/>
                      </w:rPr>
                      <m:t>N</m:t>
                    </m:r>
                  </m:e>
                </m:d>
                <m:r>
                  <w:rPr>
                    <w:rFonts w:ascii="Cambria Math" w:hAnsi="Cambria Math" w:cstheme="majorBidi"/>
                    <w:w w:val="115"/>
                  </w:rPr>
                  <m:t xml:space="preserve">    </m:t>
                </m:r>
                <m:sSub>
                  <m:sSubPr>
                    <m:ctrlPr>
                      <w:rPr>
                        <w:rFonts w:ascii="Cambria Math" w:hAnsi="Cambria Math" w:cstheme="majorBidi"/>
                        <w:i/>
                        <w:w w:val="115"/>
                      </w:rPr>
                    </m:ctrlPr>
                  </m:sSubPr>
                  <m:e>
                    <m:r>
                      <w:rPr>
                        <w:rFonts w:ascii="Cambria Math" w:hAnsi="Cambria Math" w:cstheme="majorBidi"/>
                        <w:w w:val="115"/>
                      </w:rPr>
                      <m:t>x</m:t>
                    </m:r>
                  </m:e>
                  <m:sub>
                    <m:r>
                      <w:rPr>
                        <w:rFonts w:ascii="Cambria Math" w:hAnsi="Cambria Math" w:cstheme="majorBidi"/>
                        <w:w w:val="115"/>
                      </w:rPr>
                      <m:t>3</m:t>
                    </m:r>
                  </m:sub>
                </m:sSub>
                <m:d>
                  <m:dPr>
                    <m:ctrlPr>
                      <w:rPr>
                        <w:rFonts w:ascii="Cambria Math" w:hAnsi="Cambria Math" w:cstheme="majorBidi"/>
                        <w:i/>
                        <w:w w:val="115"/>
                      </w:rPr>
                    </m:ctrlPr>
                  </m:dPr>
                  <m:e>
                    <m:r>
                      <w:rPr>
                        <w:rFonts w:ascii="Cambria Math" w:eastAsia="Cambria Math" w:hAnsi="Cambria Math" w:cs="Cambria Math"/>
                        <w:w w:val="115"/>
                      </w:rPr>
                      <m:t>N</m:t>
                    </m:r>
                  </m:e>
                </m:d>
                <m:r>
                  <w:rPr>
                    <w:rFonts w:ascii="Cambria Math" w:hAnsi="Cambria Math" w:cstheme="majorBidi"/>
                    <w:w w:val="115"/>
                  </w:rPr>
                  <m:t xml:space="preserve">… </m:t>
                </m:r>
                <m:sSub>
                  <m:sSubPr>
                    <m:ctrlPr>
                      <w:rPr>
                        <w:rFonts w:ascii="Cambria Math" w:hAnsi="Cambria Math" w:cstheme="majorBidi"/>
                        <w:i/>
                        <w:w w:val="115"/>
                      </w:rPr>
                    </m:ctrlPr>
                  </m:sSubPr>
                  <m:e>
                    <m:r>
                      <w:rPr>
                        <w:rFonts w:ascii="Cambria Math" w:hAnsi="Cambria Math" w:cstheme="majorBidi"/>
                        <w:w w:val="115"/>
                      </w:rPr>
                      <m:t>x</m:t>
                    </m:r>
                  </m:e>
                  <m:sub>
                    <m:r>
                      <w:rPr>
                        <w:rFonts w:ascii="Cambria Math" w:hAnsi="Cambria Math" w:cstheme="majorBidi"/>
                        <w:w w:val="115"/>
                      </w:rPr>
                      <m:t>F</m:t>
                    </m:r>
                  </m:sub>
                </m:sSub>
                <m:d>
                  <m:dPr>
                    <m:ctrlPr>
                      <w:rPr>
                        <w:rFonts w:ascii="Cambria Math" w:hAnsi="Cambria Math" w:cstheme="majorBidi"/>
                        <w:i/>
                        <w:w w:val="115"/>
                      </w:rPr>
                    </m:ctrlPr>
                  </m:dPr>
                  <m:e>
                    <m:r>
                      <w:rPr>
                        <w:rFonts w:ascii="Cambria Math" w:eastAsia="Cambria Math" w:hAnsi="Cambria Math" w:cs="Cambria Math"/>
                        <w:w w:val="115"/>
                      </w:rPr>
                      <m:t>N</m:t>
                    </m:r>
                  </m:e>
                </m:d>
              </m:e>
            </m:eqArr>
          </m:e>
        </m:d>
        <m:r>
          <w:rPr>
            <w:rFonts w:ascii="Cambria Math" w:hAnsi="Cambria Math" w:cstheme="majorBidi"/>
            <w:w w:val="115"/>
          </w:rPr>
          <m:t xml:space="preserve"> </m:t>
        </m:r>
        <m:d>
          <m:dPr>
            <m:begChr m:val="["/>
            <m:endChr m:val="]"/>
            <m:ctrlPr>
              <w:rPr>
                <w:rFonts w:ascii="Cambria Math" w:hAnsi="Cambria Math" w:cstheme="majorBidi"/>
                <w:i/>
                <w:w w:val="115"/>
              </w:rPr>
            </m:ctrlPr>
          </m:dPr>
          <m:e>
            <m:eqArr>
              <m:eqArrPr>
                <m:ctrlPr>
                  <w:rPr>
                    <w:rFonts w:ascii="Cambria Math" w:hAnsi="Cambria Math" w:cstheme="majorBidi"/>
                    <w:i/>
                    <w:w w:val="115"/>
                  </w:rPr>
                </m:ctrlPr>
              </m:eqArrPr>
              <m:e>
                <m:eqArr>
                  <m:eqArrPr>
                    <m:ctrlPr>
                      <w:rPr>
                        <w:rFonts w:ascii="Cambria Math" w:hAnsi="Cambria Math" w:cstheme="majorBidi"/>
                        <w:i/>
                        <w:w w:val="115"/>
                      </w:rPr>
                    </m:ctrlPr>
                  </m:eqArrPr>
                  <m:e>
                    <m:sSub>
                      <m:sSubPr>
                        <m:ctrlPr>
                          <w:rPr>
                            <w:rFonts w:ascii="Cambria Math" w:hAnsi="Cambria Math" w:cstheme="majorBidi"/>
                            <w:i/>
                            <w:w w:val="115"/>
                          </w:rPr>
                        </m:ctrlPr>
                      </m:sSubPr>
                      <m:e>
                        <m:r>
                          <w:rPr>
                            <w:rFonts w:ascii="Cambria Math" w:hAnsi="Cambria Math" w:cstheme="majorBidi"/>
                            <w:w w:val="115"/>
                          </w:rPr>
                          <m:t>w</m:t>
                        </m:r>
                      </m:e>
                      <m:sub>
                        <m:r>
                          <w:rPr>
                            <w:rFonts w:ascii="Cambria Math" w:hAnsi="Cambria Math" w:cstheme="majorBidi"/>
                            <w:w w:val="115"/>
                          </w:rPr>
                          <m:t>1</m:t>
                        </m:r>
                      </m:sub>
                    </m:sSub>
                  </m:e>
                  <m:e>
                    <m:sSub>
                      <m:sSubPr>
                        <m:ctrlPr>
                          <w:rPr>
                            <w:rFonts w:ascii="Cambria Math" w:hAnsi="Cambria Math" w:cstheme="majorBidi"/>
                            <w:i/>
                            <w:w w:val="115"/>
                          </w:rPr>
                        </m:ctrlPr>
                      </m:sSubPr>
                      <m:e>
                        <m:r>
                          <w:rPr>
                            <w:rFonts w:ascii="Cambria Math" w:hAnsi="Cambria Math" w:cstheme="majorBidi"/>
                            <w:w w:val="115"/>
                          </w:rPr>
                          <m:t>w</m:t>
                        </m:r>
                      </m:e>
                      <m:sub>
                        <m:r>
                          <w:rPr>
                            <w:rFonts w:ascii="Cambria Math" w:hAnsi="Cambria Math" w:cstheme="majorBidi"/>
                            <w:w w:val="115"/>
                          </w:rPr>
                          <m:t>2</m:t>
                        </m:r>
                      </m:sub>
                    </m:sSub>
                  </m:e>
                </m:eqArr>
              </m:e>
              <m:e>
                <m:r>
                  <w:rPr>
                    <w:rFonts w:ascii="Cambria Math" w:hAnsi="Cambria Math" w:cstheme="majorBidi"/>
                    <w:w w:val="115"/>
                  </w:rPr>
                  <m:t>.</m:t>
                </m:r>
                <m:ctrlPr>
                  <w:rPr>
                    <w:rFonts w:ascii="Cambria Math" w:eastAsia="Cambria Math" w:hAnsi="Cambria Math" w:cs="Cambria Math"/>
                    <w:i/>
                    <w:w w:val="115"/>
                  </w:rPr>
                </m:ctrlPr>
              </m:e>
              <m:e>
                <m:r>
                  <w:rPr>
                    <w:rFonts w:ascii="Cambria Math" w:eastAsia="Cambria Math" w:hAnsi="Cambria Math" w:cs="Cambria Math"/>
                    <w:w w:val="115"/>
                  </w:rPr>
                  <m:t>.</m:t>
                </m:r>
                <m:ctrlPr>
                  <w:rPr>
                    <w:rFonts w:ascii="Cambria Math" w:eastAsia="Cambria Math" w:hAnsi="Cambria Math" w:cs="Cambria Math"/>
                    <w:i/>
                    <w:w w:val="115"/>
                  </w:rPr>
                </m:ctrlPr>
              </m:e>
              <m:e>
                <m:r>
                  <w:rPr>
                    <w:rFonts w:ascii="Cambria Math" w:eastAsia="Cambria Math" w:hAnsi="Cambria Math" w:cs="Cambria Math"/>
                    <w:w w:val="115"/>
                  </w:rPr>
                  <m:t>.</m:t>
                </m:r>
                <m:ctrlPr>
                  <w:rPr>
                    <w:rFonts w:ascii="Cambria Math" w:eastAsia="Cambria Math" w:hAnsi="Cambria Math" w:cs="Cambria Math"/>
                    <w:i/>
                    <w:w w:val="115"/>
                  </w:rPr>
                </m:ctrlPr>
              </m:e>
              <m:e>
                <m:sSub>
                  <m:sSubPr>
                    <m:ctrlPr>
                      <w:rPr>
                        <w:rFonts w:ascii="Cambria Math" w:eastAsia="Cambria Math" w:hAnsi="Cambria Math" w:cs="Cambria Math"/>
                        <w:i/>
                        <w:w w:val="115"/>
                      </w:rPr>
                    </m:ctrlPr>
                  </m:sSubPr>
                  <m:e>
                    <m:r>
                      <w:rPr>
                        <w:rFonts w:ascii="Cambria Math" w:eastAsia="Cambria Math" w:hAnsi="Cambria Math" w:cs="Cambria Math"/>
                        <w:w w:val="115"/>
                      </w:rPr>
                      <m:t>w</m:t>
                    </m:r>
                  </m:e>
                  <m:sub>
                    <m:r>
                      <w:rPr>
                        <w:rFonts w:ascii="Cambria Math" w:eastAsia="Cambria Math" w:hAnsi="Cambria Math" w:cs="Cambria Math"/>
                        <w:w w:val="115"/>
                      </w:rPr>
                      <m:t>F</m:t>
                    </m:r>
                  </m:sub>
                </m:sSub>
              </m:e>
            </m:eqArr>
          </m:e>
        </m:d>
        <m:r>
          <w:rPr>
            <w:rFonts w:ascii="Cambria Math" w:hAnsi="Cambria Math" w:cstheme="majorBidi"/>
            <w:w w:val="115"/>
          </w:rPr>
          <m:t xml:space="preserve">+ </m:t>
        </m:r>
        <m:d>
          <m:dPr>
            <m:begChr m:val="["/>
            <m:endChr m:val="]"/>
            <m:ctrlPr>
              <w:rPr>
                <w:rFonts w:ascii="Cambria Math" w:hAnsi="Cambria Math" w:cstheme="majorBidi"/>
                <w:i/>
                <w:w w:val="115"/>
              </w:rPr>
            </m:ctrlPr>
          </m:dPr>
          <m:e>
            <m:eqArr>
              <m:eqArrPr>
                <m:ctrlPr>
                  <w:rPr>
                    <w:rFonts w:ascii="Cambria Math" w:hAnsi="Cambria Math" w:cstheme="majorBidi"/>
                    <w:i/>
                    <w:w w:val="115"/>
                  </w:rPr>
                </m:ctrlPr>
              </m:eqArrPr>
              <m:e>
                <m:eqArr>
                  <m:eqArrPr>
                    <m:ctrlPr>
                      <w:rPr>
                        <w:rFonts w:ascii="Cambria Math" w:hAnsi="Cambria Math" w:cstheme="majorBidi"/>
                        <w:i/>
                        <w:w w:val="115"/>
                      </w:rPr>
                    </m:ctrlPr>
                  </m:eqArrPr>
                  <m:e>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1</m:t>
                        </m:r>
                      </m:sub>
                    </m:sSub>
                  </m:e>
                  <m:e>
                    <m:sSub>
                      <m:sSubPr>
                        <m:ctrlPr>
                          <w:rPr>
                            <w:rFonts w:ascii="Cambria Math" w:hAnsi="Cambria Math" w:cstheme="majorBidi"/>
                            <w:i/>
                            <w:w w:val="115"/>
                          </w:rPr>
                        </m:ctrlPr>
                      </m:sSubPr>
                      <m:e>
                        <m:r>
                          <w:rPr>
                            <w:rFonts w:ascii="Cambria Math" w:hAnsi="Cambria Math"/>
                            <w:sz w:val="28"/>
                            <w:szCs w:val="28"/>
                          </w:rPr>
                          <m:t>ν</m:t>
                        </m:r>
                      </m:e>
                      <m:sub>
                        <m:r>
                          <w:rPr>
                            <w:rFonts w:ascii="Cambria Math" w:hAnsi="Cambria Math" w:cstheme="majorBidi"/>
                            <w:w w:val="115"/>
                          </w:rPr>
                          <m:t>2</m:t>
                        </m:r>
                      </m:sub>
                    </m:sSub>
                  </m:e>
                </m:eqArr>
              </m:e>
              <m:e>
                <m:r>
                  <w:rPr>
                    <w:rFonts w:ascii="Cambria Math" w:hAnsi="Cambria Math" w:cstheme="majorBidi"/>
                    <w:w w:val="115"/>
                  </w:rPr>
                  <m:t>.</m:t>
                </m:r>
                <m:ctrlPr>
                  <w:rPr>
                    <w:rFonts w:ascii="Cambria Math" w:eastAsia="Cambria Math" w:hAnsi="Cambria Math" w:cs="Cambria Math"/>
                    <w:i/>
                    <w:w w:val="115"/>
                  </w:rPr>
                </m:ctrlPr>
              </m:e>
              <m:e>
                <m:r>
                  <w:rPr>
                    <w:rFonts w:ascii="Cambria Math" w:eastAsia="Cambria Math" w:hAnsi="Cambria Math" w:cs="Cambria Math"/>
                    <w:w w:val="115"/>
                  </w:rPr>
                  <m:t>.</m:t>
                </m:r>
                <m:ctrlPr>
                  <w:rPr>
                    <w:rFonts w:ascii="Cambria Math" w:eastAsia="Cambria Math" w:hAnsi="Cambria Math" w:cs="Cambria Math"/>
                    <w:i/>
                    <w:w w:val="115"/>
                  </w:rPr>
                </m:ctrlPr>
              </m:e>
              <m:e>
                <m:r>
                  <w:rPr>
                    <w:rFonts w:ascii="Cambria Math" w:eastAsia="Cambria Math" w:hAnsi="Cambria Math" w:cs="Cambria Math"/>
                    <w:w w:val="115"/>
                  </w:rPr>
                  <m:t>.</m:t>
                </m:r>
                <m:ctrlPr>
                  <w:rPr>
                    <w:rFonts w:ascii="Cambria Math" w:eastAsia="Cambria Math" w:hAnsi="Cambria Math" w:cs="Cambria Math"/>
                    <w:i/>
                    <w:w w:val="115"/>
                  </w:rPr>
                </m:ctrlPr>
              </m:e>
              <m:e>
                <m:sSub>
                  <m:sSubPr>
                    <m:ctrlPr>
                      <w:rPr>
                        <w:rFonts w:ascii="Cambria Math" w:eastAsia="Cambria Math" w:hAnsi="Cambria Math" w:cs="Cambria Math"/>
                        <w:i/>
                        <w:w w:val="115"/>
                      </w:rPr>
                    </m:ctrlPr>
                  </m:sSubPr>
                  <m:e>
                    <m:r>
                      <w:rPr>
                        <w:rFonts w:ascii="Cambria Math" w:hAnsi="Cambria Math"/>
                        <w:sz w:val="28"/>
                        <w:szCs w:val="28"/>
                      </w:rPr>
                      <m:t>ν</m:t>
                    </m:r>
                  </m:e>
                  <m:sub>
                    <m:r>
                      <w:rPr>
                        <w:rFonts w:ascii="Cambria Math" w:eastAsia="Cambria Math" w:hAnsi="Cambria Math" w:cs="Cambria Math"/>
                        <w:w w:val="115"/>
                      </w:rPr>
                      <m:t>F</m:t>
                    </m:r>
                  </m:sub>
                </m:sSub>
              </m:e>
            </m:eqArr>
          </m:e>
        </m:d>
      </m:oMath>
      <w:r w:rsidR="006F6104">
        <w:rPr>
          <w:rFonts w:asciiTheme="majorBidi" w:hAnsiTheme="majorBidi" w:cstheme="majorBidi"/>
          <w:w w:val="115"/>
        </w:rPr>
        <w:t xml:space="preserve">               (3)</w:t>
      </w:r>
    </w:p>
    <w:p w:rsidR="006F6104" w:rsidRDefault="006F6104" w:rsidP="006F6104">
      <w:pPr>
        <w:pStyle w:val="BodyText"/>
        <w:spacing w:before="4"/>
        <w:rPr>
          <w:rFonts w:asciiTheme="majorBidi" w:hAnsiTheme="majorBidi" w:cstheme="majorBidi"/>
          <w:w w:val="115"/>
        </w:rPr>
      </w:pPr>
    </w:p>
    <w:p w:rsidR="006F6104" w:rsidRPr="006F6104" w:rsidRDefault="006F6104" w:rsidP="006F6104">
      <w:pPr>
        <w:pStyle w:val="BodyText"/>
        <w:spacing w:before="4"/>
        <w:rPr>
          <w:rFonts w:asciiTheme="majorBidi" w:hAnsiTheme="majorBidi" w:cstheme="majorBidi"/>
          <w:w w:val="115"/>
        </w:rPr>
      </w:pPr>
      <w:r>
        <w:rPr>
          <w:rFonts w:asciiTheme="majorBidi" w:hAnsiTheme="majorBidi" w:cstheme="majorBidi"/>
          <w:w w:val="115"/>
        </w:rPr>
        <w:t xml:space="preserve">i.e. </w:t>
      </w:r>
      <m:oMath>
        <m:r>
          <m:rPr>
            <m:sty m:val="bi"/>
          </m:rPr>
          <w:rPr>
            <w:rFonts w:ascii="Cambria Math" w:hAnsi="Cambria Math" w:cstheme="majorBidi"/>
            <w:w w:val="115"/>
          </w:rPr>
          <m:t>y = Xw+</m:t>
        </m:r>
        <m:r>
          <m:rPr>
            <m:sty m:val="bi"/>
          </m:rPr>
          <w:rPr>
            <w:rFonts w:ascii="Cambria Math" w:hAnsi="Cambria Math"/>
            <w:sz w:val="28"/>
            <w:szCs w:val="28"/>
          </w:rPr>
          <m:t xml:space="preserve"> ν</m:t>
        </m:r>
      </m:oMath>
    </w:p>
    <w:p w:rsidR="006F6104" w:rsidRDefault="006F6104" w:rsidP="006F6104">
      <w:pPr>
        <w:pStyle w:val="BodyText"/>
        <w:spacing w:before="4"/>
        <w:rPr>
          <w:rFonts w:asciiTheme="majorBidi" w:hAnsiTheme="majorBidi" w:cstheme="majorBidi"/>
          <w:w w:val="115"/>
        </w:rPr>
      </w:pPr>
    </w:p>
    <w:p w:rsidR="00F06770" w:rsidRDefault="006F6104" w:rsidP="00F06770">
      <w:pPr>
        <w:pStyle w:val="BodyText"/>
        <w:spacing w:before="4"/>
        <w:rPr>
          <w:rFonts w:asciiTheme="majorBidi" w:hAnsiTheme="majorBidi" w:cstheme="majorBidi"/>
          <w:w w:val="115"/>
        </w:rPr>
      </w:pPr>
      <w:r>
        <w:rPr>
          <w:rFonts w:asciiTheme="majorBidi" w:hAnsiTheme="majorBidi" w:cstheme="majorBidi"/>
          <w:w w:val="115"/>
        </w:rPr>
        <w:t xml:space="preserve">We assume that errors </w:t>
      </w:r>
      <m:oMath>
        <m:r>
          <w:rPr>
            <w:rFonts w:ascii="Cambria Math" w:hAnsi="Cambria Math"/>
            <w:sz w:val="28"/>
            <w:szCs w:val="28"/>
          </w:rPr>
          <m:t>ν</m:t>
        </m:r>
        <m:r>
          <w:rPr>
            <w:rFonts w:ascii="Cambria Math" w:hAnsi="Cambria Math" w:cstheme="majorBidi"/>
            <w:w w:val="115"/>
          </w:rPr>
          <m:t>(n)</m:t>
        </m:r>
      </m:oMath>
      <w:r>
        <w:rPr>
          <w:rFonts w:asciiTheme="majorBidi" w:hAnsiTheme="majorBidi" w:cstheme="majorBidi"/>
          <w:w w:val="115"/>
        </w:rPr>
        <w:t xml:space="preserve"> are small. Therefore it makes sense to find </w:t>
      </w:r>
      <w:r>
        <w:rPr>
          <w:rFonts w:asciiTheme="majorBidi" w:hAnsiTheme="majorBidi" w:cstheme="majorBidi"/>
          <w:b/>
          <w:bCs/>
          <w:w w:val="115"/>
        </w:rPr>
        <w:t xml:space="preserve">w </w:t>
      </w:r>
      <w:r>
        <w:rPr>
          <w:rFonts w:asciiTheme="majorBidi" w:hAnsiTheme="majorBidi" w:cstheme="majorBidi"/>
          <w:w w:val="115"/>
        </w:rPr>
        <w:t xml:space="preserve">as the solution of the </w:t>
      </w:r>
      <w:r w:rsidR="00F06770">
        <w:rPr>
          <w:rFonts w:asciiTheme="majorBidi" w:hAnsiTheme="majorBidi" w:cstheme="majorBidi"/>
          <w:w w:val="115"/>
        </w:rPr>
        <w:t>problem</w:t>
      </w:r>
      <m:oMath>
        <m:r>
          <w:rPr>
            <w:rFonts w:ascii="Cambria Math" w:hAnsi="Cambria Math" w:cstheme="majorBidi"/>
            <w:w w:val="115"/>
          </w:rPr>
          <m:t xml:space="preserve"> </m:t>
        </m:r>
        <m:sSub>
          <m:sSubPr>
            <m:ctrlPr>
              <w:rPr>
                <w:rFonts w:ascii="Cambria Math" w:hAnsi="Cambria Math" w:cstheme="majorBidi"/>
                <w:i/>
                <w:w w:val="115"/>
              </w:rPr>
            </m:ctrlPr>
          </m:sSubPr>
          <m:e>
            <m:r>
              <w:rPr>
                <w:rFonts w:ascii="Cambria Math" w:hAnsi="Cambria Math" w:cstheme="majorBidi"/>
                <w:w w:val="115"/>
              </w:rPr>
              <m:t>min</m:t>
            </m:r>
          </m:e>
          <m:sub>
            <m:r>
              <m:rPr>
                <m:sty m:val="bi"/>
              </m:rPr>
              <w:rPr>
                <w:rFonts w:ascii="Cambria Math" w:hAnsi="Cambria Math" w:cstheme="majorBidi"/>
                <w:w w:val="115"/>
              </w:rPr>
              <m:t>w</m:t>
            </m:r>
          </m:sub>
        </m:sSub>
        <m:r>
          <w:rPr>
            <w:rFonts w:ascii="Cambria Math" w:hAnsi="Cambria Math" w:cstheme="majorBidi"/>
            <w:w w:val="115"/>
          </w:rPr>
          <m:t xml:space="preserve"> </m:t>
        </m:r>
        <m:sSup>
          <m:sSupPr>
            <m:ctrlPr>
              <w:rPr>
                <w:rFonts w:ascii="Cambria Math" w:hAnsi="Cambria Math" w:cstheme="majorBidi"/>
                <w:i/>
                <w:w w:val="115"/>
              </w:rPr>
            </m:ctrlPr>
          </m:sSupPr>
          <m:e>
            <m:d>
              <m:dPr>
                <m:begChr m:val="‖"/>
                <m:endChr m:val="‖"/>
                <m:ctrlPr>
                  <w:rPr>
                    <w:rFonts w:ascii="Cambria Math" w:hAnsi="Cambria Math" w:cstheme="majorBidi"/>
                    <w:i/>
                    <w:w w:val="115"/>
                  </w:rPr>
                </m:ctrlPr>
              </m:dPr>
              <m:e>
                <m:r>
                  <m:rPr>
                    <m:sty m:val="bi"/>
                  </m:rPr>
                  <w:rPr>
                    <w:rFonts w:ascii="Cambria Math" w:hAnsi="Cambria Math" w:cstheme="majorBidi"/>
                    <w:w w:val="115"/>
                  </w:rPr>
                  <m:t>y-</m:t>
                </m:r>
                <m:r>
                  <m:rPr>
                    <m:sty m:val="bi"/>
                  </m:rPr>
                  <w:rPr>
                    <w:rFonts w:ascii="Cambria Math" w:hAnsi="Cambria Math" w:cstheme="majorBidi"/>
                    <w:w w:val="115"/>
                  </w:rPr>
                  <m:t>Xw</m:t>
                </m:r>
              </m:e>
            </m:d>
          </m:e>
          <m:sup>
            <m:r>
              <w:rPr>
                <w:rFonts w:ascii="Cambria Math" w:hAnsi="Cambria Math" w:cstheme="majorBidi"/>
                <w:w w:val="115"/>
              </w:rPr>
              <m:t>2</m:t>
            </m:r>
          </m:sup>
        </m:sSup>
      </m:oMath>
      <w:r w:rsidR="00F06770">
        <w:rPr>
          <w:rFonts w:asciiTheme="majorBidi" w:hAnsiTheme="majorBidi" w:cstheme="majorBidi"/>
          <w:w w:val="115"/>
        </w:rPr>
        <w:t>.</w:t>
      </w:r>
    </w:p>
    <w:p w:rsidR="00F06770" w:rsidRDefault="00F06770" w:rsidP="00F06770">
      <w:pPr>
        <w:pStyle w:val="BodyText"/>
        <w:spacing w:before="4"/>
        <w:rPr>
          <w:rFonts w:asciiTheme="majorBidi" w:hAnsiTheme="majorBidi" w:cstheme="majorBidi"/>
          <w:w w:val="115"/>
        </w:rPr>
      </w:pPr>
    </w:p>
    <w:p w:rsidR="00AE2211" w:rsidRDefault="00AE2211" w:rsidP="00AE2211">
      <w:pPr>
        <w:pStyle w:val="BodyText"/>
        <w:spacing w:before="4"/>
        <w:rPr>
          <w:rFonts w:asciiTheme="majorBidi" w:hAnsiTheme="majorBidi" w:cstheme="majorBidi"/>
          <w:w w:val="115"/>
        </w:rPr>
      </w:pPr>
    </w:p>
    <w:p w:rsidR="00126611" w:rsidRDefault="00F30965" w:rsidP="009A6340">
      <w:pPr>
        <w:pStyle w:val="BodyText"/>
        <w:spacing w:before="4"/>
        <w:jc w:val="center"/>
        <w:rPr>
          <w:rFonts w:asciiTheme="majorBidi" w:hAnsiTheme="majorBidi" w:cstheme="majorBidi"/>
          <w:w w:val="115"/>
        </w:rPr>
      </w:pPr>
      <w:r>
        <w:rPr>
          <w:rFonts w:asciiTheme="majorBidi" w:hAnsiTheme="majorBidi" w:cstheme="majorBidi"/>
          <w:noProof/>
          <w:w w:val="115"/>
          <w:lang w:bidi="fa-IR"/>
        </w:rPr>
        <w:lastRenderedPageBreak/>
        <w:drawing>
          <wp:inline distT="0" distB="0" distL="0" distR="0">
            <wp:extent cx="3014665" cy="2009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LS-hist.png"/>
                    <pic:cNvPicPr/>
                  </pic:nvPicPr>
                  <pic:blipFill>
                    <a:blip r:embed="rId11">
                      <a:extLst>
                        <a:ext uri="{28A0092B-C50C-407E-A947-70E740481C1C}">
                          <a14:useLocalDpi xmlns:a14="http://schemas.microsoft.com/office/drawing/2010/main" val="0"/>
                        </a:ext>
                      </a:extLst>
                    </a:blip>
                    <a:stretch>
                      <a:fillRect/>
                    </a:stretch>
                  </pic:blipFill>
                  <pic:spPr>
                    <a:xfrm>
                      <a:off x="0" y="0"/>
                      <a:ext cx="3040671" cy="2027112"/>
                    </a:xfrm>
                    <a:prstGeom prst="rect">
                      <a:avLst/>
                    </a:prstGeom>
                  </pic:spPr>
                </pic:pic>
              </a:graphicData>
            </a:graphic>
          </wp:inline>
        </w:drawing>
      </w:r>
      <w:r>
        <w:rPr>
          <w:rFonts w:asciiTheme="majorBidi" w:hAnsiTheme="majorBidi" w:cstheme="majorBidi"/>
          <w:noProof/>
          <w:w w:val="115"/>
          <w:lang w:bidi="fa-IR"/>
        </w:rPr>
        <w:drawing>
          <wp:inline distT="0" distB="0" distL="0" distR="0">
            <wp:extent cx="300037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hist.png"/>
                    <pic:cNvPicPr/>
                  </pic:nvPicPr>
                  <pic:blipFill>
                    <a:blip r:embed="rId12">
                      <a:extLst>
                        <a:ext uri="{28A0092B-C50C-407E-A947-70E740481C1C}">
                          <a14:useLocalDpi xmlns:a14="http://schemas.microsoft.com/office/drawing/2010/main" val="0"/>
                        </a:ext>
                      </a:extLst>
                    </a:blip>
                    <a:stretch>
                      <a:fillRect/>
                    </a:stretch>
                  </pic:blipFill>
                  <pic:spPr>
                    <a:xfrm>
                      <a:off x="0" y="0"/>
                      <a:ext cx="3017043" cy="2011362"/>
                    </a:xfrm>
                    <a:prstGeom prst="rect">
                      <a:avLst/>
                    </a:prstGeom>
                  </pic:spPr>
                </pic:pic>
              </a:graphicData>
            </a:graphic>
          </wp:inline>
        </w:drawing>
      </w:r>
    </w:p>
    <w:p w:rsidR="009A6340" w:rsidRDefault="009A6340" w:rsidP="009A6340">
      <w:pPr>
        <w:pStyle w:val="BodyText"/>
        <w:spacing w:before="4"/>
        <w:jc w:val="center"/>
        <w:rPr>
          <w:rFonts w:asciiTheme="majorBidi" w:hAnsiTheme="majorBidi" w:cstheme="majorBidi"/>
          <w:w w:val="115"/>
          <w:sz w:val="20"/>
          <w:szCs w:val="20"/>
        </w:rPr>
      </w:pPr>
      <w:r w:rsidRPr="009A6340">
        <w:rPr>
          <w:rFonts w:asciiTheme="majorBidi" w:hAnsiTheme="majorBidi" w:cstheme="majorBidi"/>
          <w:w w:val="115"/>
          <w:sz w:val="20"/>
          <w:szCs w:val="20"/>
        </w:rPr>
        <w:t xml:space="preserve">Figure 3 - </w:t>
      </w:r>
      <w:r w:rsidRPr="009A6340">
        <w:rPr>
          <w:rFonts w:asciiTheme="majorBidi" w:hAnsiTheme="majorBidi" w:cstheme="majorBidi"/>
          <w:sz w:val="20"/>
          <w:szCs w:val="20"/>
        </w:rPr>
        <w:t>comparison between errors of two used algorithms</w:t>
      </w:r>
    </w:p>
    <w:p w:rsidR="009A6340" w:rsidRDefault="009A6340" w:rsidP="009A6340">
      <w:pPr>
        <w:pStyle w:val="BodyText"/>
        <w:spacing w:before="4"/>
        <w:jc w:val="center"/>
        <w:rPr>
          <w:rFonts w:asciiTheme="majorBidi" w:hAnsiTheme="majorBidi" w:cstheme="majorBidi"/>
          <w:w w:val="115"/>
          <w:sz w:val="20"/>
          <w:szCs w:val="20"/>
        </w:rPr>
      </w:pPr>
    </w:p>
    <w:p w:rsidR="0022740C" w:rsidRDefault="0022740C" w:rsidP="005E59EA">
      <w:pPr>
        <w:pStyle w:val="BodyText"/>
        <w:spacing w:before="4"/>
        <w:jc w:val="center"/>
      </w:pPr>
    </w:p>
    <w:p w:rsidR="0022740C" w:rsidRDefault="0022740C" w:rsidP="005E59EA">
      <w:pPr>
        <w:pStyle w:val="BodyText"/>
        <w:spacing w:before="4"/>
        <w:jc w:val="center"/>
      </w:pPr>
    </w:p>
    <w:p w:rsidR="0022740C" w:rsidRDefault="0022740C" w:rsidP="005E59EA">
      <w:pPr>
        <w:pStyle w:val="BodyText"/>
        <w:spacing w:before="4"/>
        <w:jc w:val="center"/>
      </w:pPr>
    </w:p>
    <w:p w:rsidR="0022740C" w:rsidRDefault="0022740C" w:rsidP="005E59EA">
      <w:pPr>
        <w:pStyle w:val="BodyText"/>
        <w:spacing w:before="4"/>
        <w:jc w:val="center"/>
      </w:pPr>
    </w:p>
    <w:p w:rsidR="009A6340" w:rsidRDefault="009A6340" w:rsidP="005E59EA">
      <w:pPr>
        <w:pStyle w:val="BodyText"/>
        <w:spacing w:before="4"/>
        <w:jc w:val="center"/>
        <w:rPr>
          <w:rFonts w:asciiTheme="majorBidi" w:hAnsiTheme="majorBidi" w:cstheme="majorBidi"/>
          <w:w w:val="115"/>
          <w:sz w:val="20"/>
          <w:szCs w:val="20"/>
        </w:rPr>
      </w:pPr>
      <w:r>
        <w:rPr>
          <w:rFonts w:asciiTheme="majorBidi" w:hAnsiTheme="majorBidi" w:cstheme="majorBidi"/>
          <w:noProof/>
          <w:w w:val="115"/>
          <w:sz w:val="20"/>
          <w:szCs w:val="20"/>
          <w:lang w:bidi="fa-IR"/>
        </w:rPr>
        <w:drawing>
          <wp:inline distT="0" distB="0" distL="0" distR="0">
            <wp:extent cx="2847975" cy="2847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LS-yhat_vs_y.png"/>
                    <pic:cNvPicPr/>
                  </pic:nvPicPr>
                  <pic:blipFill>
                    <a:blip r:embed="rId13">
                      <a:extLst>
                        <a:ext uri="{28A0092B-C50C-407E-A947-70E740481C1C}">
                          <a14:useLocalDpi xmlns:a14="http://schemas.microsoft.com/office/drawing/2010/main" val="0"/>
                        </a:ext>
                      </a:extLst>
                    </a:blip>
                    <a:stretch>
                      <a:fillRect/>
                    </a:stretch>
                  </pic:blipFill>
                  <pic:spPr>
                    <a:xfrm>
                      <a:off x="0" y="0"/>
                      <a:ext cx="2848114" cy="2848114"/>
                    </a:xfrm>
                    <a:prstGeom prst="rect">
                      <a:avLst/>
                    </a:prstGeom>
                  </pic:spPr>
                </pic:pic>
              </a:graphicData>
            </a:graphic>
          </wp:inline>
        </w:drawing>
      </w:r>
      <w:r>
        <w:rPr>
          <w:rFonts w:asciiTheme="majorBidi" w:hAnsiTheme="majorBidi" w:cstheme="majorBidi"/>
          <w:noProof/>
          <w:w w:val="115"/>
          <w:sz w:val="20"/>
          <w:szCs w:val="20"/>
          <w:lang w:bidi="fa-IR"/>
        </w:rPr>
        <w:drawing>
          <wp:inline distT="0" distB="0" distL="0" distR="0">
            <wp:extent cx="2838450"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epest_Descent-yhat_vs_y.png"/>
                    <pic:cNvPicPr/>
                  </pic:nvPicPr>
                  <pic:blipFill>
                    <a:blip r:embed="rId14">
                      <a:extLst>
                        <a:ext uri="{28A0092B-C50C-407E-A947-70E740481C1C}">
                          <a14:useLocalDpi xmlns:a14="http://schemas.microsoft.com/office/drawing/2010/main" val="0"/>
                        </a:ext>
                      </a:extLst>
                    </a:blip>
                    <a:stretch>
                      <a:fillRect/>
                    </a:stretch>
                  </pic:blipFill>
                  <pic:spPr>
                    <a:xfrm>
                      <a:off x="0" y="0"/>
                      <a:ext cx="2838603" cy="2838603"/>
                    </a:xfrm>
                    <a:prstGeom prst="rect">
                      <a:avLst/>
                    </a:prstGeom>
                  </pic:spPr>
                </pic:pic>
              </a:graphicData>
            </a:graphic>
          </wp:inline>
        </w:drawing>
      </w:r>
    </w:p>
    <w:p w:rsidR="009A6340" w:rsidRDefault="005E59EA" w:rsidP="008A1E2E">
      <w:pPr>
        <w:pStyle w:val="BodyText"/>
        <w:spacing w:before="4"/>
        <w:jc w:val="center"/>
        <w:rPr>
          <w:rFonts w:asciiTheme="majorBidi" w:hAnsiTheme="majorBidi" w:cstheme="majorBidi"/>
          <w:w w:val="115"/>
          <w:sz w:val="20"/>
          <w:szCs w:val="20"/>
        </w:rPr>
      </w:pPr>
      <w:r>
        <w:rPr>
          <w:rFonts w:asciiTheme="majorBidi" w:hAnsiTheme="majorBidi" w:cstheme="majorBidi"/>
          <w:sz w:val="20"/>
          <w:szCs w:val="20"/>
        </w:rPr>
        <w:t xml:space="preserve">Figure </w:t>
      </w:r>
      <w:r w:rsidR="008A1E2E">
        <w:rPr>
          <w:rFonts w:asciiTheme="majorBidi" w:hAnsiTheme="majorBidi" w:cstheme="majorBidi"/>
          <w:sz w:val="20"/>
          <w:szCs w:val="20"/>
        </w:rPr>
        <w:t>4</w:t>
      </w:r>
      <w:r>
        <w:rPr>
          <w:rFonts w:asciiTheme="majorBidi" w:hAnsiTheme="majorBidi" w:cstheme="majorBidi"/>
          <w:sz w:val="20"/>
          <w:szCs w:val="20"/>
        </w:rPr>
        <w:t xml:space="preserve"> - </w:t>
      </w:r>
      <w:r w:rsidRPr="005E59EA">
        <w:rPr>
          <w:rFonts w:asciiTheme="majorBidi" w:hAnsiTheme="majorBidi" w:cstheme="majorBidi"/>
          <w:sz w:val="20"/>
          <w:szCs w:val="20"/>
        </w:rPr>
        <w:t>Differences between Data test in two utilized algorithms</w:t>
      </w:r>
    </w:p>
    <w:p w:rsidR="005E59EA" w:rsidRDefault="005E59EA" w:rsidP="009A6340">
      <w:pPr>
        <w:pStyle w:val="BodyText"/>
        <w:spacing w:before="4"/>
        <w:jc w:val="center"/>
        <w:rPr>
          <w:rFonts w:asciiTheme="majorBidi" w:hAnsiTheme="majorBidi" w:cstheme="majorBidi"/>
          <w:w w:val="115"/>
          <w:sz w:val="20"/>
          <w:szCs w:val="20"/>
        </w:rPr>
      </w:pPr>
    </w:p>
    <w:p w:rsidR="005E59EA" w:rsidRDefault="005E59EA" w:rsidP="009A6340">
      <w:pPr>
        <w:pStyle w:val="BodyText"/>
        <w:spacing w:before="4"/>
        <w:jc w:val="center"/>
        <w:rPr>
          <w:rFonts w:asciiTheme="majorBidi" w:hAnsiTheme="majorBidi" w:cstheme="majorBidi"/>
          <w:w w:val="115"/>
          <w:sz w:val="20"/>
          <w:szCs w:val="20"/>
        </w:rPr>
      </w:pPr>
    </w:p>
    <w:p w:rsidR="005E59EA" w:rsidRDefault="005E59EA" w:rsidP="009A6340">
      <w:pPr>
        <w:pStyle w:val="BodyText"/>
        <w:spacing w:before="4"/>
        <w:jc w:val="center"/>
        <w:rPr>
          <w:rFonts w:asciiTheme="majorBidi" w:hAnsiTheme="majorBidi" w:cstheme="majorBidi"/>
          <w:w w:val="115"/>
          <w:sz w:val="20"/>
          <w:szCs w:val="20"/>
        </w:rPr>
      </w:pPr>
    </w:p>
    <w:p w:rsidR="005E59EA" w:rsidRDefault="005E59EA" w:rsidP="009A6340">
      <w:pPr>
        <w:pStyle w:val="BodyText"/>
        <w:spacing w:before="4"/>
        <w:jc w:val="center"/>
        <w:rPr>
          <w:rFonts w:asciiTheme="majorBidi" w:hAnsiTheme="majorBidi" w:cstheme="majorBidi"/>
          <w:w w:val="115"/>
          <w:sz w:val="20"/>
          <w:szCs w:val="20"/>
        </w:rPr>
      </w:pPr>
    </w:p>
    <w:p w:rsidR="005E59EA" w:rsidRDefault="005E59EA" w:rsidP="009A6340">
      <w:pPr>
        <w:pStyle w:val="BodyText"/>
        <w:spacing w:before="4"/>
        <w:jc w:val="center"/>
        <w:rPr>
          <w:rFonts w:asciiTheme="majorBidi" w:hAnsiTheme="majorBidi" w:cstheme="majorBidi"/>
          <w:w w:val="115"/>
          <w:sz w:val="20"/>
          <w:szCs w:val="20"/>
        </w:rPr>
      </w:pPr>
      <w:r>
        <w:rPr>
          <w:rFonts w:asciiTheme="majorBidi" w:hAnsiTheme="majorBidi" w:cstheme="majorBidi"/>
          <w:noProof/>
          <w:w w:val="115"/>
          <w:sz w:val="20"/>
          <w:szCs w:val="20"/>
          <w:lang w:bidi="fa-IR"/>
        </w:rPr>
        <w:lastRenderedPageBreak/>
        <w:drawing>
          <wp:inline distT="0" distB="0" distL="0" distR="0">
            <wp:extent cx="3000058" cy="200003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LS-what.png"/>
                    <pic:cNvPicPr/>
                  </pic:nvPicPr>
                  <pic:blipFill>
                    <a:blip r:embed="rId15">
                      <a:extLst>
                        <a:ext uri="{28A0092B-C50C-407E-A947-70E740481C1C}">
                          <a14:useLocalDpi xmlns:a14="http://schemas.microsoft.com/office/drawing/2010/main" val="0"/>
                        </a:ext>
                      </a:extLst>
                    </a:blip>
                    <a:stretch>
                      <a:fillRect/>
                    </a:stretch>
                  </pic:blipFill>
                  <pic:spPr>
                    <a:xfrm>
                      <a:off x="0" y="0"/>
                      <a:ext cx="3000058" cy="2000038"/>
                    </a:xfrm>
                    <a:prstGeom prst="rect">
                      <a:avLst/>
                    </a:prstGeom>
                  </pic:spPr>
                </pic:pic>
              </a:graphicData>
            </a:graphic>
          </wp:inline>
        </w:drawing>
      </w:r>
      <w:r>
        <w:rPr>
          <w:rFonts w:asciiTheme="majorBidi" w:hAnsiTheme="majorBidi" w:cstheme="majorBidi"/>
          <w:noProof/>
          <w:w w:val="115"/>
          <w:sz w:val="20"/>
          <w:szCs w:val="20"/>
          <w:lang w:bidi="fa-IR"/>
        </w:rPr>
        <w:drawing>
          <wp:anchor distT="0" distB="0" distL="114300" distR="114300" simplePos="0" relativeHeight="251658240" behindDoc="0" locked="0" layoutInCell="1" allowOverlap="1">
            <wp:simplePos x="0" y="0"/>
            <wp:positionH relativeFrom="column">
              <wp:posOffset>3044825</wp:posOffset>
            </wp:positionH>
            <wp:positionV relativeFrom="paragraph">
              <wp:posOffset>-3175</wp:posOffset>
            </wp:positionV>
            <wp:extent cx="2990850" cy="199390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epest Descent-what.png"/>
                    <pic:cNvPicPr/>
                  </pic:nvPicPr>
                  <pic:blipFill>
                    <a:blip r:embed="rId16">
                      <a:extLst>
                        <a:ext uri="{28A0092B-C50C-407E-A947-70E740481C1C}">
                          <a14:useLocalDpi xmlns:a14="http://schemas.microsoft.com/office/drawing/2010/main" val="0"/>
                        </a:ext>
                      </a:extLst>
                    </a:blip>
                    <a:stretch>
                      <a:fillRect/>
                    </a:stretch>
                  </pic:blipFill>
                  <pic:spPr>
                    <a:xfrm>
                      <a:off x="0" y="0"/>
                      <a:ext cx="2990850" cy="1993900"/>
                    </a:xfrm>
                    <a:prstGeom prst="rect">
                      <a:avLst/>
                    </a:prstGeom>
                  </pic:spPr>
                </pic:pic>
              </a:graphicData>
            </a:graphic>
          </wp:anchor>
        </w:drawing>
      </w:r>
    </w:p>
    <w:p w:rsidR="005E59EA" w:rsidRDefault="005E59EA" w:rsidP="008A1E2E">
      <w:pPr>
        <w:pStyle w:val="BodyText"/>
        <w:spacing w:before="4"/>
        <w:jc w:val="center"/>
        <w:rPr>
          <w:rFonts w:asciiTheme="majorBidi" w:hAnsiTheme="majorBidi" w:cstheme="majorBidi"/>
          <w:w w:val="115"/>
          <w:sz w:val="20"/>
          <w:szCs w:val="20"/>
        </w:rPr>
      </w:pPr>
      <w:r>
        <w:rPr>
          <w:rFonts w:asciiTheme="majorBidi" w:hAnsiTheme="majorBidi" w:cstheme="majorBidi"/>
          <w:sz w:val="20"/>
          <w:szCs w:val="20"/>
        </w:rPr>
        <w:t xml:space="preserve">Figure </w:t>
      </w:r>
      <w:r w:rsidR="008A1E2E">
        <w:rPr>
          <w:rFonts w:asciiTheme="majorBidi" w:hAnsiTheme="majorBidi" w:cstheme="majorBidi"/>
          <w:sz w:val="20"/>
          <w:szCs w:val="20"/>
        </w:rPr>
        <w:t>5</w:t>
      </w:r>
      <w:r>
        <w:rPr>
          <w:rFonts w:asciiTheme="majorBidi" w:hAnsiTheme="majorBidi" w:cstheme="majorBidi"/>
          <w:sz w:val="20"/>
          <w:szCs w:val="20"/>
        </w:rPr>
        <w:t xml:space="preserve"> - </w:t>
      </w:r>
      <w:r w:rsidRPr="005E59EA">
        <w:rPr>
          <w:rFonts w:asciiTheme="majorBidi" w:hAnsiTheme="majorBidi" w:cstheme="majorBidi"/>
          <w:sz w:val="20"/>
          <w:szCs w:val="20"/>
        </w:rPr>
        <w:t>Calculated Weights of used algorithms</w:t>
      </w:r>
    </w:p>
    <w:p w:rsidR="005E59EA" w:rsidRDefault="005E59EA" w:rsidP="009A6340">
      <w:pPr>
        <w:pStyle w:val="BodyText"/>
        <w:spacing w:before="4"/>
        <w:jc w:val="center"/>
        <w:rPr>
          <w:rFonts w:asciiTheme="majorBidi" w:hAnsiTheme="majorBidi" w:cstheme="majorBidi"/>
          <w:w w:val="115"/>
          <w:sz w:val="20"/>
          <w:szCs w:val="20"/>
        </w:rPr>
      </w:pPr>
    </w:p>
    <w:p w:rsidR="005E59EA" w:rsidRDefault="005E59EA" w:rsidP="009A6340">
      <w:pPr>
        <w:pStyle w:val="BodyText"/>
        <w:spacing w:before="4"/>
        <w:jc w:val="center"/>
        <w:rPr>
          <w:rFonts w:asciiTheme="majorBidi" w:hAnsiTheme="majorBidi" w:cstheme="majorBidi"/>
          <w:w w:val="115"/>
          <w:sz w:val="20"/>
          <w:szCs w:val="20"/>
        </w:rPr>
      </w:pPr>
    </w:p>
    <w:p w:rsidR="005E59EA" w:rsidRDefault="005E59EA" w:rsidP="008A1E2E">
      <w:pPr>
        <w:pStyle w:val="BodyText"/>
        <w:spacing w:before="4"/>
        <w:rPr>
          <w:rFonts w:asciiTheme="majorBidi" w:hAnsiTheme="majorBidi" w:cstheme="majorBidi"/>
          <w:w w:val="115"/>
        </w:rPr>
      </w:pPr>
      <w:r w:rsidRPr="005E59EA">
        <w:rPr>
          <w:rFonts w:asciiTheme="majorBidi" w:hAnsiTheme="majorBidi" w:cstheme="majorBidi"/>
        </w:rPr>
        <w:t xml:space="preserve">Based on Figure </w:t>
      </w:r>
      <w:r w:rsidR="008A1E2E">
        <w:rPr>
          <w:rFonts w:asciiTheme="majorBidi" w:hAnsiTheme="majorBidi" w:cstheme="majorBidi"/>
        </w:rPr>
        <w:t xml:space="preserve">3,4, and 5, </w:t>
      </w:r>
      <w:r w:rsidRPr="005E59EA">
        <w:rPr>
          <w:rFonts w:asciiTheme="majorBidi" w:hAnsiTheme="majorBidi" w:cstheme="majorBidi"/>
        </w:rPr>
        <w:t xml:space="preserve"> </w:t>
      </w:r>
      <w:r w:rsidR="008A1E2E">
        <w:rPr>
          <w:rFonts w:asciiTheme="majorBidi" w:hAnsiTheme="majorBidi" w:cstheme="majorBidi"/>
        </w:rPr>
        <w:t>the two algorithm work the same and there is not different between two algo</w:t>
      </w:r>
      <w:r w:rsidR="0022740C">
        <w:rPr>
          <w:rFonts w:asciiTheme="majorBidi" w:hAnsiTheme="majorBidi" w:cstheme="majorBidi"/>
          <w:w w:val="115"/>
        </w:rPr>
        <w:t>rithm.</w:t>
      </w:r>
    </w:p>
    <w:p w:rsidR="0022740C" w:rsidRDefault="0022740C" w:rsidP="008A1E2E">
      <w:pPr>
        <w:pStyle w:val="BodyText"/>
        <w:spacing w:before="4"/>
        <w:rPr>
          <w:rFonts w:asciiTheme="majorBidi" w:hAnsiTheme="majorBidi" w:cstheme="majorBidi"/>
          <w:w w:val="115"/>
        </w:rPr>
      </w:pPr>
    </w:p>
    <w:p w:rsidR="0022740C" w:rsidRDefault="0044415A" w:rsidP="008A1E2E">
      <w:pPr>
        <w:pStyle w:val="BodyText"/>
        <w:spacing w:before="4"/>
        <w:rPr>
          <w:rFonts w:asciiTheme="majorBidi" w:hAnsiTheme="majorBidi" w:cstheme="majorBidi"/>
          <w:b/>
          <w:bCs/>
          <w:w w:val="115"/>
          <w:sz w:val="32"/>
          <w:szCs w:val="32"/>
        </w:rPr>
      </w:pPr>
      <w:r>
        <w:rPr>
          <w:rFonts w:asciiTheme="majorBidi" w:hAnsiTheme="majorBidi" w:cstheme="majorBidi"/>
          <w:b/>
          <w:bCs/>
          <w:w w:val="115"/>
          <w:sz w:val="32"/>
          <w:szCs w:val="32"/>
        </w:rPr>
        <w:t>3 Conclusions</w:t>
      </w:r>
    </w:p>
    <w:p w:rsidR="0044415A" w:rsidRDefault="0044415A" w:rsidP="008A1E2E">
      <w:pPr>
        <w:pStyle w:val="BodyText"/>
        <w:spacing w:before="4"/>
        <w:rPr>
          <w:rFonts w:asciiTheme="majorBidi" w:hAnsiTheme="majorBidi" w:cstheme="majorBidi"/>
          <w:w w:val="115"/>
        </w:rPr>
      </w:pPr>
    </w:p>
    <w:p w:rsidR="0044415A" w:rsidRDefault="0044415A" w:rsidP="008A1E2E">
      <w:pPr>
        <w:pStyle w:val="BodyText"/>
        <w:spacing w:before="4"/>
        <w:rPr>
          <w:rFonts w:asciiTheme="majorBidi" w:hAnsiTheme="majorBidi" w:cstheme="majorBidi"/>
          <w:w w:val="115"/>
        </w:rPr>
      </w:pPr>
      <w:r w:rsidRPr="0044415A">
        <w:rPr>
          <w:rFonts w:asciiTheme="majorBidi" w:hAnsiTheme="majorBidi" w:cstheme="majorBidi"/>
        </w:rPr>
        <w:t>According to gained results, the data of minimum, maximum, and other features</w:t>
      </w:r>
      <w:r w:rsidR="001F76B2">
        <w:rPr>
          <w:rFonts w:asciiTheme="majorBidi" w:hAnsiTheme="majorBidi" w:cstheme="majorBidi"/>
        </w:rPr>
        <w:t xml:space="preserve"> foe LLS algorithm</w:t>
      </w:r>
      <w:r w:rsidRPr="0044415A">
        <w:rPr>
          <w:rFonts w:asciiTheme="majorBidi" w:hAnsiTheme="majorBidi" w:cstheme="majorBidi"/>
        </w:rPr>
        <w:t xml:space="preserve"> listed in table 2</w:t>
      </w:r>
    </w:p>
    <w:p w:rsidR="0044415A" w:rsidRDefault="0044415A" w:rsidP="008A1E2E">
      <w:pPr>
        <w:pStyle w:val="BodyText"/>
        <w:spacing w:before="4"/>
        <w:rPr>
          <w:rFonts w:asciiTheme="majorBidi" w:hAnsiTheme="majorBidi" w:cstheme="majorBidi"/>
          <w:w w:val="115"/>
        </w:rPr>
      </w:pPr>
    </w:p>
    <w:tbl>
      <w:tblPr>
        <w:tblStyle w:val="TableGrid"/>
        <w:tblW w:w="0" w:type="auto"/>
        <w:tblLook w:val="04A0" w:firstRow="1" w:lastRow="0" w:firstColumn="1" w:lastColumn="0" w:noHBand="0" w:noVBand="1"/>
      </w:tblPr>
      <w:tblGrid>
        <w:gridCol w:w="1526"/>
        <w:gridCol w:w="922"/>
        <w:gridCol w:w="849"/>
        <w:gridCol w:w="1599"/>
        <w:gridCol w:w="1225"/>
        <w:gridCol w:w="1225"/>
        <w:gridCol w:w="1225"/>
        <w:gridCol w:w="1225"/>
      </w:tblGrid>
      <w:tr w:rsidR="0044415A" w:rsidRPr="00505698" w:rsidTr="005174D6">
        <w:tc>
          <w:tcPr>
            <w:tcW w:w="1526" w:type="dxa"/>
            <w:vAlign w:val="bottom"/>
          </w:tcPr>
          <w:p w:rsidR="0044415A" w:rsidRPr="00505698" w:rsidRDefault="0044415A" w:rsidP="00505698">
            <w:pPr>
              <w:pStyle w:val="BodyText"/>
              <w:spacing w:before="4" w:line="360" w:lineRule="auto"/>
              <w:jc w:val="center"/>
              <w:rPr>
                <w:rFonts w:asciiTheme="majorBidi" w:hAnsiTheme="majorBidi" w:cstheme="majorBidi"/>
                <w:w w:val="115"/>
                <w:sz w:val="20"/>
                <w:szCs w:val="20"/>
              </w:rPr>
            </w:pPr>
          </w:p>
        </w:tc>
        <w:tc>
          <w:tcPr>
            <w:tcW w:w="922" w:type="dxa"/>
            <w:vAlign w:val="bottom"/>
          </w:tcPr>
          <w:p w:rsidR="0044415A" w:rsidRPr="005174D6" w:rsidRDefault="00505698" w:rsidP="00505698">
            <w:pPr>
              <w:pStyle w:val="BodyText"/>
              <w:spacing w:before="4" w:line="360" w:lineRule="auto"/>
              <w:jc w:val="center"/>
              <w:rPr>
                <w:rFonts w:asciiTheme="majorBidi" w:hAnsiTheme="majorBidi" w:cstheme="majorBidi"/>
                <w:b/>
                <w:bCs/>
                <w:w w:val="115"/>
                <w:sz w:val="20"/>
                <w:szCs w:val="20"/>
              </w:rPr>
            </w:pPr>
            <w:r w:rsidRPr="005174D6">
              <w:rPr>
                <w:rFonts w:asciiTheme="majorBidi" w:hAnsiTheme="majorBidi" w:cstheme="majorBidi"/>
                <w:b/>
                <w:bCs/>
                <w:w w:val="115"/>
                <w:sz w:val="20"/>
                <w:szCs w:val="20"/>
              </w:rPr>
              <w:t>Min</w:t>
            </w:r>
          </w:p>
        </w:tc>
        <w:tc>
          <w:tcPr>
            <w:tcW w:w="849" w:type="dxa"/>
            <w:vAlign w:val="bottom"/>
          </w:tcPr>
          <w:p w:rsidR="0044415A" w:rsidRPr="005174D6" w:rsidRDefault="00505698" w:rsidP="00505698">
            <w:pPr>
              <w:pStyle w:val="BodyText"/>
              <w:spacing w:before="4" w:line="360" w:lineRule="auto"/>
              <w:jc w:val="center"/>
              <w:rPr>
                <w:rFonts w:asciiTheme="majorBidi" w:hAnsiTheme="majorBidi" w:cstheme="majorBidi"/>
                <w:b/>
                <w:bCs/>
                <w:w w:val="115"/>
                <w:sz w:val="20"/>
                <w:szCs w:val="20"/>
              </w:rPr>
            </w:pPr>
            <w:r w:rsidRPr="005174D6">
              <w:rPr>
                <w:rFonts w:asciiTheme="majorBidi" w:hAnsiTheme="majorBidi" w:cstheme="majorBidi"/>
                <w:b/>
                <w:bCs/>
                <w:w w:val="115"/>
                <w:sz w:val="20"/>
                <w:szCs w:val="20"/>
              </w:rPr>
              <w:t>Max</w:t>
            </w:r>
          </w:p>
        </w:tc>
        <w:tc>
          <w:tcPr>
            <w:tcW w:w="1599" w:type="dxa"/>
            <w:vAlign w:val="bottom"/>
          </w:tcPr>
          <w:p w:rsidR="0044415A" w:rsidRPr="005174D6" w:rsidRDefault="00505698" w:rsidP="00505698">
            <w:pPr>
              <w:pStyle w:val="BodyText"/>
              <w:spacing w:before="4" w:line="360" w:lineRule="auto"/>
              <w:jc w:val="center"/>
              <w:rPr>
                <w:rFonts w:asciiTheme="majorBidi" w:hAnsiTheme="majorBidi" w:cstheme="majorBidi"/>
                <w:b/>
                <w:bCs/>
                <w:w w:val="115"/>
                <w:sz w:val="20"/>
                <w:szCs w:val="20"/>
              </w:rPr>
            </w:pPr>
            <w:r w:rsidRPr="005174D6">
              <w:rPr>
                <w:rFonts w:asciiTheme="majorBidi" w:hAnsiTheme="majorBidi" w:cstheme="majorBidi"/>
                <w:b/>
                <w:bCs/>
                <w:w w:val="115"/>
                <w:sz w:val="20"/>
                <w:szCs w:val="20"/>
              </w:rPr>
              <w:t>Mean</w:t>
            </w:r>
          </w:p>
        </w:tc>
        <w:tc>
          <w:tcPr>
            <w:tcW w:w="1225" w:type="dxa"/>
            <w:vAlign w:val="bottom"/>
          </w:tcPr>
          <w:p w:rsidR="0044415A" w:rsidRPr="005174D6" w:rsidRDefault="00505698" w:rsidP="00505698">
            <w:pPr>
              <w:pStyle w:val="BodyText"/>
              <w:spacing w:before="4" w:line="360" w:lineRule="auto"/>
              <w:jc w:val="center"/>
              <w:rPr>
                <w:rFonts w:asciiTheme="majorBidi" w:hAnsiTheme="majorBidi" w:cstheme="majorBidi"/>
                <w:b/>
                <w:bCs/>
                <w:w w:val="115"/>
                <w:sz w:val="20"/>
                <w:szCs w:val="20"/>
              </w:rPr>
            </w:pPr>
            <w:r w:rsidRPr="005174D6">
              <w:rPr>
                <w:rFonts w:asciiTheme="majorBidi" w:hAnsiTheme="majorBidi" w:cstheme="majorBidi"/>
                <w:b/>
                <w:bCs/>
                <w:w w:val="115"/>
                <w:sz w:val="20"/>
                <w:szCs w:val="20"/>
              </w:rPr>
              <w:t>Std</w:t>
            </w:r>
          </w:p>
        </w:tc>
        <w:tc>
          <w:tcPr>
            <w:tcW w:w="1225" w:type="dxa"/>
            <w:vAlign w:val="bottom"/>
          </w:tcPr>
          <w:p w:rsidR="0044415A" w:rsidRPr="005174D6" w:rsidRDefault="00505698" w:rsidP="00505698">
            <w:pPr>
              <w:pStyle w:val="BodyText"/>
              <w:spacing w:before="4" w:line="360" w:lineRule="auto"/>
              <w:jc w:val="center"/>
              <w:rPr>
                <w:rFonts w:asciiTheme="majorBidi" w:hAnsiTheme="majorBidi" w:cstheme="majorBidi"/>
                <w:b/>
                <w:bCs/>
                <w:w w:val="115"/>
                <w:sz w:val="20"/>
                <w:szCs w:val="20"/>
              </w:rPr>
            </w:pPr>
            <w:r w:rsidRPr="005174D6">
              <w:rPr>
                <w:rFonts w:asciiTheme="majorBidi" w:hAnsiTheme="majorBidi" w:cstheme="majorBidi"/>
                <w:b/>
                <w:bCs/>
                <w:w w:val="115"/>
                <w:sz w:val="20"/>
                <w:szCs w:val="20"/>
              </w:rPr>
              <w:t>MSE</w:t>
            </w:r>
          </w:p>
        </w:tc>
        <w:tc>
          <w:tcPr>
            <w:tcW w:w="1225" w:type="dxa"/>
            <w:vAlign w:val="bottom"/>
          </w:tcPr>
          <w:p w:rsidR="0044415A" w:rsidRPr="005174D6" w:rsidRDefault="00505698" w:rsidP="00505698">
            <w:pPr>
              <w:pStyle w:val="BodyText"/>
              <w:spacing w:before="4" w:line="360" w:lineRule="auto"/>
              <w:jc w:val="center"/>
              <w:rPr>
                <w:rFonts w:asciiTheme="majorBidi" w:hAnsiTheme="majorBidi" w:cstheme="majorBidi"/>
                <w:b/>
                <w:bCs/>
                <w:w w:val="115"/>
                <w:sz w:val="20"/>
                <w:szCs w:val="20"/>
              </w:rPr>
            </w:pPr>
            <m:oMathPara>
              <m:oMath>
                <m:sSup>
                  <m:sSupPr>
                    <m:ctrlPr>
                      <w:rPr>
                        <w:rFonts w:ascii="Cambria Math" w:hAnsi="Cambria Math" w:cstheme="majorBidi"/>
                        <w:b/>
                        <w:bCs/>
                        <w:i/>
                        <w:w w:val="115"/>
                        <w:sz w:val="20"/>
                        <w:szCs w:val="20"/>
                      </w:rPr>
                    </m:ctrlPr>
                  </m:sSupPr>
                  <m:e>
                    <m:r>
                      <m:rPr>
                        <m:sty m:val="bi"/>
                      </m:rPr>
                      <w:rPr>
                        <w:rFonts w:ascii="Cambria Math" w:hAnsi="Cambria Math" w:cstheme="majorBidi"/>
                        <w:w w:val="115"/>
                        <w:sz w:val="20"/>
                        <w:szCs w:val="20"/>
                      </w:rPr>
                      <m:t>R</m:t>
                    </m:r>
                  </m:e>
                  <m:sup>
                    <m:r>
                      <m:rPr>
                        <m:sty m:val="bi"/>
                      </m:rPr>
                      <w:rPr>
                        <w:rFonts w:ascii="Cambria Math" w:hAnsi="Cambria Math" w:cstheme="majorBidi"/>
                        <w:w w:val="115"/>
                        <w:sz w:val="20"/>
                        <w:szCs w:val="20"/>
                      </w:rPr>
                      <m:t>2</m:t>
                    </m:r>
                  </m:sup>
                </m:sSup>
              </m:oMath>
            </m:oMathPara>
          </w:p>
        </w:tc>
        <w:tc>
          <w:tcPr>
            <w:tcW w:w="1225" w:type="dxa"/>
            <w:vAlign w:val="bottom"/>
          </w:tcPr>
          <w:p w:rsidR="0044415A" w:rsidRPr="005174D6" w:rsidRDefault="00505698" w:rsidP="00505698">
            <w:pPr>
              <w:pStyle w:val="BodyText"/>
              <w:spacing w:before="4" w:line="360" w:lineRule="auto"/>
              <w:jc w:val="center"/>
              <w:rPr>
                <w:rFonts w:asciiTheme="majorBidi" w:hAnsiTheme="majorBidi" w:cstheme="majorBidi"/>
                <w:b/>
                <w:bCs/>
                <w:w w:val="115"/>
                <w:sz w:val="20"/>
                <w:szCs w:val="20"/>
              </w:rPr>
            </w:pPr>
            <w:r w:rsidRPr="005174D6">
              <w:rPr>
                <w:rFonts w:asciiTheme="majorBidi" w:hAnsiTheme="majorBidi" w:cstheme="majorBidi"/>
                <w:b/>
                <w:bCs/>
                <w:w w:val="115"/>
                <w:sz w:val="20"/>
                <w:szCs w:val="20"/>
              </w:rPr>
              <w:t>corr_coeff</w:t>
            </w:r>
          </w:p>
        </w:tc>
      </w:tr>
      <w:tr w:rsidR="0044415A" w:rsidRPr="00505698" w:rsidTr="005174D6">
        <w:trPr>
          <w:trHeight w:val="383"/>
        </w:trPr>
        <w:tc>
          <w:tcPr>
            <w:tcW w:w="1526" w:type="dxa"/>
            <w:vAlign w:val="bottom"/>
          </w:tcPr>
          <w:p w:rsidR="0044415A" w:rsidRPr="005174D6" w:rsidRDefault="0044415A" w:rsidP="00505698">
            <w:pPr>
              <w:pStyle w:val="BodyText"/>
              <w:spacing w:before="4" w:line="360" w:lineRule="auto"/>
              <w:jc w:val="center"/>
              <w:rPr>
                <w:rFonts w:asciiTheme="majorBidi" w:hAnsiTheme="majorBidi" w:cstheme="majorBidi"/>
                <w:b/>
                <w:bCs/>
                <w:w w:val="115"/>
                <w:sz w:val="20"/>
                <w:szCs w:val="20"/>
              </w:rPr>
            </w:pPr>
            <w:r w:rsidRPr="005174D6">
              <w:rPr>
                <w:rFonts w:asciiTheme="majorBidi" w:hAnsiTheme="majorBidi" w:cstheme="majorBidi"/>
                <w:b/>
                <w:bCs/>
                <w:w w:val="115"/>
                <w:sz w:val="20"/>
                <w:szCs w:val="20"/>
              </w:rPr>
              <w:t>Training set</w:t>
            </w:r>
          </w:p>
        </w:tc>
        <w:tc>
          <w:tcPr>
            <w:tcW w:w="922" w:type="dxa"/>
            <w:vAlign w:val="bottom"/>
          </w:tcPr>
          <w:p w:rsidR="0044415A" w:rsidRPr="00505698" w:rsidRDefault="00505698" w:rsidP="00505698">
            <w:pPr>
              <w:pStyle w:val="BodyText"/>
              <w:spacing w:before="4" w:line="360" w:lineRule="auto"/>
              <w:jc w:val="center"/>
              <w:rPr>
                <w:rFonts w:asciiTheme="majorBidi" w:hAnsiTheme="majorBidi" w:cstheme="majorBidi"/>
                <w:w w:val="115"/>
                <w:sz w:val="20"/>
                <w:szCs w:val="20"/>
              </w:rPr>
            </w:pPr>
            <w:r w:rsidRPr="00505698">
              <w:rPr>
                <w:rFonts w:asciiTheme="majorBidi" w:hAnsiTheme="majorBidi" w:cstheme="majorBidi"/>
                <w:w w:val="115"/>
                <w:sz w:val="20"/>
                <w:szCs w:val="20"/>
              </w:rPr>
              <w:t>-7.497</w:t>
            </w:r>
          </w:p>
        </w:tc>
        <w:tc>
          <w:tcPr>
            <w:tcW w:w="849" w:type="dxa"/>
            <w:vAlign w:val="bottom"/>
          </w:tcPr>
          <w:p w:rsidR="0044415A" w:rsidRPr="00505698" w:rsidRDefault="00505698" w:rsidP="00505698">
            <w:pPr>
              <w:pStyle w:val="BodyText"/>
              <w:spacing w:before="4" w:line="360" w:lineRule="auto"/>
              <w:jc w:val="center"/>
              <w:rPr>
                <w:rFonts w:asciiTheme="majorBidi" w:hAnsiTheme="majorBidi" w:cstheme="majorBidi"/>
                <w:w w:val="115"/>
                <w:sz w:val="20"/>
                <w:szCs w:val="20"/>
              </w:rPr>
            </w:pPr>
            <w:r w:rsidRPr="00505698">
              <w:rPr>
                <w:rFonts w:asciiTheme="majorBidi" w:hAnsiTheme="majorBidi" w:cstheme="majorBidi"/>
                <w:w w:val="115"/>
                <w:sz w:val="20"/>
                <w:szCs w:val="20"/>
              </w:rPr>
              <w:t>10.424</w:t>
            </w:r>
          </w:p>
        </w:tc>
        <w:tc>
          <w:tcPr>
            <w:tcW w:w="1599" w:type="dxa"/>
            <w:vAlign w:val="bottom"/>
          </w:tcPr>
          <w:p w:rsidR="0044415A" w:rsidRPr="00505698" w:rsidRDefault="005174D6" w:rsidP="00505698">
            <w:pPr>
              <w:pStyle w:val="BodyText"/>
              <w:spacing w:before="4" w:line="360" w:lineRule="auto"/>
              <w:jc w:val="center"/>
              <w:rPr>
                <w:rFonts w:asciiTheme="majorBidi" w:hAnsiTheme="majorBidi" w:cstheme="majorBidi"/>
                <w:w w:val="115"/>
                <w:sz w:val="20"/>
                <w:szCs w:val="20"/>
              </w:rPr>
            </w:pPr>
            <m:oMathPara>
              <m:oMath>
                <m:r>
                  <m:rPr>
                    <m:sty m:val="p"/>
                  </m:rPr>
                  <w:rPr>
                    <w:rFonts w:ascii="Cambria Math" w:hAnsi="Cambria Math" w:cstheme="majorBidi"/>
                    <w:w w:val="115"/>
                    <w:sz w:val="20"/>
                    <w:szCs w:val="20"/>
                  </w:rPr>
                  <m:t>7.737×</m:t>
                </m:r>
                <m:sSup>
                  <m:sSupPr>
                    <m:ctrlPr>
                      <w:rPr>
                        <w:rFonts w:ascii="Cambria Math" w:hAnsi="Cambria Math" w:cstheme="majorBidi"/>
                        <w:w w:val="115"/>
                        <w:sz w:val="20"/>
                        <w:szCs w:val="20"/>
                      </w:rPr>
                    </m:ctrlPr>
                  </m:sSupPr>
                  <m:e>
                    <m:r>
                      <w:rPr>
                        <w:rFonts w:ascii="Cambria Math" w:hAnsi="Cambria Math" w:cstheme="majorBidi"/>
                        <w:w w:val="115"/>
                        <w:sz w:val="20"/>
                        <w:szCs w:val="20"/>
                      </w:rPr>
                      <m:t>10</m:t>
                    </m:r>
                  </m:e>
                  <m:sup>
                    <m:r>
                      <w:rPr>
                        <w:rFonts w:ascii="Cambria Math" w:hAnsi="Cambria Math" w:cstheme="majorBidi"/>
                        <w:w w:val="115"/>
                        <w:sz w:val="20"/>
                        <w:szCs w:val="20"/>
                      </w:rPr>
                      <m:t>-15</m:t>
                    </m:r>
                  </m:sup>
                </m:sSup>
              </m:oMath>
            </m:oMathPara>
          </w:p>
        </w:tc>
        <w:tc>
          <w:tcPr>
            <w:tcW w:w="1225" w:type="dxa"/>
            <w:vAlign w:val="bottom"/>
          </w:tcPr>
          <w:p w:rsidR="0044415A" w:rsidRPr="00505698" w:rsidRDefault="00505698" w:rsidP="00505698">
            <w:pPr>
              <w:pStyle w:val="BodyText"/>
              <w:spacing w:before="4" w:line="360" w:lineRule="auto"/>
              <w:jc w:val="center"/>
              <w:rPr>
                <w:rFonts w:asciiTheme="majorBidi" w:hAnsiTheme="majorBidi" w:cstheme="majorBidi"/>
                <w:w w:val="115"/>
                <w:sz w:val="20"/>
                <w:szCs w:val="20"/>
              </w:rPr>
            </w:pPr>
            <w:r w:rsidRPr="00505698">
              <w:rPr>
                <w:rFonts w:asciiTheme="majorBidi" w:hAnsiTheme="majorBidi" w:cstheme="majorBidi"/>
                <w:w w:val="115"/>
                <w:sz w:val="20"/>
                <w:szCs w:val="20"/>
              </w:rPr>
              <w:t>3.056</w:t>
            </w:r>
          </w:p>
        </w:tc>
        <w:tc>
          <w:tcPr>
            <w:tcW w:w="1225" w:type="dxa"/>
            <w:vAlign w:val="bottom"/>
          </w:tcPr>
          <w:p w:rsidR="0044415A" w:rsidRPr="00505698" w:rsidRDefault="00505698" w:rsidP="00505698">
            <w:pPr>
              <w:pStyle w:val="BodyText"/>
              <w:spacing w:before="4" w:line="360" w:lineRule="auto"/>
              <w:jc w:val="center"/>
              <w:rPr>
                <w:rFonts w:asciiTheme="majorBidi" w:hAnsiTheme="majorBidi" w:cstheme="majorBidi"/>
                <w:w w:val="115"/>
                <w:sz w:val="20"/>
                <w:szCs w:val="20"/>
              </w:rPr>
            </w:pPr>
            <w:r w:rsidRPr="00505698">
              <w:rPr>
                <w:rFonts w:asciiTheme="majorBidi" w:hAnsiTheme="majorBidi" w:cstheme="majorBidi"/>
                <w:w w:val="115"/>
                <w:sz w:val="20"/>
                <w:szCs w:val="20"/>
              </w:rPr>
              <w:t>9.339</w:t>
            </w:r>
          </w:p>
        </w:tc>
        <w:tc>
          <w:tcPr>
            <w:tcW w:w="1225" w:type="dxa"/>
            <w:vAlign w:val="bottom"/>
          </w:tcPr>
          <w:p w:rsidR="0044415A" w:rsidRPr="00505698" w:rsidRDefault="00505698" w:rsidP="00505698">
            <w:pPr>
              <w:pStyle w:val="BodyText"/>
              <w:spacing w:before="4" w:line="360" w:lineRule="auto"/>
              <w:jc w:val="center"/>
              <w:rPr>
                <w:rFonts w:asciiTheme="majorBidi" w:hAnsiTheme="majorBidi" w:cstheme="majorBidi"/>
                <w:w w:val="115"/>
                <w:sz w:val="20"/>
                <w:szCs w:val="20"/>
              </w:rPr>
            </w:pPr>
            <w:r w:rsidRPr="00505698">
              <w:rPr>
                <w:rFonts w:asciiTheme="majorBidi" w:hAnsiTheme="majorBidi" w:cstheme="majorBidi"/>
                <w:w w:val="115"/>
                <w:sz w:val="20"/>
                <w:szCs w:val="20"/>
              </w:rPr>
              <w:t>0.917</w:t>
            </w:r>
          </w:p>
        </w:tc>
        <w:tc>
          <w:tcPr>
            <w:tcW w:w="1225" w:type="dxa"/>
            <w:vAlign w:val="bottom"/>
          </w:tcPr>
          <w:p w:rsidR="0044415A" w:rsidRPr="00505698" w:rsidRDefault="00505698" w:rsidP="00505698">
            <w:pPr>
              <w:pStyle w:val="BodyText"/>
              <w:spacing w:before="4" w:line="360" w:lineRule="auto"/>
              <w:jc w:val="center"/>
              <w:rPr>
                <w:rFonts w:asciiTheme="majorBidi" w:hAnsiTheme="majorBidi" w:cstheme="majorBidi"/>
                <w:w w:val="115"/>
                <w:sz w:val="20"/>
                <w:szCs w:val="20"/>
              </w:rPr>
            </w:pPr>
            <w:r w:rsidRPr="00505698">
              <w:rPr>
                <w:rFonts w:asciiTheme="majorBidi" w:hAnsiTheme="majorBidi" w:cstheme="majorBidi"/>
                <w:w w:val="115"/>
                <w:sz w:val="20"/>
                <w:szCs w:val="20"/>
              </w:rPr>
              <w:t>0.957</w:t>
            </w:r>
          </w:p>
        </w:tc>
      </w:tr>
      <w:tr w:rsidR="0044415A" w:rsidRPr="00505698" w:rsidTr="005174D6">
        <w:trPr>
          <w:trHeight w:val="430"/>
        </w:trPr>
        <w:tc>
          <w:tcPr>
            <w:tcW w:w="1526" w:type="dxa"/>
            <w:vAlign w:val="bottom"/>
          </w:tcPr>
          <w:p w:rsidR="0044415A" w:rsidRPr="005174D6" w:rsidRDefault="00505698" w:rsidP="00505698">
            <w:pPr>
              <w:pStyle w:val="BodyText"/>
              <w:spacing w:before="4" w:line="360" w:lineRule="auto"/>
              <w:jc w:val="center"/>
              <w:rPr>
                <w:rFonts w:asciiTheme="majorBidi" w:hAnsiTheme="majorBidi" w:cstheme="majorBidi"/>
                <w:b/>
                <w:bCs/>
                <w:w w:val="115"/>
                <w:sz w:val="20"/>
                <w:szCs w:val="20"/>
              </w:rPr>
            </w:pPr>
            <w:r w:rsidRPr="005174D6">
              <w:rPr>
                <w:rFonts w:asciiTheme="majorBidi" w:hAnsiTheme="majorBidi" w:cstheme="majorBidi"/>
                <w:b/>
                <w:bCs/>
                <w:w w:val="115"/>
                <w:sz w:val="20"/>
                <w:szCs w:val="20"/>
              </w:rPr>
              <w:t>Test set</w:t>
            </w:r>
          </w:p>
        </w:tc>
        <w:tc>
          <w:tcPr>
            <w:tcW w:w="922" w:type="dxa"/>
            <w:vAlign w:val="bottom"/>
          </w:tcPr>
          <w:p w:rsidR="0044415A" w:rsidRPr="00505698" w:rsidRDefault="00505698" w:rsidP="00505698">
            <w:pPr>
              <w:pStyle w:val="BodyText"/>
              <w:spacing w:before="4" w:line="360" w:lineRule="auto"/>
              <w:jc w:val="center"/>
              <w:rPr>
                <w:rFonts w:asciiTheme="majorBidi" w:hAnsiTheme="majorBidi" w:cstheme="majorBidi"/>
                <w:w w:val="115"/>
                <w:sz w:val="20"/>
                <w:szCs w:val="20"/>
              </w:rPr>
            </w:pPr>
            <w:r w:rsidRPr="00505698">
              <w:rPr>
                <w:rFonts w:asciiTheme="majorBidi" w:hAnsiTheme="majorBidi" w:cstheme="majorBidi"/>
                <w:w w:val="115"/>
                <w:sz w:val="20"/>
                <w:szCs w:val="20"/>
              </w:rPr>
              <w:t>-7.438</w:t>
            </w:r>
          </w:p>
        </w:tc>
        <w:tc>
          <w:tcPr>
            <w:tcW w:w="849" w:type="dxa"/>
            <w:vAlign w:val="bottom"/>
          </w:tcPr>
          <w:p w:rsidR="0044415A" w:rsidRPr="00505698" w:rsidRDefault="00505698" w:rsidP="00505698">
            <w:pPr>
              <w:pStyle w:val="BodyText"/>
              <w:spacing w:before="4" w:line="360" w:lineRule="auto"/>
              <w:jc w:val="center"/>
              <w:rPr>
                <w:rFonts w:asciiTheme="majorBidi" w:hAnsiTheme="majorBidi" w:cstheme="majorBidi"/>
                <w:w w:val="115"/>
                <w:sz w:val="20"/>
                <w:szCs w:val="20"/>
              </w:rPr>
            </w:pPr>
            <w:r w:rsidRPr="00505698">
              <w:rPr>
                <w:rFonts w:asciiTheme="majorBidi" w:hAnsiTheme="majorBidi" w:cstheme="majorBidi"/>
                <w:w w:val="115"/>
                <w:sz w:val="20"/>
                <w:szCs w:val="20"/>
              </w:rPr>
              <w:t>38.383</w:t>
            </w:r>
          </w:p>
        </w:tc>
        <w:tc>
          <w:tcPr>
            <w:tcW w:w="1599" w:type="dxa"/>
            <w:vAlign w:val="bottom"/>
          </w:tcPr>
          <w:p w:rsidR="0044415A" w:rsidRPr="00505698" w:rsidRDefault="005174D6" w:rsidP="00505698">
            <w:pPr>
              <w:pStyle w:val="BodyText"/>
              <w:spacing w:before="4" w:line="360" w:lineRule="auto"/>
              <w:jc w:val="center"/>
              <w:rPr>
                <w:rFonts w:asciiTheme="majorBidi" w:hAnsiTheme="majorBidi" w:cstheme="majorBidi"/>
                <w:w w:val="115"/>
                <w:sz w:val="20"/>
                <w:szCs w:val="20"/>
              </w:rPr>
            </w:pPr>
            <m:oMathPara>
              <m:oMath>
                <m:r>
                  <m:rPr>
                    <m:sty m:val="p"/>
                  </m:rPr>
                  <w:rPr>
                    <w:rFonts w:ascii="Cambria Math" w:hAnsi="Cambria Math" w:cstheme="majorBidi"/>
                    <w:w w:val="115"/>
                    <w:sz w:val="20"/>
                    <w:szCs w:val="20"/>
                  </w:rPr>
                  <m:t>1.483×</m:t>
                </m:r>
                <m:sSup>
                  <m:sSupPr>
                    <m:ctrlPr>
                      <w:rPr>
                        <w:rFonts w:ascii="Cambria Math" w:hAnsi="Cambria Math" w:cstheme="majorBidi"/>
                        <w:w w:val="115"/>
                        <w:sz w:val="20"/>
                        <w:szCs w:val="20"/>
                      </w:rPr>
                    </m:ctrlPr>
                  </m:sSupPr>
                  <m:e>
                    <m:r>
                      <w:rPr>
                        <w:rFonts w:ascii="Cambria Math" w:hAnsi="Cambria Math" w:cstheme="majorBidi"/>
                        <w:w w:val="115"/>
                        <w:sz w:val="20"/>
                        <w:szCs w:val="20"/>
                      </w:rPr>
                      <m:t>10</m:t>
                    </m:r>
                  </m:e>
                  <m:sup>
                    <m:r>
                      <w:rPr>
                        <w:rFonts w:ascii="Cambria Math" w:hAnsi="Cambria Math" w:cstheme="majorBidi"/>
                        <w:w w:val="115"/>
                        <w:sz w:val="20"/>
                        <w:szCs w:val="20"/>
                      </w:rPr>
                      <m:t>-1</m:t>
                    </m:r>
                  </m:sup>
                </m:sSup>
              </m:oMath>
            </m:oMathPara>
          </w:p>
        </w:tc>
        <w:tc>
          <w:tcPr>
            <w:tcW w:w="1225" w:type="dxa"/>
            <w:vAlign w:val="bottom"/>
          </w:tcPr>
          <w:p w:rsidR="0044415A" w:rsidRPr="00505698" w:rsidRDefault="001F76B2" w:rsidP="00505698">
            <w:pPr>
              <w:pStyle w:val="BodyText"/>
              <w:spacing w:before="4" w:line="360" w:lineRule="auto"/>
              <w:jc w:val="center"/>
              <w:rPr>
                <w:rFonts w:asciiTheme="majorBidi" w:hAnsiTheme="majorBidi" w:cstheme="majorBidi"/>
                <w:w w:val="115"/>
                <w:sz w:val="20"/>
                <w:szCs w:val="20"/>
              </w:rPr>
            </w:pPr>
            <w:r w:rsidRPr="001F76B2">
              <w:rPr>
                <w:rFonts w:asciiTheme="majorBidi" w:hAnsiTheme="majorBidi" w:cstheme="majorBidi"/>
                <w:w w:val="115"/>
                <w:sz w:val="20"/>
                <w:szCs w:val="20"/>
              </w:rPr>
              <w:t>3.777</w:t>
            </w:r>
          </w:p>
        </w:tc>
        <w:tc>
          <w:tcPr>
            <w:tcW w:w="1225" w:type="dxa"/>
            <w:vAlign w:val="bottom"/>
          </w:tcPr>
          <w:p w:rsidR="0044415A" w:rsidRPr="00505698" w:rsidRDefault="001F76B2" w:rsidP="00505698">
            <w:pPr>
              <w:pStyle w:val="BodyText"/>
              <w:spacing w:before="4" w:line="360" w:lineRule="auto"/>
              <w:jc w:val="center"/>
              <w:rPr>
                <w:rFonts w:asciiTheme="majorBidi" w:hAnsiTheme="majorBidi" w:cstheme="majorBidi"/>
                <w:w w:val="115"/>
                <w:sz w:val="20"/>
                <w:szCs w:val="20"/>
              </w:rPr>
            </w:pPr>
            <w:r w:rsidRPr="001F76B2">
              <w:rPr>
                <w:rFonts w:asciiTheme="majorBidi" w:hAnsiTheme="majorBidi" w:cstheme="majorBidi"/>
                <w:w w:val="115"/>
                <w:sz w:val="20"/>
                <w:szCs w:val="20"/>
              </w:rPr>
              <w:t>14.285</w:t>
            </w:r>
          </w:p>
        </w:tc>
        <w:tc>
          <w:tcPr>
            <w:tcW w:w="1225" w:type="dxa"/>
            <w:vAlign w:val="bottom"/>
          </w:tcPr>
          <w:p w:rsidR="0044415A" w:rsidRPr="00505698" w:rsidRDefault="001F76B2" w:rsidP="00505698">
            <w:pPr>
              <w:pStyle w:val="BodyText"/>
              <w:spacing w:before="4" w:line="360" w:lineRule="auto"/>
              <w:jc w:val="center"/>
              <w:rPr>
                <w:rFonts w:asciiTheme="majorBidi" w:hAnsiTheme="majorBidi" w:cstheme="majorBidi"/>
                <w:w w:val="115"/>
                <w:sz w:val="20"/>
                <w:szCs w:val="20"/>
              </w:rPr>
            </w:pPr>
            <w:r w:rsidRPr="001F76B2">
              <w:rPr>
                <w:rFonts w:asciiTheme="majorBidi" w:hAnsiTheme="majorBidi" w:cstheme="majorBidi"/>
                <w:w w:val="115"/>
                <w:sz w:val="20"/>
                <w:szCs w:val="20"/>
              </w:rPr>
              <w:t>0.877</w:t>
            </w:r>
          </w:p>
        </w:tc>
        <w:tc>
          <w:tcPr>
            <w:tcW w:w="1225" w:type="dxa"/>
            <w:vAlign w:val="bottom"/>
          </w:tcPr>
          <w:p w:rsidR="0044415A" w:rsidRPr="00505698" w:rsidRDefault="001F76B2" w:rsidP="00505698">
            <w:pPr>
              <w:pStyle w:val="BodyText"/>
              <w:spacing w:before="4" w:line="360" w:lineRule="auto"/>
              <w:jc w:val="center"/>
              <w:rPr>
                <w:rFonts w:asciiTheme="majorBidi" w:hAnsiTheme="majorBidi" w:cstheme="majorBidi"/>
                <w:w w:val="115"/>
                <w:sz w:val="20"/>
                <w:szCs w:val="20"/>
              </w:rPr>
            </w:pPr>
            <w:r w:rsidRPr="001F76B2">
              <w:rPr>
                <w:rFonts w:asciiTheme="majorBidi" w:hAnsiTheme="majorBidi" w:cstheme="majorBidi"/>
                <w:w w:val="115"/>
                <w:sz w:val="20"/>
                <w:szCs w:val="20"/>
              </w:rPr>
              <w:t>0.937</w:t>
            </w:r>
          </w:p>
        </w:tc>
      </w:tr>
    </w:tbl>
    <w:p w:rsidR="0044415A" w:rsidRDefault="001F76B2" w:rsidP="001F76B2">
      <w:pPr>
        <w:pStyle w:val="BodyText"/>
        <w:spacing w:before="4"/>
        <w:jc w:val="center"/>
        <w:rPr>
          <w:rFonts w:asciiTheme="majorBidi" w:hAnsiTheme="majorBidi" w:cstheme="majorBidi"/>
          <w:w w:val="115"/>
          <w:sz w:val="20"/>
          <w:szCs w:val="20"/>
        </w:rPr>
      </w:pPr>
      <w:r w:rsidRPr="001F76B2">
        <w:rPr>
          <w:rFonts w:asciiTheme="majorBidi" w:hAnsiTheme="majorBidi" w:cstheme="majorBidi"/>
          <w:w w:val="115"/>
          <w:sz w:val="20"/>
          <w:szCs w:val="20"/>
        </w:rPr>
        <w:t xml:space="preserve">Table 2 </w:t>
      </w:r>
      <w:r>
        <w:rPr>
          <w:rFonts w:asciiTheme="majorBidi" w:hAnsiTheme="majorBidi" w:cstheme="majorBidi"/>
          <w:w w:val="115"/>
          <w:sz w:val="20"/>
          <w:szCs w:val="20"/>
        </w:rPr>
        <w:t>–</w:t>
      </w:r>
      <w:r w:rsidRPr="001F76B2">
        <w:rPr>
          <w:rFonts w:asciiTheme="majorBidi" w:hAnsiTheme="majorBidi" w:cstheme="majorBidi"/>
          <w:w w:val="115"/>
          <w:sz w:val="20"/>
          <w:szCs w:val="20"/>
        </w:rPr>
        <w:t xml:space="preserve"> LLS</w:t>
      </w:r>
    </w:p>
    <w:p w:rsidR="001F76B2" w:rsidRDefault="001F76B2" w:rsidP="001F76B2">
      <w:pPr>
        <w:pStyle w:val="BodyText"/>
        <w:spacing w:before="4"/>
        <w:jc w:val="center"/>
        <w:rPr>
          <w:rFonts w:asciiTheme="majorBidi" w:hAnsiTheme="majorBidi" w:cstheme="majorBidi"/>
          <w:w w:val="115"/>
          <w:sz w:val="20"/>
          <w:szCs w:val="20"/>
        </w:rPr>
      </w:pPr>
    </w:p>
    <w:p w:rsidR="005174D6" w:rsidRDefault="005174D6" w:rsidP="005174D6">
      <w:pPr>
        <w:pStyle w:val="BodyText"/>
        <w:spacing w:before="4"/>
        <w:rPr>
          <w:rFonts w:asciiTheme="majorBidi" w:hAnsiTheme="majorBidi" w:cstheme="majorBidi"/>
          <w:w w:val="115"/>
          <w:sz w:val="20"/>
          <w:szCs w:val="20"/>
        </w:rPr>
      </w:pPr>
      <w:r w:rsidRPr="0044415A">
        <w:rPr>
          <w:rFonts w:asciiTheme="majorBidi" w:hAnsiTheme="majorBidi" w:cstheme="majorBidi"/>
        </w:rPr>
        <w:t>According to gained results, the data of minimum, maximum, and other features</w:t>
      </w:r>
      <w:r>
        <w:rPr>
          <w:rFonts w:asciiTheme="majorBidi" w:hAnsiTheme="majorBidi" w:cstheme="majorBidi"/>
        </w:rPr>
        <w:t xml:space="preserve"> foe </w:t>
      </w:r>
      <w:r>
        <w:rPr>
          <w:rFonts w:asciiTheme="majorBidi" w:hAnsiTheme="majorBidi" w:cstheme="majorBidi"/>
        </w:rPr>
        <w:t>Steepest descent</w:t>
      </w:r>
      <w:r>
        <w:rPr>
          <w:rFonts w:asciiTheme="majorBidi" w:hAnsiTheme="majorBidi" w:cstheme="majorBidi"/>
        </w:rPr>
        <w:t xml:space="preserve"> algorithm</w:t>
      </w:r>
      <w:r w:rsidRPr="0044415A">
        <w:rPr>
          <w:rFonts w:asciiTheme="majorBidi" w:hAnsiTheme="majorBidi" w:cstheme="majorBidi"/>
        </w:rPr>
        <w:t xml:space="preserve"> listed in table </w:t>
      </w:r>
      <w:r>
        <w:rPr>
          <w:rFonts w:asciiTheme="majorBidi" w:hAnsiTheme="majorBidi" w:cstheme="majorBidi"/>
        </w:rPr>
        <w:t>3</w:t>
      </w:r>
    </w:p>
    <w:p w:rsidR="001F76B2" w:rsidRDefault="001F76B2" w:rsidP="001F76B2">
      <w:pPr>
        <w:pStyle w:val="BodyText"/>
        <w:spacing w:before="4"/>
        <w:jc w:val="center"/>
        <w:rPr>
          <w:rFonts w:asciiTheme="majorBidi" w:hAnsiTheme="majorBidi" w:cstheme="majorBidi"/>
          <w:w w:val="115"/>
          <w:sz w:val="20"/>
          <w:szCs w:val="20"/>
        </w:rPr>
      </w:pPr>
    </w:p>
    <w:tbl>
      <w:tblPr>
        <w:tblStyle w:val="TableGrid"/>
        <w:tblW w:w="0" w:type="auto"/>
        <w:tblLook w:val="04A0" w:firstRow="1" w:lastRow="0" w:firstColumn="1" w:lastColumn="0" w:noHBand="0" w:noVBand="1"/>
      </w:tblPr>
      <w:tblGrid>
        <w:gridCol w:w="1526"/>
        <w:gridCol w:w="922"/>
        <w:gridCol w:w="849"/>
        <w:gridCol w:w="1599"/>
        <w:gridCol w:w="1225"/>
        <w:gridCol w:w="1225"/>
        <w:gridCol w:w="1225"/>
        <w:gridCol w:w="1225"/>
      </w:tblGrid>
      <w:tr w:rsidR="005174D6" w:rsidRPr="00505698" w:rsidTr="005174D6">
        <w:tc>
          <w:tcPr>
            <w:tcW w:w="1526" w:type="dxa"/>
            <w:vAlign w:val="bottom"/>
          </w:tcPr>
          <w:p w:rsidR="005174D6" w:rsidRPr="00505698" w:rsidRDefault="005174D6" w:rsidP="008A3118">
            <w:pPr>
              <w:pStyle w:val="BodyText"/>
              <w:spacing w:before="4" w:line="360" w:lineRule="auto"/>
              <w:jc w:val="center"/>
              <w:rPr>
                <w:rFonts w:asciiTheme="majorBidi" w:hAnsiTheme="majorBidi" w:cstheme="majorBidi"/>
                <w:w w:val="115"/>
                <w:sz w:val="20"/>
                <w:szCs w:val="20"/>
              </w:rPr>
            </w:pPr>
          </w:p>
        </w:tc>
        <w:tc>
          <w:tcPr>
            <w:tcW w:w="922" w:type="dxa"/>
            <w:vAlign w:val="bottom"/>
          </w:tcPr>
          <w:p w:rsidR="005174D6" w:rsidRPr="005174D6" w:rsidRDefault="005174D6" w:rsidP="008A3118">
            <w:pPr>
              <w:pStyle w:val="BodyText"/>
              <w:spacing w:before="4" w:line="360" w:lineRule="auto"/>
              <w:jc w:val="center"/>
              <w:rPr>
                <w:rFonts w:asciiTheme="majorBidi" w:hAnsiTheme="majorBidi" w:cstheme="majorBidi"/>
                <w:b/>
                <w:bCs/>
                <w:w w:val="115"/>
                <w:sz w:val="20"/>
                <w:szCs w:val="20"/>
              </w:rPr>
            </w:pPr>
            <w:r w:rsidRPr="005174D6">
              <w:rPr>
                <w:rFonts w:asciiTheme="majorBidi" w:hAnsiTheme="majorBidi" w:cstheme="majorBidi"/>
                <w:b/>
                <w:bCs/>
                <w:w w:val="115"/>
                <w:sz w:val="20"/>
                <w:szCs w:val="20"/>
              </w:rPr>
              <w:t>Min</w:t>
            </w:r>
          </w:p>
        </w:tc>
        <w:tc>
          <w:tcPr>
            <w:tcW w:w="849" w:type="dxa"/>
            <w:vAlign w:val="bottom"/>
          </w:tcPr>
          <w:p w:rsidR="005174D6" w:rsidRPr="005174D6" w:rsidRDefault="005174D6" w:rsidP="008A3118">
            <w:pPr>
              <w:pStyle w:val="BodyText"/>
              <w:spacing w:before="4" w:line="360" w:lineRule="auto"/>
              <w:jc w:val="center"/>
              <w:rPr>
                <w:rFonts w:asciiTheme="majorBidi" w:hAnsiTheme="majorBidi" w:cstheme="majorBidi"/>
                <w:b/>
                <w:bCs/>
                <w:w w:val="115"/>
                <w:sz w:val="20"/>
                <w:szCs w:val="20"/>
              </w:rPr>
            </w:pPr>
            <w:r w:rsidRPr="005174D6">
              <w:rPr>
                <w:rFonts w:asciiTheme="majorBidi" w:hAnsiTheme="majorBidi" w:cstheme="majorBidi"/>
                <w:b/>
                <w:bCs/>
                <w:w w:val="115"/>
                <w:sz w:val="20"/>
                <w:szCs w:val="20"/>
              </w:rPr>
              <w:t>Max</w:t>
            </w:r>
          </w:p>
        </w:tc>
        <w:tc>
          <w:tcPr>
            <w:tcW w:w="1599" w:type="dxa"/>
            <w:vAlign w:val="bottom"/>
          </w:tcPr>
          <w:p w:rsidR="005174D6" w:rsidRPr="005174D6" w:rsidRDefault="005174D6" w:rsidP="008A3118">
            <w:pPr>
              <w:pStyle w:val="BodyText"/>
              <w:spacing w:before="4" w:line="360" w:lineRule="auto"/>
              <w:jc w:val="center"/>
              <w:rPr>
                <w:rFonts w:asciiTheme="majorBidi" w:hAnsiTheme="majorBidi" w:cstheme="majorBidi"/>
                <w:b/>
                <w:bCs/>
                <w:w w:val="115"/>
                <w:sz w:val="20"/>
                <w:szCs w:val="20"/>
              </w:rPr>
            </w:pPr>
            <w:r w:rsidRPr="005174D6">
              <w:rPr>
                <w:rFonts w:asciiTheme="majorBidi" w:hAnsiTheme="majorBidi" w:cstheme="majorBidi"/>
                <w:b/>
                <w:bCs/>
                <w:w w:val="115"/>
                <w:sz w:val="20"/>
                <w:szCs w:val="20"/>
              </w:rPr>
              <w:t>Mean</w:t>
            </w:r>
          </w:p>
        </w:tc>
        <w:tc>
          <w:tcPr>
            <w:tcW w:w="1225" w:type="dxa"/>
            <w:vAlign w:val="bottom"/>
          </w:tcPr>
          <w:p w:rsidR="005174D6" w:rsidRPr="005174D6" w:rsidRDefault="005174D6" w:rsidP="008A3118">
            <w:pPr>
              <w:pStyle w:val="BodyText"/>
              <w:spacing w:before="4" w:line="360" w:lineRule="auto"/>
              <w:jc w:val="center"/>
              <w:rPr>
                <w:rFonts w:asciiTheme="majorBidi" w:hAnsiTheme="majorBidi" w:cstheme="majorBidi"/>
                <w:b/>
                <w:bCs/>
                <w:w w:val="115"/>
                <w:sz w:val="20"/>
                <w:szCs w:val="20"/>
              </w:rPr>
            </w:pPr>
            <w:r w:rsidRPr="005174D6">
              <w:rPr>
                <w:rFonts w:asciiTheme="majorBidi" w:hAnsiTheme="majorBidi" w:cstheme="majorBidi"/>
                <w:b/>
                <w:bCs/>
                <w:w w:val="115"/>
                <w:sz w:val="20"/>
                <w:szCs w:val="20"/>
              </w:rPr>
              <w:t>Std</w:t>
            </w:r>
          </w:p>
        </w:tc>
        <w:tc>
          <w:tcPr>
            <w:tcW w:w="1225" w:type="dxa"/>
            <w:vAlign w:val="bottom"/>
          </w:tcPr>
          <w:p w:rsidR="005174D6" w:rsidRPr="005174D6" w:rsidRDefault="005174D6" w:rsidP="008A3118">
            <w:pPr>
              <w:pStyle w:val="BodyText"/>
              <w:spacing w:before="4" w:line="360" w:lineRule="auto"/>
              <w:jc w:val="center"/>
              <w:rPr>
                <w:rFonts w:asciiTheme="majorBidi" w:hAnsiTheme="majorBidi" w:cstheme="majorBidi"/>
                <w:b/>
                <w:bCs/>
                <w:w w:val="115"/>
                <w:sz w:val="20"/>
                <w:szCs w:val="20"/>
              </w:rPr>
            </w:pPr>
            <w:r w:rsidRPr="005174D6">
              <w:rPr>
                <w:rFonts w:asciiTheme="majorBidi" w:hAnsiTheme="majorBidi" w:cstheme="majorBidi"/>
                <w:b/>
                <w:bCs/>
                <w:w w:val="115"/>
                <w:sz w:val="20"/>
                <w:szCs w:val="20"/>
              </w:rPr>
              <w:t>MSE</w:t>
            </w:r>
          </w:p>
        </w:tc>
        <w:tc>
          <w:tcPr>
            <w:tcW w:w="1225" w:type="dxa"/>
            <w:vAlign w:val="bottom"/>
          </w:tcPr>
          <w:p w:rsidR="005174D6" w:rsidRPr="005174D6" w:rsidRDefault="005174D6" w:rsidP="008A3118">
            <w:pPr>
              <w:pStyle w:val="BodyText"/>
              <w:spacing w:before="4" w:line="360" w:lineRule="auto"/>
              <w:jc w:val="center"/>
              <w:rPr>
                <w:rFonts w:asciiTheme="majorBidi" w:hAnsiTheme="majorBidi" w:cstheme="majorBidi"/>
                <w:b/>
                <w:bCs/>
                <w:w w:val="115"/>
                <w:sz w:val="20"/>
                <w:szCs w:val="20"/>
              </w:rPr>
            </w:pPr>
            <m:oMathPara>
              <m:oMath>
                <m:sSup>
                  <m:sSupPr>
                    <m:ctrlPr>
                      <w:rPr>
                        <w:rFonts w:ascii="Cambria Math" w:hAnsi="Cambria Math" w:cstheme="majorBidi"/>
                        <w:b/>
                        <w:bCs/>
                        <w:i/>
                        <w:w w:val="115"/>
                        <w:sz w:val="20"/>
                        <w:szCs w:val="20"/>
                      </w:rPr>
                    </m:ctrlPr>
                  </m:sSupPr>
                  <m:e>
                    <m:r>
                      <m:rPr>
                        <m:sty m:val="bi"/>
                      </m:rPr>
                      <w:rPr>
                        <w:rFonts w:ascii="Cambria Math" w:hAnsi="Cambria Math" w:cstheme="majorBidi"/>
                        <w:w w:val="115"/>
                        <w:sz w:val="20"/>
                        <w:szCs w:val="20"/>
                      </w:rPr>
                      <m:t>R</m:t>
                    </m:r>
                  </m:e>
                  <m:sup>
                    <m:r>
                      <m:rPr>
                        <m:sty m:val="bi"/>
                      </m:rPr>
                      <w:rPr>
                        <w:rFonts w:ascii="Cambria Math" w:hAnsi="Cambria Math" w:cstheme="majorBidi"/>
                        <w:w w:val="115"/>
                        <w:sz w:val="20"/>
                        <w:szCs w:val="20"/>
                      </w:rPr>
                      <m:t>2</m:t>
                    </m:r>
                  </m:sup>
                </m:sSup>
              </m:oMath>
            </m:oMathPara>
          </w:p>
        </w:tc>
        <w:tc>
          <w:tcPr>
            <w:tcW w:w="1225" w:type="dxa"/>
            <w:vAlign w:val="bottom"/>
          </w:tcPr>
          <w:p w:rsidR="005174D6" w:rsidRPr="005174D6" w:rsidRDefault="005174D6" w:rsidP="008A3118">
            <w:pPr>
              <w:pStyle w:val="BodyText"/>
              <w:spacing w:before="4" w:line="360" w:lineRule="auto"/>
              <w:jc w:val="center"/>
              <w:rPr>
                <w:rFonts w:asciiTheme="majorBidi" w:hAnsiTheme="majorBidi" w:cstheme="majorBidi"/>
                <w:b/>
                <w:bCs/>
                <w:w w:val="115"/>
                <w:sz w:val="20"/>
                <w:szCs w:val="20"/>
              </w:rPr>
            </w:pPr>
            <w:r w:rsidRPr="005174D6">
              <w:rPr>
                <w:rFonts w:asciiTheme="majorBidi" w:hAnsiTheme="majorBidi" w:cstheme="majorBidi"/>
                <w:b/>
                <w:bCs/>
                <w:w w:val="115"/>
                <w:sz w:val="20"/>
                <w:szCs w:val="20"/>
              </w:rPr>
              <w:t>corr_coeff</w:t>
            </w:r>
          </w:p>
        </w:tc>
      </w:tr>
      <w:tr w:rsidR="005174D6" w:rsidRPr="00505698" w:rsidTr="005174D6">
        <w:trPr>
          <w:trHeight w:val="461"/>
        </w:trPr>
        <w:tc>
          <w:tcPr>
            <w:tcW w:w="1526" w:type="dxa"/>
            <w:vAlign w:val="bottom"/>
          </w:tcPr>
          <w:p w:rsidR="005174D6" w:rsidRPr="005174D6" w:rsidRDefault="005174D6" w:rsidP="008A3118">
            <w:pPr>
              <w:pStyle w:val="BodyText"/>
              <w:spacing w:before="4" w:line="360" w:lineRule="auto"/>
              <w:jc w:val="center"/>
              <w:rPr>
                <w:rFonts w:asciiTheme="majorBidi" w:hAnsiTheme="majorBidi" w:cstheme="majorBidi"/>
                <w:b/>
                <w:bCs/>
                <w:w w:val="115"/>
                <w:sz w:val="20"/>
                <w:szCs w:val="20"/>
              </w:rPr>
            </w:pPr>
            <w:r w:rsidRPr="005174D6">
              <w:rPr>
                <w:rFonts w:asciiTheme="majorBidi" w:hAnsiTheme="majorBidi" w:cstheme="majorBidi"/>
                <w:b/>
                <w:bCs/>
                <w:w w:val="115"/>
                <w:sz w:val="20"/>
                <w:szCs w:val="20"/>
              </w:rPr>
              <w:t>Training set</w:t>
            </w:r>
          </w:p>
        </w:tc>
        <w:tc>
          <w:tcPr>
            <w:tcW w:w="922" w:type="dxa"/>
            <w:vAlign w:val="bottom"/>
          </w:tcPr>
          <w:p w:rsidR="005174D6" w:rsidRPr="00505698" w:rsidRDefault="005174D6" w:rsidP="008A3118">
            <w:pPr>
              <w:pStyle w:val="BodyText"/>
              <w:spacing w:before="4" w:line="360" w:lineRule="auto"/>
              <w:jc w:val="center"/>
              <w:rPr>
                <w:rFonts w:asciiTheme="majorBidi" w:hAnsiTheme="majorBidi" w:cstheme="majorBidi"/>
                <w:w w:val="115"/>
                <w:sz w:val="20"/>
                <w:szCs w:val="20"/>
              </w:rPr>
            </w:pPr>
            <w:r w:rsidRPr="00505698">
              <w:rPr>
                <w:rFonts w:asciiTheme="majorBidi" w:hAnsiTheme="majorBidi" w:cstheme="majorBidi"/>
                <w:w w:val="115"/>
                <w:sz w:val="20"/>
                <w:szCs w:val="20"/>
              </w:rPr>
              <w:t>-7.497</w:t>
            </w:r>
          </w:p>
        </w:tc>
        <w:tc>
          <w:tcPr>
            <w:tcW w:w="849" w:type="dxa"/>
            <w:vAlign w:val="bottom"/>
          </w:tcPr>
          <w:p w:rsidR="005174D6" w:rsidRPr="00505698" w:rsidRDefault="005174D6" w:rsidP="008A3118">
            <w:pPr>
              <w:pStyle w:val="BodyText"/>
              <w:spacing w:before="4" w:line="360" w:lineRule="auto"/>
              <w:jc w:val="center"/>
              <w:rPr>
                <w:rFonts w:asciiTheme="majorBidi" w:hAnsiTheme="majorBidi" w:cstheme="majorBidi"/>
                <w:w w:val="115"/>
                <w:sz w:val="20"/>
                <w:szCs w:val="20"/>
              </w:rPr>
            </w:pPr>
            <w:r w:rsidRPr="00505698">
              <w:rPr>
                <w:rFonts w:asciiTheme="majorBidi" w:hAnsiTheme="majorBidi" w:cstheme="majorBidi"/>
                <w:w w:val="115"/>
                <w:sz w:val="20"/>
                <w:szCs w:val="20"/>
              </w:rPr>
              <w:t>10.424</w:t>
            </w:r>
          </w:p>
        </w:tc>
        <w:tc>
          <w:tcPr>
            <w:tcW w:w="1599" w:type="dxa"/>
            <w:vAlign w:val="bottom"/>
          </w:tcPr>
          <w:p w:rsidR="005174D6" w:rsidRPr="00505698" w:rsidRDefault="005174D6" w:rsidP="008A3118">
            <w:pPr>
              <w:pStyle w:val="BodyText"/>
              <w:spacing w:before="4" w:line="360" w:lineRule="auto"/>
              <w:jc w:val="center"/>
              <w:rPr>
                <w:rFonts w:asciiTheme="majorBidi" w:hAnsiTheme="majorBidi" w:cstheme="majorBidi"/>
                <w:w w:val="115"/>
                <w:sz w:val="20"/>
                <w:szCs w:val="20"/>
              </w:rPr>
            </w:pPr>
            <m:oMathPara>
              <m:oMath>
                <m:r>
                  <m:rPr>
                    <m:sty m:val="p"/>
                  </m:rPr>
                  <w:rPr>
                    <w:rFonts w:ascii="Cambria Math" w:hAnsi="Cambria Math" w:cstheme="majorBidi"/>
                    <w:w w:val="115"/>
                    <w:sz w:val="20"/>
                    <w:szCs w:val="20"/>
                  </w:rPr>
                  <m:t>7.737×</m:t>
                </m:r>
                <m:sSup>
                  <m:sSupPr>
                    <m:ctrlPr>
                      <w:rPr>
                        <w:rFonts w:ascii="Cambria Math" w:hAnsi="Cambria Math" w:cstheme="majorBidi"/>
                        <w:w w:val="115"/>
                        <w:sz w:val="20"/>
                        <w:szCs w:val="20"/>
                      </w:rPr>
                    </m:ctrlPr>
                  </m:sSupPr>
                  <m:e>
                    <m:r>
                      <w:rPr>
                        <w:rFonts w:ascii="Cambria Math" w:hAnsi="Cambria Math" w:cstheme="majorBidi"/>
                        <w:w w:val="115"/>
                        <w:sz w:val="20"/>
                        <w:szCs w:val="20"/>
                      </w:rPr>
                      <m:t>10</m:t>
                    </m:r>
                  </m:e>
                  <m:sup>
                    <m:r>
                      <w:rPr>
                        <w:rFonts w:ascii="Cambria Math" w:hAnsi="Cambria Math" w:cstheme="majorBidi"/>
                        <w:w w:val="115"/>
                        <w:sz w:val="20"/>
                        <w:szCs w:val="20"/>
                      </w:rPr>
                      <m:t>-15</m:t>
                    </m:r>
                  </m:sup>
                </m:sSup>
              </m:oMath>
            </m:oMathPara>
          </w:p>
        </w:tc>
        <w:tc>
          <w:tcPr>
            <w:tcW w:w="1225" w:type="dxa"/>
            <w:vAlign w:val="bottom"/>
          </w:tcPr>
          <w:p w:rsidR="005174D6" w:rsidRPr="00505698" w:rsidRDefault="005174D6" w:rsidP="008A3118">
            <w:pPr>
              <w:pStyle w:val="BodyText"/>
              <w:spacing w:before="4" w:line="360" w:lineRule="auto"/>
              <w:jc w:val="center"/>
              <w:rPr>
                <w:rFonts w:asciiTheme="majorBidi" w:hAnsiTheme="majorBidi" w:cstheme="majorBidi"/>
                <w:w w:val="115"/>
                <w:sz w:val="20"/>
                <w:szCs w:val="20"/>
              </w:rPr>
            </w:pPr>
            <w:r w:rsidRPr="00505698">
              <w:rPr>
                <w:rFonts w:asciiTheme="majorBidi" w:hAnsiTheme="majorBidi" w:cstheme="majorBidi"/>
                <w:w w:val="115"/>
                <w:sz w:val="20"/>
                <w:szCs w:val="20"/>
              </w:rPr>
              <w:t>3.056</w:t>
            </w:r>
          </w:p>
        </w:tc>
        <w:tc>
          <w:tcPr>
            <w:tcW w:w="1225" w:type="dxa"/>
            <w:vAlign w:val="bottom"/>
          </w:tcPr>
          <w:p w:rsidR="005174D6" w:rsidRPr="00505698" w:rsidRDefault="005174D6" w:rsidP="008A3118">
            <w:pPr>
              <w:pStyle w:val="BodyText"/>
              <w:spacing w:before="4" w:line="360" w:lineRule="auto"/>
              <w:jc w:val="center"/>
              <w:rPr>
                <w:rFonts w:asciiTheme="majorBidi" w:hAnsiTheme="majorBidi" w:cstheme="majorBidi"/>
                <w:w w:val="115"/>
                <w:sz w:val="20"/>
                <w:szCs w:val="20"/>
              </w:rPr>
            </w:pPr>
            <w:r w:rsidRPr="00505698">
              <w:rPr>
                <w:rFonts w:asciiTheme="majorBidi" w:hAnsiTheme="majorBidi" w:cstheme="majorBidi"/>
                <w:w w:val="115"/>
                <w:sz w:val="20"/>
                <w:szCs w:val="20"/>
              </w:rPr>
              <w:t>9.339</w:t>
            </w:r>
          </w:p>
        </w:tc>
        <w:tc>
          <w:tcPr>
            <w:tcW w:w="1225" w:type="dxa"/>
            <w:vAlign w:val="bottom"/>
          </w:tcPr>
          <w:p w:rsidR="005174D6" w:rsidRPr="00505698" w:rsidRDefault="005174D6" w:rsidP="008A3118">
            <w:pPr>
              <w:pStyle w:val="BodyText"/>
              <w:spacing w:before="4" w:line="360" w:lineRule="auto"/>
              <w:jc w:val="center"/>
              <w:rPr>
                <w:rFonts w:asciiTheme="majorBidi" w:hAnsiTheme="majorBidi" w:cstheme="majorBidi"/>
                <w:w w:val="115"/>
                <w:sz w:val="20"/>
                <w:szCs w:val="20"/>
              </w:rPr>
            </w:pPr>
            <w:r w:rsidRPr="00505698">
              <w:rPr>
                <w:rFonts w:asciiTheme="majorBidi" w:hAnsiTheme="majorBidi" w:cstheme="majorBidi"/>
                <w:w w:val="115"/>
                <w:sz w:val="20"/>
                <w:szCs w:val="20"/>
              </w:rPr>
              <w:t>0.917</w:t>
            </w:r>
          </w:p>
        </w:tc>
        <w:tc>
          <w:tcPr>
            <w:tcW w:w="1225" w:type="dxa"/>
            <w:vAlign w:val="bottom"/>
          </w:tcPr>
          <w:p w:rsidR="005174D6" w:rsidRPr="00505698" w:rsidRDefault="005174D6" w:rsidP="008A3118">
            <w:pPr>
              <w:pStyle w:val="BodyText"/>
              <w:spacing w:before="4" w:line="360" w:lineRule="auto"/>
              <w:jc w:val="center"/>
              <w:rPr>
                <w:rFonts w:asciiTheme="majorBidi" w:hAnsiTheme="majorBidi" w:cstheme="majorBidi"/>
                <w:w w:val="115"/>
                <w:sz w:val="20"/>
                <w:szCs w:val="20"/>
              </w:rPr>
            </w:pPr>
            <w:r w:rsidRPr="00505698">
              <w:rPr>
                <w:rFonts w:asciiTheme="majorBidi" w:hAnsiTheme="majorBidi" w:cstheme="majorBidi"/>
                <w:w w:val="115"/>
                <w:sz w:val="20"/>
                <w:szCs w:val="20"/>
              </w:rPr>
              <w:t>0.957</w:t>
            </w:r>
          </w:p>
        </w:tc>
      </w:tr>
      <w:tr w:rsidR="005174D6" w:rsidRPr="00505698" w:rsidTr="005174D6">
        <w:trPr>
          <w:trHeight w:val="553"/>
        </w:trPr>
        <w:tc>
          <w:tcPr>
            <w:tcW w:w="1526" w:type="dxa"/>
            <w:vAlign w:val="bottom"/>
          </w:tcPr>
          <w:p w:rsidR="005174D6" w:rsidRPr="005174D6" w:rsidRDefault="005174D6" w:rsidP="008A3118">
            <w:pPr>
              <w:pStyle w:val="BodyText"/>
              <w:spacing w:before="4" w:line="360" w:lineRule="auto"/>
              <w:jc w:val="center"/>
              <w:rPr>
                <w:rFonts w:asciiTheme="majorBidi" w:hAnsiTheme="majorBidi" w:cstheme="majorBidi"/>
                <w:b/>
                <w:bCs/>
                <w:w w:val="115"/>
                <w:sz w:val="20"/>
                <w:szCs w:val="20"/>
              </w:rPr>
            </w:pPr>
            <w:r w:rsidRPr="005174D6">
              <w:rPr>
                <w:rFonts w:asciiTheme="majorBidi" w:hAnsiTheme="majorBidi" w:cstheme="majorBidi"/>
                <w:b/>
                <w:bCs/>
                <w:w w:val="115"/>
                <w:sz w:val="20"/>
                <w:szCs w:val="20"/>
              </w:rPr>
              <w:t>Test set</w:t>
            </w:r>
          </w:p>
        </w:tc>
        <w:tc>
          <w:tcPr>
            <w:tcW w:w="922" w:type="dxa"/>
            <w:vAlign w:val="bottom"/>
          </w:tcPr>
          <w:p w:rsidR="005174D6" w:rsidRPr="00505698" w:rsidRDefault="005174D6" w:rsidP="008A3118">
            <w:pPr>
              <w:pStyle w:val="BodyText"/>
              <w:spacing w:before="4" w:line="360" w:lineRule="auto"/>
              <w:jc w:val="center"/>
              <w:rPr>
                <w:rFonts w:asciiTheme="majorBidi" w:hAnsiTheme="majorBidi" w:cstheme="majorBidi"/>
                <w:w w:val="115"/>
                <w:sz w:val="20"/>
                <w:szCs w:val="20"/>
              </w:rPr>
            </w:pPr>
            <w:r w:rsidRPr="00505698">
              <w:rPr>
                <w:rFonts w:asciiTheme="majorBidi" w:hAnsiTheme="majorBidi" w:cstheme="majorBidi"/>
                <w:w w:val="115"/>
                <w:sz w:val="20"/>
                <w:szCs w:val="20"/>
              </w:rPr>
              <w:t>-7.438</w:t>
            </w:r>
          </w:p>
        </w:tc>
        <w:tc>
          <w:tcPr>
            <w:tcW w:w="849" w:type="dxa"/>
            <w:vAlign w:val="bottom"/>
          </w:tcPr>
          <w:p w:rsidR="005174D6" w:rsidRPr="00505698" w:rsidRDefault="005174D6" w:rsidP="008A3118">
            <w:pPr>
              <w:pStyle w:val="BodyText"/>
              <w:spacing w:before="4" w:line="360" w:lineRule="auto"/>
              <w:jc w:val="center"/>
              <w:rPr>
                <w:rFonts w:asciiTheme="majorBidi" w:hAnsiTheme="majorBidi" w:cstheme="majorBidi"/>
                <w:w w:val="115"/>
                <w:sz w:val="20"/>
                <w:szCs w:val="20"/>
              </w:rPr>
            </w:pPr>
            <w:r w:rsidRPr="00505698">
              <w:rPr>
                <w:rFonts w:asciiTheme="majorBidi" w:hAnsiTheme="majorBidi" w:cstheme="majorBidi"/>
                <w:w w:val="115"/>
                <w:sz w:val="20"/>
                <w:szCs w:val="20"/>
              </w:rPr>
              <w:t>38.383</w:t>
            </w:r>
          </w:p>
        </w:tc>
        <w:tc>
          <w:tcPr>
            <w:tcW w:w="1599" w:type="dxa"/>
            <w:vAlign w:val="bottom"/>
          </w:tcPr>
          <w:p w:rsidR="005174D6" w:rsidRPr="00505698" w:rsidRDefault="005174D6" w:rsidP="008A3118">
            <w:pPr>
              <w:pStyle w:val="BodyText"/>
              <w:spacing w:before="4" w:line="360" w:lineRule="auto"/>
              <w:jc w:val="center"/>
              <w:rPr>
                <w:rFonts w:asciiTheme="majorBidi" w:hAnsiTheme="majorBidi" w:cstheme="majorBidi"/>
                <w:w w:val="115"/>
                <w:sz w:val="20"/>
                <w:szCs w:val="20"/>
              </w:rPr>
            </w:pPr>
            <m:oMathPara>
              <m:oMath>
                <m:r>
                  <m:rPr>
                    <m:sty m:val="p"/>
                  </m:rPr>
                  <w:rPr>
                    <w:rFonts w:ascii="Cambria Math" w:hAnsi="Cambria Math" w:cstheme="majorBidi"/>
                    <w:w w:val="115"/>
                    <w:sz w:val="20"/>
                    <w:szCs w:val="20"/>
                  </w:rPr>
                  <m:t>1.482×</m:t>
                </m:r>
                <m:sSup>
                  <m:sSupPr>
                    <m:ctrlPr>
                      <w:rPr>
                        <w:rFonts w:ascii="Cambria Math" w:hAnsi="Cambria Math" w:cstheme="majorBidi"/>
                        <w:w w:val="115"/>
                        <w:sz w:val="20"/>
                        <w:szCs w:val="20"/>
                      </w:rPr>
                    </m:ctrlPr>
                  </m:sSupPr>
                  <m:e>
                    <m:r>
                      <w:rPr>
                        <w:rFonts w:ascii="Cambria Math" w:hAnsi="Cambria Math" w:cstheme="majorBidi"/>
                        <w:w w:val="115"/>
                        <w:sz w:val="20"/>
                        <w:szCs w:val="20"/>
                      </w:rPr>
                      <m:t>10</m:t>
                    </m:r>
                  </m:e>
                  <m:sup>
                    <m:r>
                      <w:rPr>
                        <w:rFonts w:ascii="Cambria Math" w:hAnsi="Cambria Math" w:cstheme="majorBidi"/>
                        <w:w w:val="115"/>
                        <w:sz w:val="20"/>
                        <w:szCs w:val="20"/>
                      </w:rPr>
                      <m:t>-1</m:t>
                    </m:r>
                  </m:sup>
                </m:sSup>
              </m:oMath>
            </m:oMathPara>
          </w:p>
        </w:tc>
        <w:tc>
          <w:tcPr>
            <w:tcW w:w="1225" w:type="dxa"/>
            <w:vAlign w:val="bottom"/>
          </w:tcPr>
          <w:p w:rsidR="005174D6" w:rsidRPr="00505698" w:rsidRDefault="005174D6" w:rsidP="008A3118">
            <w:pPr>
              <w:pStyle w:val="BodyText"/>
              <w:spacing w:before="4" w:line="360" w:lineRule="auto"/>
              <w:jc w:val="center"/>
              <w:rPr>
                <w:rFonts w:asciiTheme="majorBidi" w:hAnsiTheme="majorBidi" w:cstheme="majorBidi"/>
                <w:w w:val="115"/>
                <w:sz w:val="20"/>
                <w:szCs w:val="20"/>
              </w:rPr>
            </w:pPr>
            <w:r w:rsidRPr="001F76B2">
              <w:rPr>
                <w:rFonts w:asciiTheme="majorBidi" w:hAnsiTheme="majorBidi" w:cstheme="majorBidi"/>
                <w:w w:val="115"/>
                <w:sz w:val="20"/>
                <w:szCs w:val="20"/>
              </w:rPr>
              <w:t>3.777</w:t>
            </w:r>
          </w:p>
        </w:tc>
        <w:tc>
          <w:tcPr>
            <w:tcW w:w="1225" w:type="dxa"/>
            <w:vAlign w:val="bottom"/>
          </w:tcPr>
          <w:p w:rsidR="005174D6" w:rsidRPr="00505698" w:rsidRDefault="005174D6" w:rsidP="008A3118">
            <w:pPr>
              <w:pStyle w:val="BodyText"/>
              <w:spacing w:before="4" w:line="360" w:lineRule="auto"/>
              <w:jc w:val="center"/>
              <w:rPr>
                <w:rFonts w:asciiTheme="majorBidi" w:hAnsiTheme="majorBidi" w:cstheme="majorBidi"/>
                <w:w w:val="115"/>
                <w:sz w:val="20"/>
                <w:szCs w:val="20"/>
              </w:rPr>
            </w:pPr>
            <w:r w:rsidRPr="005174D6">
              <w:rPr>
                <w:rFonts w:asciiTheme="majorBidi" w:hAnsiTheme="majorBidi" w:cstheme="majorBidi"/>
                <w:w w:val="115"/>
                <w:sz w:val="20"/>
                <w:szCs w:val="20"/>
              </w:rPr>
              <w:t>14.284</w:t>
            </w:r>
          </w:p>
        </w:tc>
        <w:tc>
          <w:tcPr>
            <w:tcW w:w="1225" w:type="dxa"/>
            <w:vAlign w:val="bottom"/>
          </w:tcPr>
          <w:p w:rsidR="005174D6" w:rsidRPr="00505698" w:rsidRDefault="005174D6" w:rsidP="008A3118">
            <w:pPr>
              <w:pStyle w:val="BodyText"/>
              <w:spacing w:before="4" w:line="360" w:lineRule="auto"/>
              <w:jc w:val="center"/>
              <w:rPr>
                <w:rFonts w:asciiTheme="majorBidi" w:hAnsiTheme="majorBidi" w:cstheme="majorBidi"/>
                <w:w w:val="115"/>
                <w:sz w:val="20"/>
                <w:szCs w:val="20"/>
              </w:rPr>
            </w:pPr>
            <w:r w:rsidRPr="001F76B2">
              <w:rPr>
                <w:rFonts w:asciiTheme="majorBidi" w:hAnsiTheme="majorBidi" w:cstheme="majorBidi"/>
                <w:w w:val="115"/>
                <w:sz w:val="20"/>
                <w:szCs w:val="20"/>
              </w:rPr>
              <w:t>0.877</w:t>
            </w:r>
          </w:p>
        </w:tc>
        <w:tc>
          <w:tcPr>
            <w:tcW w:w="1225" w:type="dxa"/>
            <w:vAlign w:val="bottom"/>
          </w:tcPr>
          <w:p w:rsidR="005174D6" w:rsidRPr="00505698" w:rsidRDefault="005174D6" w:rsidP="008A3118">
            <w:pPr>
              <w:pStyle w:val="BodyText"/>
              <w:spacing w:before="4" w:line="360" w:lineRule="auto"/>
              <w:jc w:val="center"/>
              <w:rPr>
                <w:rFonts w:asciiTheme="majorBidi" w:hAnsiTheme="majorBidi" w:cstheme="majorBidi"/>
                <w:w w:val="115"/>
                <w:sz w:val="20"/>
                <w:szCs w:val="20"/>
              </w:rPr>
            </w:pPr>
            <w:r w:rsidRPr="001F76B2">
              <w:rPr>
                <w:rFonts w:asciiTheme="majorBidi" w:hAnsiTheme="majorBidi" w:cstheme="majorBidi"/>
                <w:w w:val="115"/>
                <w:sz w:val="20"/>
                <w:szCs w:val="20"/>
              </w:rPr>
              <w:t>0.937</w:t>
            </w:r>
          </w:p>
        </w:tc>
      </w:tr>
    </w:tbl>
    <w:p w:rsidR="001F76B2" w:rsidRDefault="005174D6" w:rsidP="005174D6">
      <w:pPr>
        <w:pStyle w:val="BodyText"/>
        <w:spacing w:before="4"/>
        <w:jc w:val="center"/>
        <w:rPr>
          <w:rFonts w:asciiTheme="majorBidi" w:hAnsiTheme="majorBidi" w:cstheme="majorBidi"/>
          <w:w w:val="115"/>
          <w:sz w:val="20"/>
          <w:szCs w:val="20"/>
        </w:rPr>
      </w:pPr>
      <w:r>
        <w:rPr>
          <w:rFonts w:asciiTheme="majorBidi" w:hAnsiTheme="majorBidi" w:cstheme="majorBidi"/>
          <w:w w:val="115"/>
          <w:sz w:val="20"/>
          <w:szCs w:val="20"/>
        </w:rPr>
        <w:t xml:space="preserve">Table 2 – </w:t>
      </w:r>
      <w:r w:rsidRPr="005174D6">
        <w:rPr>
          <w:rFonts w:asciiTheme="majorBidi" w:hAnsiTheme="majorBidi" w:cstheme="majorBidi"/>
          <w:sz w:val="20"/>
          <w:szCs w:val="20"/>
        </w:rPr>
        <w:t>Steepest</w:t>
      </w:r>
      <w:r>
        <w:rPr>
          <w:rFonts w:asciiTheme="majorBidi" w:hAnsiTheme="majorBidi" w:cstheme="majorBidi"/>
        </w:rPr>
        <w:t xml:space="preserve"> </w:t>
      </w:r>
      <w:r>
        <w:rPr>
          <w:rFonts w:asciiTheme="majorBidi" w:hAnsiTheme="majorBidi" w:cstheme="majorBidi"/>
          <w:w w:val="115"/>
          <w:sz w:val="20"/>
          <w:szCs w:val="20"/>
        </w:rPr>
        <w:t>descent</w:t>
      </w:r>
    </w:p>
    <w:p w:rsidR="005174D6" w:rsidRDefault="005174D6" w:rsidP="005174D6">
      <w:pPr>
        <w:pStyle w:val="BodyText"/>
        <w:spacing w:before="4"/>
        <w:jc w:val="center"/>
        <w:rPr>
          <w:rFonts w:asciiTheme="majorBidi" w:hAnsiTheme="majorBidi" w:cstheme="majorBidi"/>
          <w:w w:val="115"/>
          <w:sz w:val="20"/>
          <w:szCs w:val="20"/>
        </w:rPr>
      </w:pPr>
    </w:p>
    <w:p w:rsidR="005174D6" w:rsidRDefault="005174D6" w:rsidP="005174D6">
      <w:pPr>
        <w:pStyle w:val="BodyText"/>
        <w:spacing w:before="4"/>
        <w:jc w:val="center"/>
        <w:rPr>
          <w:rFonts w:asciiTheme="majorBidi" w:hAnsiTheme="majorBidi" w:cstheme="majorBidi"/>
          <w:w w:val="115"/>
          <w:sz w:val="20"/>
          <w:szCs w:val="20"/>
        </w:rPr>
      </w:pPr>
    </w:p>
    <w:p w:rsidR="005174D6" w:rsidRDefault="005174D6" w:rsidP="005174D6">
      <w:pPr>
        <w:pStyle w:val="BodyText"/>
        <w:spacing w:before="4"/>
        <w:jc w:val="center"/>
        <w:rPr>
          <w:rFonts w:asciiTheme="majorBidi" w:hAnsiTheme="majorBidi" w:cstheme="majorBidi"/>
          <w:w w:val="115"/>
          <w:sz w:val="20"/>
          <w:szCs w:val="20"/>
        </w:rPr>
      </w:pPr>
    </w:p>
    <w:p w:rsidR="005174D6" w:rsidRDefault="005174D6" w:rsidP="005174D6">
      <w:pPr>
        <w:pStyle w:val="BodyText"/>
        <w:spacing w:before="4"/>
        <w:rPr>
          <w:rFonts w:asciiTheme="majorBidi" w:hAnsiTheme="majorBidi" w:cstheme="majorBidi"/>
          <w:b/>
          <w:bCs/>
          <w:w w:val="115"/>
          <w:sz w:val="32"/>
          <w:szCs w:val="32"/>
        </w:rPr>
      </w:pPr>
      <w:r>
        <w:rPr>
          <w:rFonts w:asciiTheme="majorBidi" w:hAnsiTheme="majorBidi" w:cstheme="majorBidi"/>
          <w:b/>
          <w:bCs/>
          <w:w w:val="115"/>
          <w:sz w:val="32"/>
          <w:szCs w:val="32"/>
        </w:rPr>
        <w:t>4 Conclusion</w:t>
      </w:r>
    </w:p>
    <w:p w:rsidR="005174D6" w:rsidRDefault="005174D6" w:rsidP="005174D6">
      <w:pPr>
        <w:pStyle w:val="BodyText"/>
        <w:spacing w:before="4"/>
        <w:rPr>
          <w:rFonts w:asciiTheme="majorBidi" w:hAnsiTheme="majorBidi" w:cstheme="majorBidi"/>
          <w:w w:val="115"/>
        </w:rPr>
      </w:pPr>
      <w:r w:rsidRPr="005174D6">
        <w:rPr>
          <w:rFonts w:asciiTheme="majorBidi" w:hAnsiTheme="majorBidi" w:cstheme="majorBidi"/>
          <w:w w:val="115"/>
        </w:rPr>
        <w:t>Both algorithm work working well and there is no different between them.</w:t>
      </w:r>
    </w:p>
    <w:p w:rsidR="005174D6" w:rsidRDefault="005174D6" w:rsidP="005174D6">
      <w:pPr>
        <w:pStyle w:val="BodyText"/>
        <w:spacing w:before="4"/>
        <w:rPr>
          <w:rFonts w:asciiTheme="majorBidi" w:hAnsiTheme="majorBidi" w:cstheme="majorBidi"/>
          <w:w w:val="115"/>
        </w:rPr>
      </w:pPr>
    </w:p>
    <w:p w:rsidR="005174D6" w:rsidRDefault="005174D6" w:rsidP="005174D6">
      <w:pPr>
        <w:pStyle w:val="BodyText"/>
        <w:spacing w:before="4"/>
        <w:rPr>
          <w:rFonts w:asciiTheme="majorBidi" w:hAnsiTheme="majorBidi" w:cstheme="majorBidi"/>
          <w:w w:val="115"/>
        </w:rPr>
      </w:pPr>
    </w:p>
    <w:p w:rsidR="005174D6" w:rsidRDefault="005174D6" w:rsidP="005174D6">
      <w:pPr>
        <w:pStyle w:val="BodyText"/>
        <w:spacing w:before="4"/>
      </w:pPr>
      <w:r w:rsidRPr="005174D6">
        <w:rPr>
          <w:rFonts w:asciiTheme="majorBidi" w:hAnsiTheme="majorBidi" w:cstheme="majorBidi"/>
          <w:b/>
          <w:bCs/>
          <w:sz w:val="32"/>
          <w:szCs w:val="32"/>
        </w:rPr>
        <w:t>References</w:t>
      </w:r>
    </w:p>
    <w:bookmarkStart w:id="0" w:name="_GoBack"/>
    <w:p w:rsidR="005174D6" w:rsidRPr="005174D6" w:rsidRDefault="005174D6" w:rsidP="005174D6">
      <w:pPr>
        <w:pStyle w:val="BodyText"/>
        <w:spacing w:before="4"/>
        <w:rPr>
          <w:rFonts w:asciiTheme="majorBidi" w:hAnsiTheme="majorBidi" w:cstheme="majorBidi"/>
          <w:w w:val="115"/>
        </w:rPr>
      </w:pPr>
      <w:r>
        <w:rPr>
          <w:rFonts w:asciiTheme="majorBidi" w:hAnsiTheme="majorBidi" w:cstheme="majorBidi"/>
        </w:rPr>
        <w:fldChar w:fldCharType="begin"/>
      </w:r>
      <w:r>
        <w:rPr>
          <w:rFonts w:asciiTheme="majorBidi" w:hAnsiTheme="majorBidi" w:cstheme="majorBidi"/>
        </w:rPr>
        <w:instrText xml:space="preserve"> HYPERLINK "%20https:/www.parkinsons.org.uk/information-and-support/parkinsons-symptoms" </w:instrText>
      </w:r>
      <w:r>
        <w:rPr>
          <w:rFonts w:asciiTheme="majorBidi" w:hAnsiTheme="majorBidi" w:cstheme="majorBidi"/>
        </w:rPr>
      </w:r>
      <w:r>
        <w:rPr>
          <w:rFonts w:asciiTheme="majorBidi" w:hAnsiTheme="majorBidi" w:cstheme="majorBidi"/>
        </w:rPr>
        <w:fldChar w:fldCharType="separate"/>
      </w:r>
      <w:r w:rsidRPr="005174D6">
        <w:rPr>
          <w:rStyle w:val="Hyperlink"/>
          <w:rFonts w:asciiTheme="majorBidi" w:hAnsiTheme="majorBidi" w:cstheme="majorBidi"/>
        </w:rPr>
        <w:t xml:space="preserve"> https://www.parkinsons.org.uk/information-and-support/parkinsons-symptoms</w:t>
      </w:r>
      <w:r>
        <w:rPr>
          <w:rFonts w:asciiTheme="majorBidi" w:hAnsiTheme="majorBidi" w:cstheme="majorBidi"/>
        </w:rPr>
        <w:fldChar w:fldCharType="end"/>
      </w:r>
      <w:bookmarkEnd w:id="0"/>
    </w:p>
    <w:sectPr w:rsidR="005174D6" w:rsidRPr="005174D6">
      <w:pgSz w:w="12240" w:h="15840"/>
      <w:pgMar w:top="1340" w:right="1320" w:bottom="1600" w:left="1340" w:header="0" w:footer="14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FBB" w:rsidRDefault="00003FBB">
      <w:r>
        <w:separator/>
      </w:r>
    </w:p>
  </w:endnote>
  <w:endnote w:type="continuationSeparator" w:id="0">
    <w:p w:rsidR="00003FBB" w:rsidRDefault="00003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211" w:rsidRDefault="00AE221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0.05pt;margin-top:710.05pt;width:11.85pt;height:14pt;z-index:-251658752;mso-position-horizontal-relative:page;mso-position-vertical-relative:page" filled="f" stroked="f">
          <v:textbox style="mso-next-textbox:#_x0000_s2049" inset="0,0,0,0">
            <w:txbxContent>
              <w:p w:rsidR="00AE2211" w:rsidRDefault="00AE2211">
                <w:pPr>
                  <w:pStyle w:val="BodyText"/>
                  <w:spacing w:line="264" w:lineRule="exact"/>
                  <w:ind w:left="60"/>
                </w:pPr>
                <w:r>
                  <w:fldChar w:fldCharType="begin"/>
                </w:r>
                <w:r>
                  <w:rPr>
                    <w:w w:val="96"/>
                  </w:rPr>
                  <w:instrText xml:space="preserve"> PAGE </w:instrText>
                </w:r>
                <w:r>
                  <w:fldChar w:fldCharType="separate"/>
                </w:r>
                <w:r w:rsidR="00406321">
                  <w:rPr>
                    <w:noProof/>
                    <w:w w:val="96"/>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FBB" w:rsidRDefault="00003FBB">
      <w:r>
        <w:separator/>
      </w:r>
    </w:p>
  </w:footnote>
  <w:footnote w:type="continuationSeparator" w:id="0">
    <w:p w:rsidR="00003FBB" w:rsidRDefault="00003FBB">
      <w:r>
        <w:continuationSeparator/>
      </w:r>
    </w:p>
  </w:footnote>
  <w:footnote w:id="1">
    <w:p w:rsidR="00AE2211" w:rsidRDefault="00AE2211">
      <w:pPr>
        <w:pStyle w:val="FootnoteText"/>
      </w:pPr>
      <w:r>
        <w:rPr>
          <w:rStyle w:val="FootnoteReference"/>
        </w:rPr>
        <w:footnoteRef/>
      </w:r>
      <w:hyperlink r:id="rId1" w:history="1">
        <w:r w:rsidRPr="00EE5D9D">
          <w:rPr>
            <w:rStyle w:val="Hyperlink"/>
          </w:rPr>
          <w:t>https://archive.ics.uci.edu/ml/ machine-learning-databases/parkinsons/telemonitoring/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B359DE"/>
    <w:multiLevelType w:val="hybridMultilevel"/>
    <w:tmpl w:val="99443FAE"/>
    <w:lvl w:ilvl="0" w:tplc="436A8DE2">
      <w:start w:val="1"/>
      <w:numFmt w:val="decimal"/>
      <w:lvlText w:val="%1"/>
      <w:lvlJc w:val="left"/>
      <w:pPr>
        <w:ind w:left="459" w:hanging="360"/>
      </w:pPr>
      <w:rPr>
        <w:rFonts w:hint="default"/>
        <w:w w:val="120"/>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1">
    <w:nsid w:val="79F15522"/>
    <w:multiLevelType w:val="hybridMultilevel"/>
    <w:tmpl w:val="A492F390"/>
    <w:lvl w:ilvl="0" w:tplc="61EC367E">
      <w:start w:val="1"/>
      <w:numFmt w:val="decimal"/>
      <w:lvlText w:val="%1"/>
      <w:lvlJc w:val="left"/>
      <w:pPr>
        <w:ind w:left="681" w:hanging="582"/>
      </w:pPr>
      <w:rPr>
        <w:rFonts w:asciiTheme="majorBidi" w:eastAsia="Calibri" w:hAnsiTheme="majorBidi" w:cstheme="majorBidi" w:hint="default"/>
        <w:b/>
        <w:bCs/>
        <w:w w:val="112"/>
        <w:sz w:val="34"/>
        <w:szCs w:val="34"/>
        <w:lang w:val="en-US" w:eastAsia="en-US" w:bidi="ar-SA"/>
      </w:rPr>
    </w:lvl>
    <w:lvl w:ilvl="1" w:tplc="58BC9246">
      <w:numFmt w:val="bullet"/>
      <w:lvlText w:val="•"/>
      <w:lvlJc w:val="left"/>
      <w:pPr>
        <w:ind w:left="1570" w:hanging="582"/>
      </w:pPr>
      <w:rPr>
        <w:rFonts w:hint="default"/>
        <w:lang w:val="en-US" w:eastAsia="en-US" w:bidi="ar-SA"/>
      </w:rPr>
    </w:lvl>
    <w:lvl w:ilvl="2" w:tplc="FC3E76C4">
      <w:numFmt w:val="bullet"/>
      <w:lvlText w:val="•"/>
      <w:lvlJc w:val="left"/>
      <w:pPr>
        <w:ind w:left="2460" w:hanging="582"/>
      </w:pPr>
      <w:rPr>
        <w:rFonts w:hint="default"/>
        <w:lang w:val="en-US" w:eastAsia="en-US" w:bidi="ar-SA"/>
      </w:rPr>
    </w:lvl>
    <w:lvl w:ilvl="3" w:tplc="AF944DEE">
      <w:numFmt w:val="bullet"/>
      <w:lvlText w:val="•"/>
      <w:lvlJc w:val="left"/>
      <w:pPr>
        <w:ind w:left="3350" w:hanging="582"/>
      </w:pPr>
      <w:rPr>
        <w:rFonts w:hint="default"/>
        <w:lang w:val="en-US" w:eastAsia="en-US" w:bidi="ar-SA"/>
      </w:rPr>
    </w:lvl>
    <w:lvl w:ilvl="4" w:tplc="F47033E4">
      <w:numFmt w:val="bullet"/>
      <w:lvlText w:val="•"/>
      <w:lvlJc w:val="left"/>
      <w:pPr>
        <w:ind w:left="4240" w:hanging="582"/>
      </w:pPr>
      <w:rPr>
        <w:rFonts w:hint="default"/>
        <w:lang w:val="en-US" w:eastAsia="en-US" w:bidi="ar-SA"/>
      </w:rPr>
    </w:lvl>
    <w:lvl w:ilvl="5" w:tplc="08863A02">
      <w:numFmt w:val="bullet"/>
      <w:lvlText w:val="•"/>
      <w:lvlJc w:val="left"/>
      <w:pPr>
        <w:ind w:left="5130" w:hanging="582"/>
      </w:pPr>
      <w:rPr>
        <w:rFonts w:hint="default"/>
        <w:lang w:val="en-US" w:eastAsia="en-US" w:bidi="ar-SA"/>
      </w:rPr>
    </w:lvl>
    <w:lvl w:ilvl="6" w:tplc="C2AE42B6">
      <w:numFmt w:val="bullet"/>
      <w:lvlText w:val="•"/>
      <w:lvlJc w:val="left"/>
      <w:pPr>
        <w:ind w:left="6020" w:hanging="582"/>
      </w:pPr>
      <w:rPr>
        <w:rFonts w:hint="default"/>
        <w:lang w:val="en-US" w:eastAsia="en-US" w:bidi="ar-SA"/>
      </w:rPr>
    </w:lvl>
    <w:lvl w:ilvl="7" w:tplc="A69405D2">
      <w:numFmt w:val="bullet"/>
      <w:lvlText w:val="•"/>
      <w:lvlJc w:val="left"/>
      <w:pPr>
        <w:ind w:left="6910" w:hanging="582"/>
      </w:pPr>
      <w:rPr>
        <w:rFonts w:hint="default"/>
        <w:lang w:val="en-US" w:eastAsia="en-US" w:bidi="ar-SA"/>
      </w:rPr>
    </w:lvl>
    <w:lvl w:ilvl="8" w:tplc="976C7252">
      <w:numFmt w:val="bullet"/>
      <w:lvlText w:val="•"/>
      <w:lvlJc w:val="left"/>
      <w:pPr>
        <w:ind w:left="7800" w:hanging="582"/>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26611"/>
    <w:rsid w:val="00003FBB"/>
    <w:rsid w:val="00070A9E"/>
    <w:rsid w:val="00072120"/>
    <w:rsid w:val="00076682"/>
    <w:rsid w:val="00097E87"/>
    <w:rsid w:val="000F6E24"/>
    <w:rsid w:val="00126611"/>
    <w:rsid w:val="00160404"/>
    <w:rsid w:val="001B422A"/>
    <w:rsid w:val="001D2079"/>
    <w:rsid w:val="001F76B2"/>
    <w:rsid w:val="0022740C"/>
    <w:rsid w:val="00340008"/>
    <w:rsid w:val="0039321F"/>
    <w:rsid w:val="003D2F3C"/>
    <w:rsid w:val="00406321"/>
    <w:rsid w:val="0044415A"/>
    <w:rsid w:val="00494D34"/>
    <w:rsid w:val="004A730C"/>
    <w:rsid w:val="00505698"/>
    <w:rsid w:val="005174D6"/>
    <w:rsid w:val="0052206A"/>
    <w:rsid w:val="00596618"/>
    <w:rsid w:val="005E59EA"/>
    <w:rsid w:val="006F6104"/>
    <w:rsid w:val="00722468"/>
    <w:rsid w:val="00727FE6"/>
    <w:rsid w:val="008A1E2E"/>
    <w:rsid w:val="008B46F6"/>
    <w:rsid w:val="009351EC"/>
    <w:rsid w:val="00962670"/>
    <w:rsid w:val="009A6340"/>
    <w:rsid w:val="00AB41A7"/>
    <w:rsid w:val="00AE2211"/>
    <w:rsid w:val="00AF0326"/>
    <w:rsid w:val="00B33F0F"/>
    <w:rsid w:val="00BF23B1"/>
    <w:rsid w:val="00C26569"/>
    <w:rsid w:val="00D21402"/>
    <w:rsid w:val="00D80A47"/>
    <w:rsid w:val="00EE5D9D"/>
    <w:rsid w:val="00F06770"/>
    <w:rsid w:val="00F30965"/>
    <w:rsid w:val="00F35C01"/>
    <w:rsid w:val="00FC3E8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5F7EA5A-7AEC-4933-93E2-5D9FC008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681" w:hanging="582"/>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9"/>
      <w:ind w:left="697"/>
    </w:pPr>
    <w:rPr>
      <w:sz w:val="41"/>
      <w:szCs w:val="41"/>
    </w:rPr>
  </w:style>
  <w:style w:type="paragraph" w:styleId="ListParagraph">
    <w:name w:val="List Paragraph"/>
    <w:basedOn w:val="Normal"/>
    <w:uiPriority w:val="1"/>
    <w:qFormat/>
    <w:pPr>
      <w:ind w:left="681" w:hanging="582"/>
    </w:pPr>
  </w:style>
  <w:style w:type="paragraph" w:customStyle="1" w:styleId="TableParagraph">
    <w:name w:val="Table Paragraph"/>
    <w:basedOn w:val="Normal"/>
    <w:uiPriority w:val="1"/>
    <w:qFormat/>
    <w:pPr>
      <w:spacing w:line="269" w:lineRule="exact"/>
      <w:ind w:left="118"/>
    </w:pPr>
  </w:style>
  <w:style w:type="character" w:styleId="PlaceholderText">
    <w:name w:val="Placeholder Text"/>
    <w:basedOn w:val="DefaultParagraphFont"/>
    <w:uiPriority w:val="99"/>
    <w:semiHidden/>
    <w:rsid w:val="00FC3E87"/>
    <w:rPr>
      <w:color w:val="808080"/>
    </w:rPr>
  </w:style>
  <w:style w:type="paragraph" w:styleId="FootnoteText">
    <w:name w:val="footnote text"/>
    <w:basedOn w:val="Normal"/>
    <w:link w:val="FootnoteTextChar"/>
    <w:uiPriority w:val="99"/>
    <w:semiHidden/>
    <w:unhideWhenUsed/>
    <w:rsid w:val="00EE5D9D"/>
    <w:rPr>
      <w:sz w:val="20"/>
      <w:szCs w:val="20"/>
    </w:rPr>
  </w:style>
  <w:style w:type="character" w:customStyle="1" w:styleId="FootnoteTextChar">
    <w:name w:val="Footnote Text Char"/>
    <w:basedOn w:val="DefaultParagraphFont"/>
    <w:link w:val="FootnoteText"/>
    <w:uiPriority w:val="99"/>
    <w:semiHidden/>
    <w:rsid w:val="00EE5D9D"/>
    <w:rPr>
      <w:rFonts w:ascii="Calibri" w:eastAsia="Calibri" w:hAnsi="Calibri" w:cs="Calibri"/>
      <w:sz w:val="20"/>
      <w:szCs w:val="20"/>
    </w:rPr>
  </w:style>
  <w:style w:type="character" w:styleId="FootnoteReference">
    <w:name w:val="footnote reference"/>
    <w:basedOn w:val="DefaultParagraphFont"/>
    <w:uiPriority w:val="99"/>
    <w:semiHidden/>
    <w:unhideWhenUsed/>
    <w:rsid w:val="00EE5D9D"/>
    <w:rPr>
      <w:vertAlign w:val="superscript"/>
    </w:rPr>
  </w:style>
  <w:style w:type="character" w:styleId="Hyperlink">
    <w:name w:val="Hyperlink"/>
    <w:basedOn w:val="DefaultParagraphFont"/>
    <w:uiPriority w:val="99"/>
    <w:unhideWhenUsed/>
    <w:rsid w:val="00EE5D9D"/>
    <w:rPr>
      <w:color w:val="0000FF" w:themeColor="hyperlink"/>
      <w:u w:val="single"/>
    </w:rPr>
  </w:style>
  <w:style w:type="table" w:styleId="TableGrid">
    <w:name w:val="Table Grid"/>
    <w:basedOn w:val="TableNormal"/>
    <w:uiPriority w:val="39"/>
    <w:rsid w:val="004441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20machine-learning-databases/parkinsons/tele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6A43B-F82E-46DF-A00D-5A3763C1B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Pages>
  <Words>824</Words>
  <Characters>4223</Characters>
  <Application>Microsoft Office Word</Application>
  <DocSecurity>0</DocSecurity>
  <Lines>248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eftekhari</cp:lastModifiedBy>
  <cp:revision>23</cp:revision>
  <cp:lastPrinted>2023-01-19T16:07:00Z</cp:lastPrinted>
  <dcterms:created xsi:type="dcterms:W3CDTF">2022-11-08T14:23:00Z</dcterms:created>
  <dcterms:modified xsi:type="dcterms:W3CDTF">2023-01-19T20:04:00Z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2022-11-07T00:00:00Z</vt:filetime>
  </property>
  <property fmtid="{D5CDD505-2E9C-101B-9397-08002B2CF9AE}" pid="3" name="Creator">
    <vt:lpwstr>TeX</vt:lpwstr>
  </property>
  <property fmtid="{D5CDD505-2E9C-101B-9397-08002B2CF9AE}" pid="4" name="LastSaved">
    <vt:filetime>2022-11-08T00:00:00Z</vt:filetime>
  </property>
</Properties>
</file>