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644DA" w14:textId="21FA3B79" w:rsidR="005063AC" w:rsidRPr="00AB3C18" w:rsidRDefault="00000000">
      <w:pPr>
        <w:pStyle w:val="MdHeading1"/>
        <w:rPr>
          <w:color w:val="FF0000"/>
        </w:rPr>
      </w:pPr>
      <w:r w:rsidRPr="00AB3C18">
        <w:rPr>
          <w:color w:val="FF0000"/>
        </w:rPr>
        <w:t>Threat Intelligence Analysis Report</w:t>
      </w:r>
    </w:p>
    <w:p w14:paraId="4904B65B" w14:textId="77777777" w:rsidR="00F92D37" w:rsidRDefault="00000000" w:rsidP="00F92D37">
      <w:pPr>
        <w:pStyle w:val="MdParagraph"/>
        <w:rPr>
          <w:rtl/>
        </w:rPr>
      </w:pPr>
      <w:r>
        <w:rPr>
          <w:rStyle w:val="MdStrong"/>
        </w:rPr>
        <w:t>Tool Name:</w:t>
      </w:r>
      <w:r>
        <w:t xml:space="preserve"> Threat Intelligence - Cyber Command Center</w:t>
      </w:r>
    </w:p>
    <w:p w14:paraId="7B9A9779" w14:textId="77777777" w:rsidR="00F92D37" w:rsidRDefault="00000000" w:rsidP="00F92D37">
      <w:pPr>
        <w:pStyle w:val="MdParagraph"/>
        <w:rPr>
          <w:rtl/>
        </w:rPr>
      </w:pPr>
      <w:r>
        <w:rPr>
          <w:rStyle w:val="MdStrong"/>
        </w:rPr>
        <w:t>Student Name:</w:t>
      </w:r>
      <w:r>
        <w:t xml:space="preserve"> Mohammed Abdullah Hassan Al-Odaini </w:t>
      </w:r>
    </w:p>
    <w:p w14:paraId="6A8F081F" w14:textId="303A4BFE" w:rsidR="00F92D37" w:rsidRDefault="00000000" w:rsidP="00F92D37">
      <w:pPr>
        <w:pStyle w:val="MdParagraph"/>
        <w:rPr>
          <w:rtl/>
        </w:rPr>
      </w:pPr>
      <w:r>
        <w:rPr>
          <w:rStyle w:val="MdStrong"/>
        </w:rPr>
        <w:t>Student ID:</w:t>
      </w:r>
      <w:r>
        <w:t xml:space="preserve"> </w:t>
      </w:r>
      <w:r w:rsidR="009E6213" w:rsidRPr="009E6213">
        <w:t>2023050626</w:t>
      </w:r>
    </w:p>
    <w:p w14:paraId="46698BDF" w14:textId="77777777" w:rsidR="00F92D37" w:rsidRDefault="00000000" w:rsidP="00F92D37">
      <w:pPr>
        <w:pStyle w:val="MdParagraph"/>
        <w:rPr>
          <w:rtl/>
        </w:rPr>
      </w:pPr>
      <w:r>
        <w:rPr>
          <w:rStyle w:val="MdStrong"/>
        </w:rPr>
        <w:t>Department:</w:t>
      </w:r>
      <w:r>
        <w:t xml:space="preserve"> Cybersecurity </w:t>
      </w:r>
    </w:p>
    <w:p w14:paraId="458271FC" w14:textId="77777777" w:rsidR="00F92D37" w:rsidRDefault="00000000" w:rsidP="00F92D37">
      <w:pPr>
        <w:pStyle w:val="MdParagraph"/>
        <w:rPr>
          <w:rtl/>
        </w:rPr>
      </w:pPr>
      <w:r>
        <w:rPr>
          <w:rStyle w:val="MdStrong"/>
        </w:rPr>
        <w:t>Supervisor:</w:t>
      </w:r>
      <w:r>
        <w:t xml:space="preserve"> Sondos Saif </w:t>
      </w:r>
    </w:p>
    <w:p w14:paraId="307C1542" w14:textId="5A27D77B" w:rsidR="005063AC" w:rsidRDefault="00000000" w:rsidP="00F92D37">
      <w:pPr>
        <w:pStyle w:val="MdParagraph"/>
      </w:pPr>
      <w:r>
        <w:rPr>
          <w:rStyle w:val="MdStrong"/>
        </w:rPr>
        <w:t>Project Date:</w:t>
      </w:r>
      <w:r>
        <w:t xml:space="preserve"> February 2, 2026</w:t>
      </w:r>
    </w:p>
    <w:p w14:paraId="23484DB2" w14:textId="77777777" w:rsidR="005063AC" w:rsidRDefault="005063AC">
      <w:pPr>
        <w:pStyle w:val="MdSpace"/>
        <w:spacing w:after="60"/>
      </w:pPr>
    </w:p>
    <w:p w14:paraId="27D97726" w14:textId="77777777" w:rsidR="005063AC" w:rsidRDefault="005063AC">
      <w:pPr>
        <w:pStyle w:val="MdHr"/>
        <w:pBdr>
          <w:bottom w:val="single" w:sz="6" w:space="1" w:color="auto"/>
        </w:pBdr>
      </w:pPr>
    </w:p>
    <w:p w14:paraId="5CBCC7F4" w14:textId="77777777" w:rsidR="005063AC" w:rsidRDefault="005063AC">
      <w:pPr>
        <w:pStyle w:val="MdSpace"/>
        <w:spacing w:after="60"/>
      </w:pPr>
    </w:p>
    <w:p w14:paraId="514FC759" w14:textId="77777777" w:rsidR="005063AC" w:rsidRPr="00AB3C18" w:rsidRDefault="00000000">
      <w:pPr>
        <w:pStyle w:val="MdHeading2"/>
      </w:pPr>
      <w:r w:rsidRPr="00AB3C18">
        <w:t>Abstract</w:t>
      </w:r>
    </w:p>
    <w:p w14:paraId="7C9F9278" w14:textId="2EBE73FC" w:rsidR="005063AC" w:rsidRDefault="00000000">
      <w:pPr>
        <w:pStyle w:val="MdParagraph"/>
      </w:pPr>
      <w:r>
        <w:t>This tool, "</w:t>
      </w:r>
      <w:r w:rsidRPr="00F92D37">
        <w:rPr>
          <w:b/>
          <w:bCs/>
          <w:color w:val="FF0000"/>
        </w:rPr>
        <w:t>Threat Intelligence - Cyber Command Center</w:t>
      </w:r>
      <w:r>
        <w:t xml:space="preserve">," offers a comprehensive solution to enhance cybersecurity by providing a wide range of analytical and exploratory functions. The tool is developed using the </w:t>
      </w:r>
      <w:r w:rsidRPr="00F92D37">
        <w:rPr>
          <w:b/>
          <w:bCs/>
          <w:color w:val="FF0000"/>
          <w:u w:val="single"/>
        </w:rPr>
        <w:t>tkinter</w:t>
      </w:r>
      <w:r>
        <w:t xml:space="preserve"> library for its graphical user interface (GUI) and relies on </w:t>
      </w:r>
      <w:r w:rsidRPr="00F92D37">
        <w:rPr>
          <w:b/>
          <w:bCs/>
          <w:color w:val="FF0000"/>
          <w:u w:val="single"/>
        </w:rPr>
        <w:t>sqlite3</w:t>
      </w:r>
      <w:r>
        <w:t xml:space="preserve"> for database management, in addition to </w:t>
      </w:r>
      <w:r w:rsidRPr="00F92D37">
        <w:rPr>
          <w:b/>
          <w:bCs/>
          <w:color w:val="FF0000"/>
          <w:u w:val="single"/>
        </w:rPr>
        <w:t>requests</w:t>
      </w:r>
      <w:r>
        <w:t xml:space="preserve"> for interacting with external Application Programming Interfaces (APIs), and </w:t>
      </w:r>
      <w:r w:rsidRPr="00F92D37">
        <w:rPr>
          <w:b/>
          <w:bCs/>
          <w:color w:val="FF0000"/>
          <w:u w:val="single"/>
        </w:rPr>
        <w:t>scapy</w:t>
      </w:r>
      <w:r>
        <w:t xml:space="preserve"> for network packet analysis. The tool aims to empower security analysts to effectively gather threat intelligence, analyze network traffic, discover vulnerabilities, and monitor systems. This report focuses on analyzing the tool's software architecture, explaining its main functionalities, and reviewing its operational mechanisms, while highlighting its importance in the modern cybersecurity landscape.</w:t>
      </w:r>
    </w:p>
    <w:p w14:paraId="10C31070" w14:textId="77777777" w:rsidR="005063AC" w:rsidRDefault="005063AC">
      <w:pPr>
        <w:pStyle w:val="MdSpace"/>
        <w:spacing w:after="60"/>
      </w:pPr>
    </w:p>
    <w:p w14:paraId="265A627E" w14:textId="77777777" w:rsidR="005063AC" w:rsidRDefault="005063AC">
      <w:pPr>
        <w:pStyle w:val="MdHr"/>
        <w:pBdr>
          <w:bottom w:val="single" w:sz="6" w:space="1" w:color="auto"/>
        </w:pBdr>
      </w:pPr>
    </w:p>
    <w:p w14:paraId="74815263" w14:textId="77777777" w:rsidR="005063AC" w:rsidRDefault="005063AC">
      <w:pPr>
        <w:pStyle w:val="MdSpace"/>
        <w:spacing w:after="60"/>
      </w:pPr>
    </w:p>
    <w:p w14:paraId="20429F45" w14:textId="77777777" w:rsidR="005063AC" w:rsidRPr="00AB3C18" w:rsidRDefault="00000000">
      <w:pPr>
        <w:pStyle w:val="MdHeading2"/>
      </w:pPr>
      <w:r w:rsidRPr="00AB3C18">
        <w:t>Introduction</w:t>
      </w:r>
    </w:p>
    <w:p w14:paraId="36E4E4EC" w14:textId="5B74545A" w:rsidR="005063AC" w:rsidRDefault="00000000">
      <w:pPr>
        <w:pStyle w:val="MdParagraph"/>
      </w:pPr>
      <w:r>
        <w:t xml:space="preserve">In an era where cyber threats are growing in complexity and sophistication, the need for robust Threat Intelligence tools has become paramount for organizations and individuals alike. The </w:t>
      </w:r>
      <w:r>
        <w:rPr>
          <w:rStyle w:val="MdStrong"/>
        </w:rPr>
        <w:t>"</w:t>
      </w:r>
      <w:r w:rsidRPr="00F92D37">
        <w:rPr>
          <w:rStyle w:val="MdStrong"/>
          <w:color w:val="FF0000"/>
        </w:rPr>
        <w:t xml:space="preserve">Cyber Command Center: Threat Intelligence </w:t>
      </w:r>
      <w:r>
        <w:rPr>
          <w:rStyle w:val="MdStrong"/>
        </w:rPr>
        <w:t>"</w:t>
      </w:r>
      <w:r>
        <w:t xml:space="preserve"> tool addresses this need by providing a unified and comprehensive platform for collecting, analyzing, and visualizing threat-related data. This tool aims to enable security analysts to make informed and rapid decisions to counter potential cyberattacks by offering deep insights into </w:t>
      </w:r>
      <w:r w:rsidRPr="00F92D37">
        <w:rPr>
          <w:color w:val="FF0000"/>
        </w:rPr>
        <w:t xml:space="preserve">Indicators of Compromise </w:t>
      </w:r>
      <w:r>
        <w:t>(IOCs), analyzing network traffic, and detecting security vulnerabilities in systems and applications.</w:t>
      </w:r>
    </w:p>
    <w:p w14:paraId="062EF6D2" w14:textId="77777777" w:rsidR="005063AC" w:rsidRDefault="005063AC">
      <w:pPr>
        <w:pStyle w:val="MdSpace"/>
        <w:spacing w:after="60"/>
      </w:pPr>
    </w:p>
    <w:p w14:paraId="3854F101" w14:textId="77777777" w:rsidR="00F92D37" w:rsidRDefault="00000000">
      <w:pPr>
        <w:pStyle w:val="MdParagraph"/>
        <w:rPr>
          <w:rtl/>
        </w:rPr>
      </w:pPr>
      <w:r>
        <w:t xml:space="preserve">The significance of this project lies in its ability to integrate several vital security functions into a single, </w:t>
      </w:r>
      <w:r w:rsidRPr="00F92D37">
        <w:rPr>
          <w:color w:val="FF0000"/>
        </w:rPr>
        <w:t>user-friendly graphical interface</w:t>
      </w:r>
      <w:r>
        <w:t xml:space="preserve">, </w:t>
      </w:r>
      <w:r w:rsidRPr="00F92D37">
        <w:rPr>
          <w:color w:val="FF0000"/>
        </w:rPr>
        <w:t>thereby reducing operational complexity and increasing the efficiency of incident response</w:t>
      </w:r>
      <w:r>
        <w:t xml:space="preserve">. By </w:t>
      </w:r>
      <w:r w:rsidRPr="00F92D37">
        <w:rPr>
          <w:b/>
          <w:bCs/>
          <w:color w:val="FF0000"/>
        </w:rPr>
        <w:t>analyzing network packets</w:t>
      </w:r>
      <w:r>
        <w:t>,</w:t>
      </w:r>
    </w:p>
    <w:p w14:paraId="52BF9BE6" w14:textId="18D4D751" w:rsidR="005063AC" w:rsidRDefault="00000000">
      <w:pPr>
        <w:pStyle w:val="MdParagraph"/>
      </w:pPr>
      <w:r>
        <w:lastRenderedPageBreak/>
        <w:t xml:space="preserve"> </w:t>
      </w:r>
      <w:r w:rsidRPr="00F92D37">
        <w:rPr>
          <w:b/>
          <w:bCs/>
          <w:color w:val="FF0000"/>
        </w:rPr>
        <w:t>scanning ports</w:t>
      </w:r>
      <w:r>
        <w:t xml:space="preserve">, </w:t>
      </w:r>
      <w:r w:rsidRPr="00F92D37">
        <w:rPr>
          <w:b/>
          <w:bCs/>
          <w:color w:val="FF0000"/>
        </w:rPr>
        <w:t>enumerating directories</w:t>
      </w:r>
      <w:r>
        <w:t xml:space="preserve">, and </w:t>
      </w:r>
      <w:r w:rsidRPr="00F92D37">
        <w:rPr>
          <w:b/>
          <w:bCs/>
          <w:color w:val="FF0000"/>
        </w:rPr>
        <w:t>verifying file hashes</w:t>
      </w:r>
      <w:r>
        <w:t>, the tool provides a holistic view of the security landscape</w:t>
      </w:r>
      <w:r w:rsidRPr="00F92D37">
        <w:rPr>
          <w:b/>
          <w:bCs/>
          <w:color w:val="FF0000"/>
        </w:rPr>
        <w:t>, helping to identify potential weaknesses</w:t>
      </w:r>
      <w:r w:rsidRPr="00F92D37">
        <w:rPr>
          <w:color w:val="FF0000"/>
        </w:rPr>
        <w:t xml:space="preserve"> </w:t>
      </w:r>
      <w:r>
        <w:t xml:space="preserve">and </w:t>
      </w:r>
      <w:r w:rsidRPr="00F92D37">
        <w:rPr>
          <w:b/>
          <w:bCs/>
          <w:color w:val="FF0000"/>
        </w:rPr>
        <w:t>active threats</w:t>
      </w:r>
      <w:r>
        <w:t xml:space="preserve">. It also contributes to building a deeper understanding of attack patterns and adversary </w:t>
      </w:r>
      <w:r w:rsidRPr="00F92D37">
        <w:rPr>
          <w:b/>
          <w:bCs/>
          <w:color w:val="FF0000"/>
        </w:rPr>
        <w:t>Tactics, Techniques, and Procedures</w:t>
      </w:r>
      <w:r w:rsidRPr="00F92D37">
        <w:rPr>
          <w:color w:val="FF0000"/>
        </w:rPr>
        <w:t xml:space="preserve"> </w:t>
      </w:r>
      <w:r>
        <w:t>(TTPs), which enhances proactive defense capabilities.</w:t>
      </w:r>
    </w:p>
    <w:p w14:paraId="1BCC9695" w14:textId="77777777" w:rsidR="005063AC" w:rsidRDefault="005063AC">
      <w:pPr>
        <w:pStyle w:val="MdSpace"/>
        <w:spacing w:after="60"/>
      </w:pPr>
    </w:p>
    <w:p w14:paraId="12B9854F" w14:textId="77777777" w:rsidR="005063AC" w:rsidRDefault="00000000">
      <w:pPr>
        <w:pStyle w:val="MdParagraph"/>
      </w:pPr>
      <w:r>
        <w:t>This tool directly addresses the challenge of fragmented security information and specialized tools by consolidating multiple capabilities into one environment. However, the nature of a tool that scans networks and systems may introduce potential vulnerabilities if not used responsibly and in a controlled environment. For instance, scanning unauthorized ports or enumerating directories on systems without proper authorization could violate usage policies or local laws. Therefore, it must be emphasized that this tool is designed for ethical and responsible use in legitimate cybersecurity contexts, such as authorized penetration testing or private network analysis.</w:t>
      </w:r>
    </w:p>
    <w:p w14:paraId="723BDD7F" w14:textId="77777777" w:rsidR="005063AC" w:rsidRDefault="005063AC">
      <w:pPr>
        <w:pStyle w:val="MdSpace"/>
        <w:spacing w:after="60"/>
      </w:pPr>
    </w:p>
    <w:p w14:paraId="7DAD3B02" w14:textId="77777777" w:rsidR="005063AC" w:rsidRDefault="005063AC">
      <w:pPr>
        <w:pStyle w:val="MdHr"/>
        <w:pBdr>
          <w:bottom w:val="single" w:sz="6" w:space="1" w:color="auto"/>
        </w:pBdr>
      </w:pPr>
    </w:p>
    <w:p w14:paraId="79BDAEE3" w14:textId="77777777" w:rsidR="005063AC" w:rsidRDefault="005063AC">
      <w:pPr>
        <w:pStyle w:val="MdSpace"/>
        <w:spacing w:after="60"/>
      </w:pPr>
    </w:p>
    <w:p w14:paraId="7CEB41B5" w14:textId="77777777" w:rsidR="005063AC" w:rsidRPr="00F92D37" w:rsidRDefault="00000000">
      <w:pPr>
        <w:pStyle w:val="MdHeading2"/>
      </w:pPr>
      <w:r w:rsidRPr="00F92D37">
        <w:t>Methodology</w:t>
      </w:r>
    </w:p>
    <w:p w14:paraId="6844B7B6" w14:textId="5D5A0F76" w:rsidR="005063AC" w:rsidRDefault="00000000">
      <w:pPr>
        <w:pStyle w:val="MdParagraph"/>
      </w:pPr>
      <w:r>
        <w:t>The "</w:t>
      </w:r>
      <w:r w:rsidRPr="00F92D37">
        <w:rPr>
          <w:b/>
          <w:bCs/>
          <w:color w:val="FF0000"/>
        </w:rPr>
        <w:t xml:space="preserve">Cyber Command Center: Threat Intelligence </w:t>
      </w:r>
      <w:r>
        <w:t>" tool adopts an integrated development methodology that combines an intuitive graphical user interface, efficient data management, and advanced analytical capabilities. The tool is designed to be modular and extensible, allowing for easy addition of new features and updates. Below is a detailed breakdown of the methodology and key components:</w:t>
      </w:r>
    </w:p>
    <w:p w14:paraId="2F489DCE" w14:textId="77777777" w:rsidR="005063AC" w:rsidRDefault="005063AC">
      <w:pPr>
        <w:pStyle w:val="MdSpace"/>
        <w:spacing w:after="60"/>
      </w:pPr>
    </w:p>
    <w:p w14:paraId="0FDAB5C4" w14:textId="77777777" w:rsidR="005063AC" w:rsidRPr="00F92D37" w:rsidRDefault="00000000">
      <w:pPr>
        <w:pStyle w:val="MdHeading3"/>
        <w:rPr>
          <w:color w:val="FF0000"/>
        </w:rPr>
      </w:pPr>
      <w:r w:rsidRPr="00F92D37">
        <w:rPr>
          <w:color w:val="FF0000"/>
        </w:rPr>
        <w:t>1. Graphical User Interface (GUI) Design</w:t>
      </w:r>
    </w:p>
    <w:p w14:paraId="547BD015" w14:textId="77777777" w:rsidR="005063AC" w:rsidRDefault="00000000">
      <w:pPr>
        <w:pStyle w:val="MdParagraph"/>
      </w:pPr>
      <w:r>
        <w:t xml:space="preserve">The GUI is built using Python's standard </w:t>
      </w:r>
      <w:r>
        <w:rPr>
          <w:u w:val="single"/>
        </w:rPr>
        <w:t>tkinter</w:t>
      </w:r>
      <w:r>
        <w:t xml:space="preserve"> library, providing stability and compatibility across various operating systems. </w:t>
      </w:r>
      <w:r>
        <w:rPr>
          <w:u w:val="single"/>
        </w:rPr>
        <w:t>ttk</w:t>
      </w:r>
      <w:r>
        <w:t xml:space="preserve"> (Themed Tkinter) is utilized to enhance the aesthetic appeal of the interface, making it more modern and engaging. The interface relies on a tabbed system (</w:t>
      </w:r>
      <w:r>
        <w:rPr>
          <w:u w:val="single"/>
        </w:rPr>
        <w:t>ttk.Notebook</w:t>
      </w:r>
      <w:r>
        <w:t xml:space="preserve">) to organize the tool's various functionalities, facilitating easy navigation and providing a seamless user experience. Each tab is designed to present a specific function, such as the Dashboard, GeoIP Tracer, Threat Feeds, IOC Analysis, HTTP Analysis, Packet Capture, PCAP Analysis, Advanced Port Scanner, Directory Brute Forcer, and Hash Analysis, in addition to a dedicated Reporting tab. </w:t>
      </w:r>
    </w:p>
    <w:p w14:paraId="2CEA9218" w14:textId="77777777" w:rsidR="005063AC" w:rsidRDefault="005063AC">
      <w:pPr>
        <w:pStyle w:val="MdSpace"/>
        <w:spacing w:after="60"/>
      </w:pPr>
    </w:p>
    <w:p w14:paraId="3DF35BBD" w14:textId="77777777" w:rsidR="005063AC" w:rsidRPr="00F92D37" w:rsidRDefault="00000000">
      <w:pPr>
        <w:pStyle w:val="MdHeading3"/>
        <w:rPr>
          <w:color w:val="FF0000"/>
        </w:rPr>
      </w:pPr>
      <w:r w:rsidRPr="00F92D37">
        <w:rPr>
          <w:color w:val="FF0000"/>
        </w:rPr>
        <w:t>2. Data Management and Databases</w:t>
      </w:r>
    </w:p>
    <w:p w14:paraId="3C134444" w14:textId="77777777" w:rsidR="005063AC" w:rsidRDefault="00000000">
      <w:pPr>
        <w:pStyle w:val="MdParagraph"/>
      </w:pPr>
      <w:r>
        <w:t xml:space="preserve">The tool uses an embedded </w:t>
      </w:r>
      <w:r>
        <w:rPr>
          <w:u w:val="single"/>
        </w:rPr>
        <w:t>SQLite</w:t>
      </w:r>
      <w:r>
        <w:t xml:space="preserve"> database, which is an excellent choice for standalone applications that do not require a separate database server. The </w:t>
      </w:r>
      <w:r>
        <w:rPr>
          <w:u w:val="single"/>
        </w:rPr>
        <w:t>threat_intel_ultimate.db</w:t>
      </w:r>
      <w:r>
        <w:t xml:space="preserve"> database is automatically created when the tool is first launched. The database includes several tables to store different types of data:</w:t>
      </w:r>
    </w:p>
    <w:p w14:paraId="4A2EC00A" w14:textId="77777777" w:rsidR="005063AC" w:rsidRDefault="005063AC">
      <w:pPr>
        <w:pStyle w:val="MdSpace"/>
        <w:spacing w:after="60"/>
      </w:pPr>
    </w:p>
    <w:p w14:paraId="7E8A2994" w14:textId="77777777" w:rsidR="005063AC" w:rsidRDefault="00000000">
      <w:pPr>
        <w:pStyle w:val="MdListItem"/>
        <w:numPr>
          <w:ilvl w:val="0"/>
          <w:numId w:val="2"/>
        </w:numPr>
      </w:pPr>
      <w:r w:rsidRPr="00F92D37">
        <w:rPr>
          <w:b/>
          <w:bCs/>
          <w:color w:val="FF0000"/>
          <w:u w:val="single"/>
        </w:rPr>
        <w:lastRenderedPageBreak/>
        <w:t>advanced_iocs</w:t>
      </w:r>
      <w:r>
        <w:t>: To store Indicators of Compromise (IOCs) of various types (IP, Domain, URL, Hash) with additional details such as threat type, source, confidence level, severity, Tactics, Techniques, and Procedures (TTP), first seen date, and tags.</w:t>
      </w:r>
    </w:p>
    <w:p w14:paraId="156A0CD4" w14:textId="77777777" w:rsidR="005063AC" w:rsidRDefault="00000000">
      <w:pPr>
        <w:pStyle w:val="MdListItem"/>
        <w:numPr>
          <w:ilvl w:val="0"/>
          <w:numId w:val="2"/>
        </w:numPr>
      </w:pPr>
      <w:r w:rsidRPr="00F92D37">
        <w:rPr>
          <w:b/>
          <w:bCs/>
          <w:color w:val="FF0000"/>
          <w:u w:val="single"/>
        </w:rPr>
        <w:t>http_logs</w:t>
      </w:r>
      <w:r w:rsidRPr="00F92D37">
        <w:rPr>
          <w:color w:val="FF0000"/>
        </w:rPr>
        <w:t xml:space="preserve">: </w:t>
      </w:r>
      <w:r>
        <w:t>To record HTTP traffic analysis logs, including timestamp, request method, URL, response code, threat score, and analysis.</w:t>
      </w:r>
    </w:p>
    <w:p w14:paraId="207AD073" w14:textId="77777777" w:rsidR="005063AC" w:rsidRDefault="00000000">
      <w:pPr>
        <w:pStyle w:val="MdListItem"/>
        <w:numPr>
          <w:ilvl w:val="0"/>
          <w:numId w:val="2"/>
        </w:numPr>
      </w:pPr>
      <w:r w:rsidRPr="00F92D37">
        <w:rPr>
          <w:b/>
          <w:bCs/>
          <w:color w:val="FF0000"/>
          <w:u w:val="single"/>
        </w:rPr>
        <w:t>network_logs</w:t>
      </w:r>
      <w:r>
        <w:t>: To record network logs, such as timestamp, source and destination IP addresses, protocol, packet size, and threat score.</w:t>
      </w:r>
    </w:p>
    <w:p w14:paraId="229B7E6E" w14:textId="77777777" w:rsidR="005063AC" w:rsidRDefault="005063AC">
      <w:pPr>
        <w:pStyle w:val="MdSpace"/>
        <w:spacing w:after="60"/>
      </w:pPr>
    </w:p>
    <w:p w14:paraId="424E13B5" w14:textId="77777777" w:rsidR="005063AC" w:rsidRDefault="00000000">
      <w:pPr>
        <w:pStyle w:val="MdParagraph"/>
      </w:pPr>
      <w:r>
        <w:t>This structure ensures organized data storage, making it easy to retrieve and analyze data for generating reports and providing security insights.</w:t>
      </w:r>
    </w:p>
    <w:p w14:paraId="4856E71D" w14:textId="77777777" w:rsidR="005063AC" w:rsidRDefault="005063AC">
      <w:pPr>
        <w:pStyle w:val="MdSpace"/>
        <w:spacing w:after="60"/>
      </w:pPr>
    </w:p>
    <w:p w14:paraId="48ED0DA4" w14:textId="77777777" w:rsidR="005063AC" w:rsidRPr="007A055E" w:rsidRDefault="00000000">
      <w:pPr>
        <w:pStyle w:val="MdHeading3"/>
      </w:pPr>
      <w:r w:rsidRPr="007A055E">
        <w:t>3. Modules and Libraries Used</w:t>
      </w:r>
    </w:p>
    <w:p w14:paraId="493118B4" w14:textId="77777777" w:rsidR="005063AC" w:rsidRDefault="00000000">
      <w:pPr>
        <w:pStyle w:val="MdParagraph"/>
      </w:pPr>
      <w:r>
        <w:t>The tool relies on a set of powerful Python libraries that enable it to perform its diverse functions:</w:t>
      </w:r>
    </w:p>
    <w:p w14:paraId="7B8DA035" w14:textId="77777777" w:rsidR="005063AC" w:rsidRDefault="005063AC">
      <w:pPr>
        <w:pStyle w:val="MdSpace"/>
        <w:spacing w:after="60"/>
      </w:pPr>
    </w:p>
    <w:p w14:paraId="034803E6" w14:textId="77777777" w:rsidR="005063AC" w:rsidRDefault="00000000">
      <w:pPr>
        <w:pStyle w:val="MdListItem"/>
        <w:numPr>
          <w:ilvl w:val="0"/>
          <w:numId w:val="2"/>
        </w:numPr>
      </w:pPr>
      <w:r w:rsidRPr="007A055E">
        <w:rPr>
          <w:b/>
          <w:bCs/>
          <w:color w:val="FF0000"/>
          <w:u w:val="single"/>
        </w:rPr>
        <w:t>tkinter</w:t>
      </w:r>
      <w:r>
        <w:rPr>
          <w:rStyle w:val="MdStrong"/>
        </w:rPr>
        <w:t xml:space="preserve"> and </w:t>
      </w:r>
      <w:r w:rsidRPr="007A055E">
        <w:rPr>
          <w:b/>
          <w:bCs/>
          <w:color w:val="FF0000"/>
          <w:u w:val="single"/>
        </w:rPr>
        <w:t>ttk</w:t>
      </w:r>
      <w:r>
        <w:t>: For building the interactive graphical user interface.</w:t>
      </w:r>
    </w:p>
    <w:p w14:paraId="7CCA3EBB" w14:textId="77777777" w:rsidR="005063AC" w:rsidRDefault="00000000">
      <w:pPr>
        <w:pStyle w:val="MdListItem"/>
        <w:numPr>
          <w:ilvl w:val="0"/>
          <w:numId w:val="2"/>
        </w:numPr>
      </w:pPr>
      <w:r w:rsidRPr="007A055E">
        <w:rPr>
          <w:b/>
          <w:bCs/>
          <w:color w:val="FF0000"/>
          <w:u w:val="single"/>
        </w:rPr>
        <w:t>threading</w:t>
      </w:r>
      <w:r w:rsidRPr="007A055E">
        <w:rPr>
          <w:rStyle w:val="MdStrong"/>
          <w:color w:val="FF0000"/>
        </w:rPr>
        <w:t xml:space="preserve"> </w:t>
      </w:r>
      <w:r>
        <w:rPr>
          <w:rStyle w:val="MdStrong"/>
        </w:rPr>
        <w:t xml:space="preserve">and </w:t>
      </w:r>
      <w:r w:rsidRPr="007A055E">
        <w:rPr>
          <w:b/>
          <w:bCs/>
          <w:color w:val="FF0000"/>
          <w:u w:val="single"/>
        </w:rPr>
        <w:t>concurrent.futures.ThreadPoolExecutor</w:t>
      </w:r>
      <w:r>
        <w:t>: To execute long-running operations (such as port scanning and PCAP analysis) in separate threads, preventing the GUI from freezing and maintaining its responsiveness.</w:t>
      </w:r>
    </w:p>
    <w:p w14:paraId="75D58445" w14:textId="77777777" w:rsidR="005063AC" w:rsidRDefault="00000000">
      <w:pPr>
        <w:pStyle w:val="MdListItem"/>
        <w:numPr>
          <w:ilvl w:val="0"/>
          <w:numId w:val="2"/>
        </w:numPr>
      </w:pPr>
      <w:r w:rsidRPr="007A055E">
        <w:rPr>
          <w:b/>
          <w:bCs/>
          <w:color w:val="FF0000"/>
          <w:u w:val="single"/>
        </w:rPr>
        <w:t>sqlite3</w:t>
      </w:r>
      <w:r>
        <w:t>: For managing the local database and storing security data.</w:t>
      </w:r>
    </w:p>
    <w:p w14:paraId="1B40310C" w14:textId="77777777" w:rsidR="005063AC" w:rsidRDefault="00000000">
      <w:pPr>
        <w:pStyle w:val="MdListItem"/>
        <w:numPr>
          <w:ilvl w:val="0"/>
          <w:numId w:val="2"/>
        </w:numPr>
      </w:pPr>
      <w:r w:rsidRPr="007A055E">
        <w:rPr>
          <w:b/>
          <w:bCs/>
          <w:color w:val="FF0000"/>
          <w:u w:val="single"/>
        </w:rPr>
        <w:t>requests</w:t>
      </w:r>
      <w:r>
        <w:t>: For making HTTP requests to external APIs (e.g., AbuseIPDB, URLHaus, ip-api.com) to fetch threat feeds and GeoIP information.</w:t>
      </w:r>
    </w:p>
    <w:p w14:paraId="08A65515" w14:textId="77777777" w:rsidR="005063AC" w:rsidRDefault="00000000">
      <w:pPr>
        <w:pStyle w:val="MdListItem"/>
        <w:numPr>
          <w:ilvl w:val="0"/>
          <w:numId w:val="2"/>
        </w:numPr>
      </w:pPr>
      <w:r w:rsidRPr="007A055E">
        <w:rPr>
          <w:b/>
          <w:bCs/>
          <w:color w:val="FF0000"/>
          <w:u w:val="single"/>
        </w:rPr>
        <w:t>json</w:t>
      </w:r>
      <w:r>
        <w:t>: For processing JSON data received from APIs.</w:t>
      </w:r>
    </w:p>
    <w:p w14:paraId="701AB130" w14:textId="77777777" w:rsidR="005063AC" w:rsidRDefault="00000000">
      <w:pPr>
        <w:pStyle w:val="MdListItem"/>
        <w:numPr>
          <w:ilvl w:val="0"/>
          <w:numId w:val="2"/>
        </w:numPr>
      </w:pPr>
      <w:r w:rsidRPr="007A055E">
        <w:rPr>
          <w:b/>
          <w:bCs/>
          <w:color w:val="FF0000"/>
          <w:u w:val="single"/>
        </w:rPr>
        <w:t>os</w:t>
      </w:r>
      <w:r>
        <w:t>: For interacting with the operating system, such as determining file paths.</w:t>
      </w:r>
    </w:p>
    <w:p w14:paraId="4B0C5EDF" w14:textId="77777777" w:rsidR="005063AC" w:rsidRDefault="00000000">
      <w:pPr>
        <w:pStyle w:val="MdListItem"/>
        <w:numPr>
          <w:ilvl w:val="0"/>
          <w:numId w:val="2"/>
        </w:numPr>
      </w:pPr>
      <w:r w:rsidRPr="007A055E">
        <w:rPr>
          <w:b/>
          <w:bCs/>
          <w:color w:val="FF0000"/>
          <w:u w:val="single"/>
        </w:rPr>
        <w:t>datetime</w:t>
      </w:r>
      <w:r>
        <w:t>: For handling dates and times, especially in logging and timestamps.</w:t>
      </w:r>
    </w:p>
    <w:p w14:paraId="34A06229" w14:textId="77777777" w:rsidR="005063AC" w:rsidRDefault="00000000">
      <w:pPr>
        <w:pStyle w:val="MdListItem"/>
        <w:numPr>
          <w:ilvl w:val="0"/>
          <w:numId w:val="2"/>
        </w:numPr>
      </w:pPr>
      <w:r w:rsidRPr="007A055E">
        <w:rPr>
          <w:b/>
          <w:bCs/>
          <w:color w:val="FF0000"/>
          <w:u w:val="single"/>
        </w:rPr>
        <w:t>hashlib</w:t>
      </w:r>
      <w:r>
        <w:t>: For calculating file hashes (MD5, SHA1, SHA256) to verify file integrity and detect malware.</w:t>
      </w:r>
    </w:p>
    <w:p w14:paraId="07E28DDF" w14:textId="77777777" w:rsidR="005063AC" w:rsidRDefault="00000000">
      <w:pPr>
        <w:pStyle w:val="MdListItem"/>
        <w:numPr>
          <w:ilvl w:val="0"/>
          <w:numId w:val="2"/>
        </w:numPr>
      </w:pPr>
      <w:r w:rsidRPr="007A055E">
        <w:rPr>
          <w:b/>
          <w:bCs/>
          <w:color w:val="FF0000"/>
          <w:u w:val="single"/>
        </w:rPr>
        <w:t>time</w:t>
      </w:r>
      <w:r>
        <w:t>: For delaying certain operations when needed.</w:t>
      </w:r>
    </w:p>
    <w:p w14:paraId="196968B9" w14:textId="77777777" w:rsidR="005063AC" w:rsidRDefault="00000000">
      <w:pPr>
        <w:pStyle w:val="MdListItem"/>
        <w:numPr>
          <w:ilvl w:val="0"/>
          <w:numId w:val="2"/>
        </w:numPr>
      </w:pPr>
      <w:r w:rsidRPr="007A055E">
        <w:rPr>
          <w:b/>
          <w:bCs/>
          <w:color w:val="FF0000"/>
          <w:u w:val="single"/>
        </w:rPr>
        <w:t>socket</w:t>
      </w:r>
      <w:r>
        <w:t>: For performing port scanning operations and discovering open services.</w:t>
      </w:r>
    </w:p>
    <w:p w14:paraId="7BE34A55" w14:textId="77777777" w:rsidR="005063AC" w:rsidRDefault="00000000">
      <w:pPr>
        <w:pStyle w:val="MdListItem"/>
        <w:numPr>
          <w:ilvl w:val="0"/>
          <w:numId w:val="2"/>
        </w:numPr>
      </w:pPr>
      <w:r w:rsidRPr="007A055E">
        <w:rPr>
          <w:b/>
          <w:bCs/>
          <w:color w:val="FF0000"/>
          <w:u w:val="single"/>
        </w:rPr>
        <w:t>random</w:t>
      </w:r>
      <w:r>
        <w:t>: For generating random values (not explicitly used in the current code but a generally useful library).</w:t>
      </w:r>
    </w:p>
    <w:p w14:paraId="59A7A9DF" w14:textId="77777777" w:rsidR="005063AC" w:rsidRDefault="00000000">
      <w:pPr>
        <w:pStyle w:val="MdListItem"/>
        <w:numPr>
          <w:ilvl w:val="0"/>
          <w:numId w:val="2"/>
        </w:numPr>
      </w:pPr>
      <w:r w:rsidRPr="007A055E">
        <w:rPr>
          <w:b/>
          <w:bCs/>
          <w:color w:val="FF0000"/>
          <w:u w:val="single"/>
        </w:rPr>
        <w:t>re</w:t>
      </w:r>
      <w:r>
        <w:t>: For processing regular expressions to analyze text.</w:t>
      </w:r>
    </w:p>
    <w:p w14:paraId="102CA7C2" w14:textId="77777777" w:rsidR="005063AC" w:rsidRDefault="00000000">
      <w:pPr>
        <w:pStyle w:val="MdListItem"/>
        <w:numPr>
          <w:ilvl w:val="0"/>
          <w:numId w:val="2"/>
        </w:numPr>
      </w:pPr>
      <w:r w:rsidRPr="007A055E">
        <w:rPr>
          <w:b/>
          <w:bCs/>
          <w:color w:val="FF0000"/>
          <w:u w:val="single"/>
        </w:rPr>
        <w:t>scapy.all</w:t>
      </w:r>
      <w:r w:rsidRPr="007A055E">
        <w:rPr>
          <w:color w:val="FF0000"/>
        </w:rPr>
        <w:t>:</w:t>
      </w:r>
      <w:r>
        <w:t xml:space="preserve"> A powerful library for network packet analysis, used for capturing packets (</w:t>
      </w:r>
      <w:r>
        <w:rPr>
          <w:u w:val="single"/>
        </w:rPr>
        <w:t>sniff</w:t>
      </w:r>
      <w:r>
        <w:t>), reading them (</w:t>
      </w:r>
      <w:r>
        <w:rPr>
          <w:u w:val="single"/>
        </w:rPr>
        <w:t>rdpcap</w:t>
      </w:r>
      <w:r>
        <w:t>), writing them (</w:t>
      </w:r>
      <w:r>
        <w:rPr>
          <w:u w:val="single"/>
        </w:rPr>
        <w:t>wrpcap</w:t>
      </w:r>
      <w:r>
        <w:t>), and analyzing different protocol layers (IP, TCP, UDP, Raw, Ether).</w:t>
      </w:r>
    </w:p>
    <w:p w14:paraId="1C2C657E" w14:textId="77777777" w:rsidR="005063AC" w:rsidRDefault="00000000">
      <w:pPr>
        <w:pStyle w:val="MdListItem"/>
        <w:numPr>
          <w:ilvl w:val="0"/>
          <w:numId w:val="2"/>
        </w:numPr>
      </w:pPr>
      <w:r w:rsidRPr="007A055E">
        <w:rPr>
          <w:b/>
          <w:bCs/>
          <w:color w:val="FF0000"/>
          <w:u w:val="single"/>
        </w:rPr>
        <w:t>psutil</w:t>
      </w:r>
      <w:r w:rsidRPr="007A055E">
        <w:rPr>
          <w:rStyle w:val="MdStrong"/>
          <w:color w:val="FF0000"/>
        </w:rPr>
        <w:t xml:space="preserve"> </w:t>
      </w:r>
      <w:r>
        <w:rPr>
          <w:rStyle w:val="MdStrong"/>
        </w:rPr>
        <w:t>(</w:t>
      </w:r>
      <w:r w:rsidRPr="007A055E">
        <w:rPr>
          <w:rStyle w:val="MdStrong"/>
          <w:color w:val="FF0000"/>
        </w:rPr>
        <w:t>optional</w:t>
      </w:r>
      <w:r>
        <w:rPr>
          <w:rStyle w:val="MdStrong"/>
        </w:rPr>
        <w:t>)</w:t>
      </w:r>
      <w:r>
        <w:t>: For monitoring system resources such as CPU and RAM usage, providing insights into the performance of the system running the tool.</w:t>
      </w:r>
    </w:p>
    <w:p w14:paraId="6E3E4619" w14:textId="77777777" w:rsidR="005063AC" w:rsidRDefault="005063AC">
      <w:pPr>
        <w:pStyle w:val="MdSpace"/>
        <w:spacing w:after="60"/>
      </w:pPr>
    </w:p>
    <w:p w14:paraId="6614172E" w14:textId="77777777" w:rsidR="005063AC" w:rsidRDefault="00000000">
      <w:pPr>
        <w:pStyle w:val="MdHeading3"/>
      </w:pPr>
      <w:r>
        <w:t>4. Key Features and Functions</w:t>
      </w:r>
    </w:p>
    <w:p w14:paraId="2BCA2158" w14:textId="77777777" w:rsidR="005063AC" w:rsidRDefault="00000000">
      <w:pPr>
        <w:pStyle w:val="MdParagraph"/>
      </w:pPr>
      <w:r>
        <w:t>The tool includes a wide range of features, each designed to address a specific aspect of threat intelligence and cybersecurity:</w:t>
      </w:r>
    </w:p>
    <w:p w14:paraId="046DFA73" w14:textId="77777777" w:rsidR="005063AC" w:rsidRDefault="005063AC">
      <w:pPr>
        <w:pStyle w:val="MdSpace"/>
        <w:spacing w:after="60"/>
      </w:pPr>
    </w:p>
    <w:p w14:paraId="0A2DBA37" w14:textId="77777777" w:rsidR="005063AC" w:rsidRDefault="00000000">
      <w:pPr>
        <w:pStyle w:val="MdListItem"/>
        <w:numPr>
          <w:ilvl w:val="0"/>
          <w:numId w:val="2"/>
        </w:numPr>
      </w:pPr>
      <w:r w:rsidRPr="007A055E">
        <w:rPr>
          <w:rStyle w:val="MdStrong"/>
          <w:color w:val="FF0000"/>
        </w:rPr>
        <w:lastRenderedPageBreak/>
        <w:t>Dashboard</w:t>
      </w:r>
      <w:r>
        <w:t>: Provides a quick overview of key security statistics such as total IOCs, number of packets sniffed, and active threats.</w:t>
      </w:r>
    </w:p>
    <w:p w14:paraId="174D7872" w14:textId="77777777" w:rsidR="005063AC" w:rsidRDefault="00000000">
      <w:pPr>
        <w:pStyle w:val="MdListItem"/>
        <w:numPr>
          <w:ilvl w:val="0"/>
          <w:numId w:val="2"/>
        </w:numPr>
      </w:pPr>
      <w:r w:rsidRPr="007A055E">
        <w:rPr>
          <w:rStyle w:val="MdStrong"/>
          <w:color w:val="FF0000"/>
        </w:rPr>
        <w:t>GeoIP Tracer</w:t>
      </w:r>
      <w:r>
        <w:t>: To determine the geographical location and Internet Service Provider (ISP) of a specific IP address.</w:t>
      </w:r>
    </w:p>
    <w:p w14:paraId="12126431" w14:textId="77777777" w:rsidR="005063AC" w:rsidRDefault="00000000">
      <w:pPr>
        <w:pStyle w:val="MdListItem"/>
        <w:numPr>
          <w:ilvl w:val="0"/>
          <w:numId w:val="2"/>
        </w:numPr>
      </w:pPr>
      <w:r w:rsidRPr="007A055E">
        <w:rPr>
          <w:rStyle w:val="MdStrong"/>
          <w:color w:val="FF0000"/>
        </w:rPr>
        <w:t>Threat Feeds</w:t>
      </w:r>
      <w:r>
        <w:t xml:space="preserve">: To fetch IOCs from trusted external sources like </w:t>
      </w:r>
      <w:r w:rsidRPr="007A055E">
        <w:rPr>
          <w:b/>
          <w:bCs/>
          <w:color w:val="2F5496" w:themeColor="accent1" w:themeShade="BF"/>
        </w:rPr>
        <w:t xml:space="preserve">AbuseIPDB </w:t>
      </w:r>
      <w:r>
        <w:t xml:space="preserve">and </w:t>
      </w:r>
      <w:r w:rsidRPr="007A055E">
        <w:rPr>
          <w:b/>
          <w:bCs/>
          <w:color w:val="2F5496" w:themeColor="accent1" w:themeShade="BF"/>
        </w:rPr>
        <w:t>URLHaus</w:t>
      </w:r>
      <w:r>
        <w:t xml:space="preserve"> and store them in the database.</w:t>
      </w:r>
    </w:p>
    <w:p w14:paraId="669A56CF" w14:textId="77777777" w:rsidR="005063AC" w:rsidRDefault="00000000">
      <w:pPr>
        <w:pStyle w:val="MdListItem"/>
        <w:numPr>
          <w:ilvl w:val="0"/>
          <w:numId w:val="2"/>
        </w:numPr>
      </w:pPr>
      <w:r w:rsidRPr="007A055E">
        <w:rPr>
          <w:rStyle w:val="MdStrong"/>
          <w:color w:val="FF0000"/>
        </w:rPr>
        <w:t>IOC Analysis</w:t>
      </w:r>
      <w:r>
        <w:t>: To search for and manage stored IOCs in the database.</w:t>
      </w:r>
    </w:p>
    <w:p w14:paraId="4A012714" w14:textId="77777777" w:rsidR="005063AC" w:rsidRDefault="00000000">
      <w:pPr>
        <w:pStyle w:val="MdListItem"/>
        <w:numPr>
          <w:ilvl w:val="0"/>
          <w:numId w:val="2"/>
        </w:numPr>
      </w:pPr>
      <w:r w:rsidRPr="007A055E">
        <w:rPr>
          <w:rStyle w:val="MdStrong"/>
          <w:color w:val="FF0000"/>
        </w:rPr>
        <w:t>HTTP Analysis</w:t>
      </w:r>
      <w:r>
        <w:t>: To capture and analyze HTTP requests and responses, detecting suspicious patterns.</w:t>
      </w:r>
    </w:p>
    <w:p w14:paraId="294508FA" w14:textId="77777777" w:rsidR="005063AC" w:rsidRDefault="00000000">
      <w:pPr>
        <w:pStyle w:val="MdListItem"/>
        <w:numPr>
          <w:ilvl w:val="0"/>
          <w:numId w:val="2"/>
        </w:numPr>
      </w:pPr>
      <w:r w:rsidRPr="007A055E">
        <w:rPr>
          <w:rStyle w:val="MdStrong"/>
          <w:color w:val="FF0000"/>
        </w:rPr>
        <w:t>Packet Capture &amp; PCAP Analysis</w:t>
      </w:r>
      <w:r>
        <w:t>: To capture real-time network traffic, save it to PCAP files, and analyze existing PCAP files to detect vulnerabilities and attacks (e.g., SQL Injection, XSS, cleartext credentials).</w:t>
      </w:r>
    </w:p>
    <w:p w14:paraId="58762913" w14:textId="77777777" w:rsidR="005063AC" w:rsidRDefault="00000000">
      <w:pPr>
        <w:pStyle w:val="MdListItem"/>
        <w:numPr>
          <w:ilvl w:val="0"/>
          <w:numId w:val="2"/>
        </w:numPr>
      </w:pPr>
      <w:r w:rsidRPr="007A055E">
        <w:rPr>
          <w:rStyle w:val="MdStrong"/>
          <w:color w:val="FF0000"/>
        </w:rPr>
        <w:t>Advanced Port Scanner</w:t>
      </w:r>
      <w:r>
        <w:t>: To discover open ports and the services running on them, with banner grabbing capabilities for additional information.</w:t>
      </w:r>
    </w:p>
    <w:p w14:paraId="481297F7" w14:textId="77777777" w:rsidR="005063AC" w:rsidRDefault="00000000">
      <w:pPr>
        <w:pStyle w:val="MdListItem"/>
        <w:numPr>
          <w:ilvl w:val="0"/>
          <w:numId w:val="2"/>
        </w:numPr>
      </w:pPr>
      <w:r w:rsidRPr="007A055E">
        <w:rPr>
          <w:rStyle w:val="MdStrong"/>
          <w:color w:val="FF0000"/>
        </w:rPr>
        <w:t>Directory Brute Forcer</w:t>
      </w:r>
      <w:r>
        <w:t>: To discover hidden paths and files on web servers using a comprehensive wordlist.</w:t>
      </w:r>
    </w:p>
    <w:p w14:paraId="0C5CC550" w14:textId="77777777" w:rsidR="005063AC" w:rsidRDefault="00000000">
      <w:pPr>
        <w:pStyle w:val="MdListItem"/>
        <w:numPr>
          <w:ilvl w:val="0"/>
          <w:numId w:val="2"/>
        </w:numPr>
      </w:pPr>
      <w:r w:rsidRPr="007A055E">
        <w:rPr>
          <w:rStyle w:val="MdStrong"/>
          <w:color w:val="FF0000"/>
        </w:rPr>
        <w:t>Hash Analysis</w:t>
      </w:r>
      <w:r>
        <w:t>: To calculate MD5, SHA1, and SHA256 hashes of files, helping to verify file integrity and compare them against known malware hash databases.</w:t>
      </w:r>
    </w:p>
    <w:p w14:paraId="5E0A34B9" w14:textId="77777777" w:rsidR="005063AC" w:rsidRDefault="00000000">
      <w:pPr>
        <w:pStyle w:val="MdListItem"/>
        <w:numPr>
          <w:ilvl w:val="0"/>
          <w:numId w:val="2"/>
        </w:numPr>
      </w:pPr>
      <w:r w:rsidRPr="007A055E">
        <w:rPr>
          <w:rStyle w:val="MdStrong"/>
          <w:color w:val="FF0000"/>
        </w:rPr>
        <w:t>Global Logging System</w:t>
      </w:r>
      <w:r>
        <w:t>: To record all activities and results in internal logs, which can be used to generate comprehensive reports.</w:t>
      </w:r>
    </w:p>
    <w:p w14:paraId="489592EB" w14:textId="77777777" w:rsidR="005063AC" w:rsidRDefault="00000000">
      <w:pPr>
        <w:pStyle w:val="MdListItem"/>
        <w:numPr>
          <w:ilvl w:val="0"/>
          <w:numId w:val="2"/>
        </w:numPr>
      </w:pPr>
      <w:r w:rsidRPr="007A055E">
        <w:rPr>
          <w:rStyle w:val="MdStrong"/>
          <w:color w:val="FF0000"/>
        </w:rPr>
        <w:t>System Monitor</w:t>
      </w:r>
      <w:r>
        <w:t xml:space="preserve">: (Optional feature depending on </w:t>
      </w:r>
      <w:r>
        <w:rPr>
          <w:u w:val="single"/>
        </w:rPr>
        <w:t>psutil</w:t>
      </w:r>
      <w:r>
        <w:t>) To display CPU and RAM usage of the system.</w:t>
      </w:r>
    </w:p>
    <w:p w14:paraId="2D3228EC" w14:textId="77777777" w:rsidR="005063AC" w:rsidRDefault="00000000">
      <w:pPr>
        <w:pStyle w:val="MdListItem"/>
        <w:numPr>
          <w:ilvl w:val="0"/>
          <w:numId w:val="2"/>
        </w:numPr>
      </w:pPr>
      <w:r w:rsidRPr="007A055E">
        <w:rPr>
          <w:rStyle w:val="MdStrong"/>
          <w:color w:val="FF0000"/>
        </w:rPr>
        <w:t>Reporting</w:t>
      </w:r>
      <w:r>
        <w:t>: To generate comprehensive reports summarizing all activities and findings collected by the tool, with the ability to export them to text files.</w:t>
      </w:r>
    </w:p>
    <w:p w14:paraId="7858C09F" w14:textId="77777777" w:rsidR="005063AC" w:rsidRDefault="005063AC">
      <w:pPr>
        <w:pStyle w:val="MdSpace"/>
        <w:spacing w:after="60"/>
      </w:pPr>
    </w:p>
    <w:p w14:paraId="7FE27A43" w14:textId="77777777" w:rsidR="005063AC" w:rsidRDefault="00000000">
      <w:pPr>
        <w:pStyle w:val="MdParagraph"/>
      </w:pPr>
      <w:r>
        <w:t>This methodology demonstrates a commitment to providing a powerful and multi-functional tool, designed to meet the needs of cybersecurity analysts in an ever-evolving threat landscape.</w:t>
      </w:r>
    </w:p>
    <w:p w14:paraId="2E7948C3" w14:textId="77777777" w:rsidR="005063AC" w:rsidRDefault="005063AC">
      <w:pPr>
        <w:pStyle w:val="MdSpace"/>
        <w:spacing w:after="60"/>
      </w:pPr>
    </w:p>
    <w:p w14:paraId="7DE93462" w14:textId="77777777" w:rsidR="005063AC" w:rsidRDefault="005063AC">
      <w:pPr>
        <w:pStyle w:val="MdHr"/>
        <w:pBdr>
          <w:bottom w:val="single" w:sz="6" w:space="1" w:color="auto"/>
        </w:pBdr>
      </w:pPr>
    </w:p>
    <w:p w14:paraId="768B81BE" w14:textId="77777777" w:rsidR="005063AC" w:rsidRDefault="005063AC">
      <w:pPr>
        <w:pStyle w:val="MdSpace"/>
        <w:spacing w:after="60"/>
      </w:pPr>
    </w:p>
    <w:p w14:paraId="60FD56D3" w14:textId="77777777" w:rsidR="005063AC" w:rsidRDefault="00000000">
      <w:pPr>
        <w:pStyle w:val="MdHeading2"/>
      </w:pPr>
      <w:r>
        <w:t>Algorithm or Code Design</w:t>
      </w:r>
    </w:p>
    <w:p w14:paraId="71F8BFC8" w14:textId="6C744E35" w:rsidR="005063AC" w:rsidRDefault="00000000">
      <w:pPr>
        <w:pStyle w:val="MdParagraph"/>
      </w:pPr>
      <w:r>
        <w:t xml:space="preserve">The "Cyber Command Center: Threat Intelligence " tool relies on an Object-Oriented Programming (OOP) design using a main class called </w:t>
      </w:r>
      <w:r w:rsidRPr="007A055E">
        <w:rPr>
          <w:b/>
          <w:bCs/>
          <w:color w:val="FF0000"/>
          <w:u w:val="single"/>
        </w:rPr>
        <w:t>ThreatIntelligencePro</w:t>
      </w:r>
      <w:r>
        <w:t>. This class encapsulates all the necessary functions and components to operate the tool, ensuring organized and easily maintainable and scalable code. Below is an overview of the most important functions and the programming logic used in the tool:</w:t>
      </w:r>
    </w:p>
    <w:p w14:paraId="6EE24168" w14:textId="77777777" w:rsidR="005063AC" w:rsidRDefault="005063AC">
      <w:pPr>
        <w:pStyle w:val="MdSpace"/>
        <w:spacing w:after="60"/>
      </w:pPr>
    </w:p>
    <w:p w14:paraId="78F42664" w14:textId="77777777" w:rsidR="005063AC" w:rsidRPr="007A055E" w:rsidRDefault="00000000">
      <w:pPr>
        <w:pStyle w:val="MdHeading3"/>
        <w:rPr>
          <w:color w:val="FF0000"/>
        </w:rPr>
      </w:pPr>
      <w:r w:rsidRPr="007A055E">
        <w:rPr>
          <w:color w:val="FF0000"/>
        </w:rPr>
        <w:t xml:space="preserve">1. The </w:t>
      </w:r>
      <w:r w:rsidRPr="007A055E">
        <w:rPr>
          <w:color w:val="FF0000"/>
          <w:u w:val="single"/>
        </w:rPr>
        <w:t>ThreatIntelligencePro</w:t>
      </w:r>
      <w:r w:rsidRPr="007A055E">
        <w:rPr>
          <w:color w:val="FF0000"/>
        </w:rPr>
        <w:t xml:space="preserve"> Class and Initialization (</w:t>
      </w:r>
      <w:r w:rsidRPr="007A055E">
        <w:rPr>
          <w:color w:val="FF0000"/>
          <w:u w:val="single"/>
        </w:rPr>
        <w:t>__init__</w:t>
      </w:r>
      <w:r w:rsidRPr="007A055E">
        <w:rPr>
          <w:color w:val="FF0000"/>
        </w:rPr>
        <w:t>)</w:t>
      </w:r>
    </w:p>
    <w:p w14:paraId="4971D505" w14:textId="77777777" w:rsidR="005063AC" w:rsidRDefault="00000000">
      <w:pPr>
        <w:pStyle w:val="MdParagraph"/>
      </w:pPr>
      <w:r>
        <w:t xml:space="preserve">The </w:t>
      </w:r>
      <w:r w:rsidRPr="007A055E">
        <w:rPr>
          <w:color w:val="FF0000"/>
          <w:u w:val="single"/>
        </w:rPr>
        <w:t>ThreatIntelligencePro</w:t>
      </w:r>
      <w:r w:rsidRPr="007A055E">
        <w:rPr>
          <w:color w:val="FF0000"/>
        </w:rPr>
        <w:t xml:space="preserve"> </w:t>
      </w:r>
      <w:r>
        <w:t>class serves as the main entry point for the application. Its constructor (</w:t>
      </w:r>
      <w:r>
        <w:rPr>
          <w:u w:val="single"/>
        </w:rPr>
        <w:t>__</w:t>
      </w:r>
      <w:r w:rsidRPr="007A055E">
        <w:rPr>
          <w:color w:val="FF0000"/>
          <w:u w:val="single"/>
        </w:rPr>
        <w:t>init</w:t>
      </w:r>
      <w:r>
        <w:rPr>
          <w:u w:val="single"/>
        </w:rPr>
        <w:t>__</w:t>
      </w:r>
      <w:r>
        <w:t>) initializes the user interface, sets up the database, loads initial data, and prepares variables necessary for tracking application state and statistics.</w:t>
      </w:r>
    </w:p>
    <w:p w14:paraId="2F06030C" w14:textId="77777777" w:rsidR="005063AC" w:rsidRDefault="005063AC">
      <w:pPr>
        <w:pStyle w:val="MdSpace"/>
        <w:spacing w:after="60"/>
      </w:pPr>
    </w:p>
    <w:p w14:paraId="14AFC239" w14:textId="71810887" w:rsidR="005063AC" w:rsidRDefault="00000000" w:rsidP="007A055E">
      <w:pPr>
        <w:pStyle w:val="MdParagraph"/>
      </w:pPr>
      <w:r w:rsidRPr="007A055E">
        <w:rPr>
          <w:rStyle w:val="MdStrong"/>
          <w:color w:val="FF0000"/>
        </w:rPr>
        <w:t>Explanation</w:t>
      </w:r>
      <w:r>
        <w:rPr>
          <w:rStyle w:val="MdStrong"/>
        </w:rPr>
        <w:t>:</w:t>
      </w:r>
      <w:r>
        <w:t xml:space="preserve"> This function initializes the main application window (</w:t>
      </w:r>
      <w:r w:rsidRPr="007A055E">
        <w:rPr>
          <w:color w:val="FF0000"/>
          <w:u w:val="single"/>
        </w:rPr>
        <w:t>self.root</w:t>
      </w:r>
      <w:r>
        <w:t>),setting its dimensions and background color. It defines the path to the unified database(</w:t>
      </w:r>
      <w:r w:rsidRPr="007A055E">
        <w:rPr>
          <w:color w:val="FF0000"/>
          <w:u w:val="single"/>
        </w:rPr>
        <w:t>self.db_path</w:t>
      </w:r>
      <w:r>
        <w:t xml:space="preserve">)and initializes a set of variables to track statistics such as the total number of Indicators of Compromise </w:t>
      </w:r>
      <w:r w:rsidRPr="007A055E">
        <w:rPr>
          <w:color w:val="FF0000"/>
        </w:rPr>
        <w:t>(</w:t>
      </w:r>
      <w:r w:rsidRPr="007A055E">
        <w:rPr>
          <w:color w:val="FF0000"/>
          <w:u w:val="single"/>
        </w:rPr>
        <w:t>self.total_iocs</w:t>
      </w:r>
      <w:r>
        <w:t>),the number of captured packets (</w:t>
      </w:r>
      <w:r w:rsidRPr="007A055E">
        <w:rPr>
          <w:color w:val="FF0000"/>
          <w:u w:val="single"/>
        </w:rPr>
        <w:t>self.capture_packets</w:t>
      </w:r>
      <w:r>
        <w:t>), and the packet sniffing status (</w:t>
      </w:r>
      <w:r w:rsidRPr="007A055E">
        <w:rPr>
          <w:color w:val="FF0000"/>
          <w:u w:val="single"/>
        </w:rPr>
        <w:t>self.sniffing</w:t>
      </w:r>
      <w:r>
        <w:t>).</w:t>
      </w:r>
      <w:r w:rsidRPr="007A055E">
        <w:rPr>
          <w:color w:val="FF0000"/>
          <w:u w:val="single"/>
        </w:rPr>
        <w:t>self.global_log</w:t>
      </w:r>
      <w:r>
        <w:rPr>
          <w:u w:val="single"/>
        </w:rPr>
        <w:t>s</w:t>
      </w:r>
      <w:r>
        <w:t xml:space="preserve"> is a crucial data structure for storing logs from various modules, facilitating their aggregation into the final report. After initial variable setup, it calls </w:t>
      </w:r>
      <w:r w:rsidRPr="007A055E">
        <w:rPr>
          <w:color w:val="FF0000"/>
          <w:u w:val="single"/>
        </w:rPr>
        <w:t>init_database()</w:t>
      </w:r>
      <w:r w:rsidRPr="007A055E">
        <w:rPr>
          <w:color w:val="FF0000"/>
        </w:rPr>
        <w:t xml:space="preserve"> </w:t>
      </w:r>
      <w:r>
        <w:t xml:space="preserve">to create necessary tables, then </w:t>
      </w:r>
      <w:r w:rsidRPr="007A055E">
        <w:rPr>
          <w:color w:val="FF0000"/>
          <w:u w:val="single"/>
        </w:rPr>
        <w:t>create_ui()</w:t>
      </w:r>
      <w:r w:rsidRPr="007A055E">
        <w:rPr>
          <w:color w:val="FF0000"/>
        </w:rPr>
        <w:t xml:space="preserve"> </w:t>
      </w:r>
      <w:r>
        <w:t>to build the graphical user interface</w:t>
      </w:r>
      <w:r w:rsidRPr="007A055E">
        <w:rPr>
          <w:color w:val="FF0000"/>
        </w:rPr>
        <w:t xml:space="preserve">, </w:t>
      </w:r>
      <w:r w:rsidRPr="007A055E">
        <w:rPr>
          <w:color w:val="FF0000"/>
          <w:u w:val="single"/>
        </w:rPr>
        <w:t>load_initial_data()</w:t>
      </w:r>
      <w:r w:rsidRPr="007A055E">
        <w:rPr>
          <w:color w:val="FF0000"/>
        </w:rPr>
        <w:t xml:space="preserve"> </w:t>
      </w:r>
      <w:r>
        <w:t xml:space="preserve">to load some sample data, and </w:t>
      </w:r>
      <w:r w:rsidRPr="007A055E">
        <w:rPr>
          <w:color w:val="FF0000"/>
          <w:u w:val="single"/>
        </w:rPr>
        <w:t>update_stats()</w:t>
      </w:r>
      <w:r>
        <w:t xml:space="preserve"> to refresh displayed statistics. It also includes system monitor initialization if the </w:t>
      </w:r>
      <w:r w:rsidRPr="007A055E">
        <w:rPr>
          <w:color w:val="FF0000"/>
          <w:u w:val="single"/>
        </w:rPr>
        <w:t>psutil</w:t>
      </w:r>
      <w:r>
        <w:t xml:space="preserve"> library is available.</w:t>
      </w:r>
    </w:p>
    <w:p w14:paraId="35BAB689" w14:textId="77777777" w:rsidR="005063AC" w:rsidRDefault="005063AC">
      <w:pPr>
        <w:pStyle w:val="MdSpace"/>
        <w:spacing w:after="60"/>
      </w:pPr>
    </w:p>
    <w:p w14:paraId="56F97797" w14:textId="77777777" w:rsidR="005063AC" w:rsidRDefault="00000000">
      <w:pPr>
        <w:pStyle w:val="MdParagraph"/>
      </w:pPr>
      <w:r>
        <w:rPr>
          <w:rStyle w:val="MdStrong"/>
        </w:rPr>
        <w:t>Code:</w:t>
      </w:r>
    </w:p>
    <w:p w14:paraId="3B6DC32F" w14:textId="77777777" w:rsidR="005063AC"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class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ThreatIntelligencePro</w:t>
      </w:r>
      <w:r>
        <w:rPr>
          <w:rFonts w:ascii="Cascadia Code, Consolas, Courie" w:eastAsia="Cascadia Code, Consolas, Courie" w:hAnsi="Cascadia Code, Consolas, Courie" w:cs="Cascadia Code, Consolas, Courie"/>
          <w:color w:val="24292E"/>
          <w:sz w:val="20"/>
          <w:szCs w:val="20"/>
        </w:rPr>
        <w:t>:</w:t>
      </w:r>
    </w:p>
    <w:p w14:paraId="7CE5A80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__init__</w:t>
      </w:r>
      <w:r>
        <w:rPr>
          <w:rFonts w:ascii="Cascadia Code, Consolas, Courie" w:eastAsia="Cascadia Code, Consolas, Courie" w:hAnsi="Cascadia Code, Consolas, Courie" w:cs="Cascadia Code, Consolas, Courie"/>
          <w:color w:val="24292E"/>
          <w:sz w:val="20"/>
          <w:szCs w:val="20"/>
        </w:rPr>
        <w:t>(self, root):</w:t>
      </w:r>
    </w:p>
    <w:p w14:paraId="116D13F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.root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root</w:t>
      </w:r>
    </w:p>
    <w:p w14:paraId="20A33CA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Update title for new version</w:t>
      </w:r>
    </w:p>
    <w:p w14:paraId="315A914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.root.title(</w:t>
      </w:r>
      <w:r>
        <w:rPr>
          <w:rFonts w:ascii="Cascadia Code, Consolas, Courie" w:eastAsia="Cascadia Code, Consolas, Courie" w:hAnsi="Cascadia Code, Consolas, Courie" w:cs="Cascadia Code, Consolas, Courie"/>
          <w:color w:val="032F62"/>
          <w:sz w:val="20"/>
          <w:szCs w:val="20"/>
        </w:rPr>
        <w:t>"🛡️ Threat Intelligence Pro v7.0 - Cyber Command Center"</w:t>
      </w:r>
      <w:r>
        <w:rPr>
          <w:rFonts w:ascii="Cascadia Code, Consolas, Courie" w:eastAsia="Cascadia Code, Consolas, Courie" w:hAnsi="Cascadia Code, Consolas, Courie" w:cs="Cascadia Code, Consolas, Courie"/>
          <w:color w:val="24292E"/>
          <w:sz w:val="20"/>
          <w:szCs w:val="20"/>
        </w:rPr>
        <w:t>)</w:t>
      </w:r>
    </w:p>
    <w:p w14:paraId="7A8557D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.root.geometry(</w:t>
      </w:r>
      <w:r>
        <w:rPr>
          <w:rFonts w:ascii="Cascadia Code, Consolas, Courie" w:eastAsia="Cascadia Code, Consolas, Courie" w:hAnsi="Cascadia Code, Consolas, Courie" w:cs="Cascadia Code, Consolas, Courie"/>
          <w:color w:val="032F62"/>
          <w:sz w:val="20"/>
          <w:szCs w:val="20"/>
        </w:rPr>
        <w:t>"1750x1000"</w:t>
      </w:r>
      <w:r>
        <w:rPr>
          <w:rFonts w:ascii="Cascadia Code, Consolas, Courie" w:eastAsia="Cascadia Code, Consolas, Courie" w:hAnsi="Cascadia Code, Consolas, Courie" w:cs="Cascadia Code, Consolas, Courie"/>
          <w:color w:val="24292E"/>
          <w:sz w:val="20"/>
          <w:szCs w:val="20"/>
        </w:rPr>
        <w:t>)</w:t>
      </w:r>
    </w:p>
    <w:p w14:paraId="6887D2A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.root.configure(</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'#0d1117\')</w:t>
      </w:r>
    </w:p>
    <w:p w14:paraId="3DA870A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1F7CFA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Unified database path</w:t>
      </w:r>
    </w:p>
    <w:p w14:paraId="1AE5161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.db_path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"../threat_intel_ultimate.db"</w:t>
      </w:r>
    </w:p>
    <w:p w14:paraId="618DA94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2A404B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Statistics and status variables</w:t>
      </w:r>
    </w:p>
    <w:p w14:paraId="395617A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.total_iocs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36D74C5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.matched_iocs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7C97C50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.capture_packets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656E4BD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.sniffing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5360A79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.captured_packets_list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3E09101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.threat_feeds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'ips\': [], \'urls\': [], \'domains\': [], \'hashes\': []}</w:t>
      </w:r>
    </w:p>
    <w:p w14:paraId="7CBAEE7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A5C0AB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 (v7.0 Feature) Comprehensive Logging System ===</w:t>
      </w:r>
    </w:p>
    <w:p w14:paraId="281448D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.global_logs = {</w:t>
      </w:r>
    </w:p>
    <w:p w14:paraId="2D3ABCE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"HTTP_Analysis"</w:t>
      </w:r>
      <w:r>
        <w:rPr>
          <w:rFonts w:ascii="Cascadia Code, Consolas, Courie" w:eastAsia="Cascadia Code, Consolas, Courie" w:hAnsi="Cascadia Code, Consolas, Courie" w:cs="Cascadia Code, Consolas, Courie"/>
          <w:color w:val="24292E"/>
          <w:sz w:val="20"/>
          <w:szCs w:val="20"/>
        </w:rPr>
        <w:t>: [],</w:t>
      </w:r>
    </w:p>
    <w:p w14:paraId="416D426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"Port_Scan"</w:t>
      </w:r>
      <w:r>
        <w:rPr>
          <w:rFonts w:ascii="Cascadia Code, Consolas, Courie" w:eastAsia="Cascadia Code, Consolas, Courie" w:hAnsi="Cascadia Code, Consolas, Courie" w:cs="Cascadia Code, Consolas, Courie"/>
          <w:color w:val="24292E"/>
          <w:sz w:val="20"/>
          <w:szCs w:val="20"/>
        </w:rPr>
        <w:t>: [],</w:t>
      </w:r>
    </w:p>
    <w:p w14:paraId="179A5A5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"Dir_Brute"</w:t>
      </w:r>
      <w:r>
        <w:rPr>
          <w:rFonts w:ascii="Cascadia Code, Consolas, Courie" w:eastAsia="Cascadia Code, Consolas, Courie" w:hAnsi="Cascadia Code, Consolas, Courie" w:cs="Cascadia Code, Consolas, Courie"/>
          <w:color w:val="24292E"/>
          <w:sz w:val="20"/>
          <w:szCs w:val="20"/>
        </w:rPr>
        <w:t>: [],</w:t>
      </w:r>
    </w:p>
    <w:p w14:paraId="17898AE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"Network_Threats"</w:t>
      </w:r>
      <w:r>
        <w:rPr>
          <w:rFonts w:ascii="Cascadia Code, Consolas, Courie" w:eastAsia="Cascadia Code, Consolas, Courie" w:hAnsi="Cascadia Code, Consolas, Courie" w:cs="Cascadia Code, Consolas, Courie"/>
          <w:color w:val="24292E"/>
          <w:sz w:val="20"/>
          <w:szCs w:val="20"/>
        </w:rPr>
        <w:t>: [],</w:t>
      </w:r>
    </w:p>
    <w:p w14:paraId="12A2E06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"PCAP_Analysis"</w:t>
      </w:r>
      <w:r>
        <w:rPr>
          <w:rFonts w:ascii="Cascadia Code, Consolas, Courie" w:eastAsia="Cascadia Code, Consolas, Courie" w:hAnsi="Cascadia Code, Consolas, Courie" w:cs="Cascadia Code, Consolas, Courie"/>
          <w:color w:val="24292E"/>
          <w:sz w:val="20"/>
          <w:szCs w:val="20"/>
        </w:rPr>
        <w:t>: [],</w:t>
      </w:r>
    </w:p>
    <w:p w14:paraId="0D881F3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"Hash_Checks"</w:t>
      </w:r>
      <w:r>
        <w:rPr>
          <w:rFonts w:ascii="Cascadia Code, Consolas, Courie" w:eastAsia="Cascadia Code, Consolas, Courie" w:hAnsi="Cascadia Code, Consolas, Courie" w:cs="Cascadia Code, Consolas, Courie"/>
          <w:color w:val="24292E"/>
          <w:sz w:val="20"/>
          <w:szCs w:val="20"/>
        </w:rPr>
        <w:t>: [],</w:t>
      </w:r>
    </w:p>
    <w:p w14:paraId="3A218F1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"GeoIP"</w:t>
      </w:r>
      <w:r>
        <w:rPr>
          <w:rFonts w:ascii="Cascadia Code, Consolas, Courie" w:eastAsia="Cascadia Code, Consolas, Courie" w:hAnsi="Cascadia Code, Consolas, Courie" w:cs="Cascadia Code, Consolas, Courie"/>
          <w:color w:val="24292E"/>
          <w:sz w:val="20"/>
          <w:szCs w:val="20"/>
        </w:rPr>
        <w:t>: []</w:t>
      </w:r>
    </w:p>
    <w:p w14:paraId="347B3B9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6AA390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B5B3A6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.init_database()</w:t>
      </w:r>
    </w:p>
    <w:p w14:paraId="75DB7DE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.create_ui()</w:t>
      </w:r>
    </w:p>
    <w:p w14:paraId="007A82C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.load_initial_data()</w:t>
      </w:r>
    </w:p>
    <w:p w14:paraId="76F6EC9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.update_stats()</w:t>
      </w:r>
    </w:p>
    <w:p w14:paraId="79E066A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0CFFB3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Start system monitor (v7.0 Feature)</w:t>
      </w:r>
    </w:p>
    <w:p w14:paraId="35E4B33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PSUTIL_AVAILABLE</w:t>
      </w:r>
      <w:r>
        <w:rPr>
          <w:rFonts w:ascii="Cascadia Code, Consolas, Courie" w:eastAsia="Cascadia Code, Consolas, Courie" w:hAnsi="Cascadia Code, Consolas, Courie" w:cs="Cascadia Code, Consolas, Courie"/>
          <w:color w:val="24292E"/>
          <w:sz w:val="20"/>
          <w:szCs w:val="20"/>
        </w:rPr>
        <w:t>:</w:t>
      </w:r>
    </w:p>
    <w:p w14:paraId="21BBF6BC" w14:textId="77777777" w:rsidR="005063AC"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.update_system_monitor()</w:t>
      </w:r>
    </w:p>
    <w:p w14:paraId="42F55526" w14:textId="77777777" w:rsidR="005063AC" w:rsidRDefault="005063AC">
      <w:pPr>
        <w:pStyle w:val="MdSpace"/>
        <w:spacing w:after="60"/>
      </w:pPr>
    </w:p>
    <w:p w14:paraId="58D07E40" w14:textId="77777777" w:rsidR="005063AC" w:rsidRPr="007A055E" w:rsidRDefault="00000000">
      <w:pPr>
        <w:pStyle w:val="MdHeading3"/>
        <w:rPr>
          <w:color w:val="FF0000"/>
        </w:rPr>
      </w:pPr>
      <w:r w:rsidRPr="007A055E">
        <w:rPr>
          <w:color w:val="FF0000"/>
        </w:rPr>
        <w:t>2. Database Initialization (</w:t>
      </w:r>
      <w:r w:rsidRPr="007A055E">
        <w:rPr>
          <w:color w:val="FF0000"/>
          <w:u w:val="single"/>
        </w:rPr>
        <w:t>init_database</w:t>
      </w:r>
      <w:r w:rsidRPr="007A055E">
        <w:rPr>
          <w:color w:val="FF0000"/>
        </w:rPr>
        <w:t>)</w:t>
      </w:r>
    </w:p>
    <w:p w14:paraId="51884939" w14:textId="77777777" w:rsidR="005063AC" w:rsidRDefault="00000000">
      <w:pPr>
        <w:pStyle w:val="MdParagraph"/>
      </w:pPr>
      <w:r>
        <w:t>This function is responsible for setting up the database infrastructure required to store security data.</w:t>
      </w:r>
    </w:p>
    <w:p w14:paraId="746DDFBA" w14:textId="77777777" w:rsidR="005063AC" w:rsidRDefault="005063AC">
      <w:pPr>
        <w:pStyle w:val="MdSpace"/>
        <w:spacing w:after="60"/>
      </w:pPr>
    </w:p>
    <w:p w14:paraId="362CE279" w14:textId="77777777" w:rsidR="005063AC" w:rsidRDefault="00000000">
      <w:pPr>
        <w:pStyle w:val="MdParagraph"/>
      </w:pPr>
      <w:r w:rsidRPr="007A055E">
        <w:rPr>
          <w:rStyle w:val="MdStrong"/>
          <w:color w:val="FF0000"/>
        </w:rPr>
        <w:t>Explanation</w:t>
      </w:r>
      <w:r>
        <w:rPr>
          <w:rStyle w:val="MdStrong"/>
        </w:rPr>
        <w:t>:</w:t>
      </w:r>
      <w:r>
        <w:t xml:space="preserve"> This function connects to the SQLite database specified in </w:t>
      </w:r>
      <w:r>
        <w:rPr>
          <w:u w:val="single"/>
        </w:rPr>
        <w:t>self.db_path</w:t>
      </w:r>
      <w:r>
        <w:t xml:space="preserve">. It creates three main tables if they do not already exist: </w:t>
      </w:r>
      <w:r>
        <w:rPr>
          <w:u w:val="single"/>
        </w:rPr>
        <w:t>advanced_iocs</w:t>
      </w:r>
      <w:r>
        <w:t xml:space="preserve"> for storing detailed Indicators of Compromise, </w:t>
      </w:r>
      <w:r>
        <w:rPr>
          <w:u w:val="single"/>
        </w:rPr>
        <w:t>http_logs</w:t>
      </w:r>
      <w:r>
        <w:t xml:space="preserve"> for recording HTTP analysis, and </w:t>
      </w:r>
      <w:r>
        <w:rPr>
          <w:u w:val="single"/>
        </w:rPr>
        <w:t>network_logs</w:t>
      </w:r>
      <w:r>
        <w:t xml:space="preserve"> for network logs. The use of </w:t>
      </w:r>
      <w:r w:rsidRPr="007A055E">
        <w:rPr>
          <w:color w:val="2F5496" w:themeColor="accent1" w:themeShade="BF"/>
          <w:u w:val="single"/>
        </w:rPr>
        <w:t>CREATE TABLE IF NOT EXISTS</w:t>
      </w:r>
      <w:r>
        <w:t xml:space="preserve"> ensures that tables are not recreated if they already exist, preserving existing data. Appropriate data types are used for each column, such as </w:t>
      </w:r>
      <w:r w:rsidRPr="007A055E">
        <w:rPr>
          <w:color w:val="2F5496" w:themeColor="accent1" w:themeShade="BF"/>
          <w:u w:val="single"/>
        </w:rPr>
        <w:t>TEXT</w:t>
      </w:r>
      <w:r w:rsidRPr="007A055E">
        <w:rPr>
          <w:color w:val="2F5496" w:themeColor="accent1" w:themeShade="BF"/>
        </w:rPr>
        <w:t xml:space="preserve"> </w:t>
      </w:r>
      <w:r>
        <w:t xml:space="preserve">for strings, </w:t>
      </w:r>
      <w:r w:rsidRPr="007A055E">
        <w:rPr>
          <w:color w:val="2F5496" w:themeColor="accent1" w:themeShade="BF"/>
          <w:u w:val="single"/>
        </w:rPr>
        <w:t>INTEGER</w:t>
      </w:r>
      <w:r w:rsidRPr="007A055E">
        <w:rPr>
          <w:color w:val="2F5496" w:themeColor="accent1" w:themeShade="BF"/>
        </w:rPr>
        <w:t xml:space="preserve"> </w:t>
      </w:r>
      <w:r>
        <w:t xml:space="preserve">for integers, and </w:t>
      </w:r>
      <w:r w:rsidRPr="007A055E">
        <w:rPr>
          <w:color w:val="2F5496" w:themeColor="accent1" w:themeShade="BF"/>
          <w:u w:val="single"/>
        </w:rPr>
        <w:t>REAL</w:t>
      </w:r>
      <w:r w:rsidRPr="007A055E">
        <w:rPr>
          <w:color w:val="2F5496" w:themeColor="accent1" w:themeShade="BF"/>
        </w:rPr>
        <w:t xml:space="preserve"> </w:t>
      </w:r>
      <w:r>
        <w:t xml:space="preserve">for floating-point numbers, with </w:t>
      </w:r>
      <w:r>
        <w:rPr>
          <w:u w:val="single"/>
        </w:rPr>
        <w:t>ioc_value</w:t>
      </w:r>
      <w:r>
        <w:t xml:space="preserve"> set as unique to prevent duplicate IOCs.</w:t>
      </w:r>
    </w:p>
    <w:p w14:paraId="72F91831" w14:textId="77777777" w:rsidR="005063AC" w:rsidRDefault="005063AC">
      <w:pPr>
        <w:pStyle w:val="MdSpace"/>
        <w:spacing w:after="60"/>
      </w:pPr>
    </w:p>
    <w:p w14:paraId="592200A4" w14:textId="77777777" w:rsidR="005063AC" w:rsidRDefault="00000000">
      <w:pPr>
        <w:pStyle w:val="MdParagraph"/>
      </w:pPr>
      <w:r>
        <w:rPr>
          <w:rStyle w:val="MdStrong"/>
        </w:rPr>
        <w:t>Code:</w:t>
      </w:r>
    </w:p>
    <w:p w14:paraId="087F82B3" w14:textId="77777777" w:rsidR="005063AC"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init_database</w:t>
      </w:r>
      <w:r>
        <w:rPr>
          <w:rFonts w:ascii="Cascadia Code, Consolas, Courie" w:eastAsia="Cascadia Code, Consolas, Courie" w:hAnsi="Cascadia Code, Consolas, Courie" w:cs="Cascadia Code, Consolas, Courie"/>
          <w:color w:val="24292E"/>
          <w:sz w:val="20"/>
          <w:szCs w:val="20"/>
        </w:rPr>
        <w:t>(self):</w:t>
      </w:r>
    </w:p>
    <w:p w14:paraId="1EC5CED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"""Initialize database with advanced and comprehensive tables"""</w:t>
      </w:r>
    </w:p>
    <w:p w14:paraId="259BEDD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sqlite3.connect(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.db_path)</w:t>
      </w:r>
    </w:p>
    <w:p w14:paraId="69FFF04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cursor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conn.cursor()</w:t>
      </w:r>
    </w:p>
    <w:p w14:paraId="1AB19CD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ADB0E7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1. Advanced IOCs table</w:t>
      </w:r>
    </w:p>
    <w:p w14:paraId="30C7D39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cursor.execute(\</w:t>
      </w:r>
      <w:r>
        <w:rPr>
          <w:rFonts w:ascii="Cascadia Code, Consolas, Courie" w:eastAsia="Cascadia Code, Consolas, Courie" w:hAnsi="Cascadia Code, Consolas, Courie" w:cs="Cascadia Code, Consolas, Courie"/>
          <w:b/>
          <w:bCs/>
          <w:color w:val="B31D28"/>
          <w:sz w:val="20"/>
          <w:szCs w:val="20"/>
        </w:rPr>
        <w:t>'\'\'</w:t>
      </w:r>
    </w:p>
    <w:p w14:paraId="7D0C025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EXISTS</w:t>
      </w:r>
      <w:r>
        <w:rPr>
          <w:rFonts w:ascii="Cascadia Code, Consolas, Courie" w:eastAsia="Cascadia Code, Consolas, Courie" w:hAnsi="Cascadia Code, Consolas, Courie" w:cs="Cascadia Code, Consolas, Courie"/>
          <w:color w:val="24292E"/>
          <w:sz w:val="20"/>
          <w:szCs w:val="20"/>
        </w:rPr>
        <w:t xml:space="preserve"> advanced_iocs (</w:t>
      </w:r>
    </w:p>
    <w:p w14:paraId="50C2CB4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INTEGER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PRIMARY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KEY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AUTOINCREMENT</w:t>
      </w:r>
      <w:r>
        <w:rPr>
          <w:rFonts w:ascii="Cascadia Code, Consolas, Courie" w:eastAsia="Cascadia Code, Consolas, Courie" w:hAnsi="Cascadia Code, Consolas, Courie" w:cs="Cascadia Code, Consolas, Courie"/>
          <w:color w:val="24292E"/>
          <w:sz w:val="20"/>
          <w:szCs w:val="20"/>
        </w:rPr>
        <w:t>,</w:t>
      </w:r>
    </w:p>
    <w:p w14:paraId="5BFE210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ioc_type </w:t>
      </w:r>
      <w:r>
        <w:rPr>
          <w:rFonts w:ascii="Cascadia Code, Consolas, Courie" w:eastAsia="Cascadia Code, Consolas, Courie" w:hAnsi="Cascadia Code, Consolas, Courie" w:cs="Cascadia Code, Consolas, Courie"/>
          <w:color w:val="005CC5"/>
          <w:sz w:val="20"/>
          <w:szCs w:val="20"/>
        </w:rPr>
        <w:t>TEXT</w:t>
      </w:r>
      <w:r>
        <w:rPr>
          <w:rFonts w:ascii="Cascadia Code, Consolas, Courie" w:eastAsia="Cascadia Code, Consolas, Courie" w:hAnsi="Cascadia Code, Consolas, Courie" w:cs="Cascadia Code, Consolas, Courie"/>
          <w:color w:val="24292E"/>
          <w:sz w:val="20"/>
          <w:szCs w:val="20"/>
        </w:rPr>
        <w:t xml:space="preserve">, </w:t>
      </w:r>
    </w:p>
    <w:p w14:paraId="3F455A5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ioc_value </w:t>
      </w:r>
      <w:r>
        <w:rPr>
          <w:rFonts w:ascii="Cascadia Code, Consolas, Courie" w:eastAsia="Cascadia Code, Consolas, Courie" w:hAnsi="Cascadia Code, Consolas, Courie" w:cs="Cascadia Code, Consolas, Courie"/>
          <w:color w:val="005CC5"/>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UNIQUE</w:t>
      </w:r>
      <w:r>
        <w:rPr>
          <w:rFonts w:ascii="Cascadia Code, Consolas, Courie" w:eastAsia="Cascadia Code, Consolas, Courie" w:hAnsi="Cascadia Code, Consolas, Courie" w:cs="Cascadia Code, Consolas, Courie"/>
          <w:color w:val="24292E"/>
          <w:sz w:val="20"/>
          <w:szCs w:val="20"/>
        </w:rPr>
        <w:t xml:space="preserve">, </w:t>
      </w:r>
    </w:p>
    <w:p w14:paraId="62A784C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threat_type </w:t>
      </w:r>
      <w:r>
        <w:rPr>
          <w:rFonts w:ascii="Cascadia Code, Consolas, Courie" w:eastAsia="Cascadia Code, Consolas, Courie" w:hAnsi="Cascadia Code, Consolas, Courie" w:cs="Cascadia Code, Consolas, Courie"/>
          <w:color w:val="005CC5"/>
          <w:sz w:val="20"/>
          <w:szCs w:val="20"/>
        </w:rPr>
        <w:t>TEXT</w:t>
      </w:r>
      <w:r>
        <w:rPr>
          <w:rFonts w:ascii="Cascadia Code, Consolas, Courie" w:eastAsia="Cascadia Code, Consolas, Courie" w:hAnsi="Cascadia Code, Consolas, Courie" w:cs="Cascadia Code, Consolas, Courie"/>
          <w:color w:val="24292E"/>
          <w:sz w:val="20"/>
          <w:szCs w:val="20"/>
        </w:rPr>
        <w:t xml:space="preserve">, </w:t>
      </w:r>
    </w:p>
    <w:p w14:paraId="4F9EE4C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source </w:t>
      </w:r>
      <w:r>
        <w:rPr>
          <w:rFonts w:ascii="Cascadia Code, Consolas, Courie" w:eastAsia="Cascadia Code, Consolas, Courie" w:hAnsi="Cascadia Code, Consolas, Courie" w:cs="Cascadia Code, Consolas, Courie"/>
          <w:color w:val="005CC5"/>
          <w:sz w:val="20"/>
          <w:szCs w:val="20"/>
        </w:rPr>
        <w:t>TEXT</w:t>
      </w:r>
      <w:r>
        <w:rPr>
          <w:rFonts w:ascii="Cascadia Code, Consolas, Courie" w:eastAsia="Cascadia Code, Consolas, Courie" w:hAnsi="Cascadia Code, Consolas, Courie" w:cs="Cascadia Code, Consolas, Courie"/>
          <w:color w:val="24292E"/>
          <w:sz w:val="20"/>
          <w:szCs w:val="20"/>
        </w:rPr>
        <w:t>,</w:t>
      </w:r>
    </w:p>
    <w:p w14:paraId="1DBC39A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confidence </w:t>
      </w:r>
      <w:r>
        <w:rPr>
          <w:rFonts w:ascii="Cascadia Code, Consolas, Courie" w:eastAsia="Cascadia Code, Consolas, Courie" w:hAnsi="Cascadia Code, Consolas, Courie" w:cs="Cascadia Code, Consolas, Courie"/>
          <w:color w:val="005CC5"/>
          <w:sz w:val="20"/>
          <w:szCs w:val="20"/>
        </w:rPr>
        <w:t>REAL</w:t>
      </w:r>
      <w:r>
        <w:rPr>
          <w:rFonts w:ascii="Cascadia Code, Consolas, Courie" w:eastAsia="Cascadia Code, Consolas, Courie" w:hAnsi="Cascadia Code, Consolas, Courie" w:cs="Cascadia Code, Consolas, Courie"/>
          <w:color w:val="24292E"/>
          <w:sz w:val="20"/>
          <w:szCs w:val="20"/>
        </w:rPr>
        <w:t xml:space="preserve">, </w:t>
      </w:r>
    </w:p>
    <w:p w14:paraId="58FCA9D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severity </w:t>
      </w:r>
      <w:r>
        <w:rPr>
          <w:rFonts w:ascii="Cascadia Code, Consolas, Courie" w:eastAsia="Cascadia Code, Consolas, Courie" w:hAnsi="Cascadia Code, Consolas, Courie" w:cs="Cascadia Code, Consolas, Courie"/>
          <w:color w:val="005CC5"/>
          <w:sz w:val="20"/>
          <w:szCs w:val="20"/>
        </w:rPr>
        <w:t>TEXT</w:t>
      </w:r>
      <w:r>
        <w:rPr>
          <w:rFonts w:ascii="Cascadia Code, Consolas, Courie" w:eastAsia="Cascadia Code, Consolas, Courie" w:hAnsi="Cascadia Code, Consolas, Courie" w:cs="Cascadia Code, Consolas, Courie"/>
          <w:color w:val="24292E"/>
          <w:sz w:val="20"/>
          <w:szCs w:val="20"/>
        </w:rPr>
        <w:t xml:space="preserve">, </w:t>
      </w:r>
    </w:p>
    <w:p w14:paraId="700B6AD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ttp </w:t>
      </w:r>
      <w:r>
        <w:rPr>
          <w:rFonts w:ascii="Cascadia Code, Consolas, Courie" w:eastAsia="Cascadia Code, Consolas, Courie" w:hAnsi="Cascadia Code, Consolas, Courie" w:cs="Cascadia Code, Consolas, Courie"/>
          <w:color w:val="005CC5"/>
          <w:sz w:val="20"/>
          <w:szCs w:val="20"/>
        </w:rPr>
        <w:t>TEXT</w:t>
      </w:r>
      <w:r>
        <w:rPr>
          <w:rFonts w:ascii="Cascadia Code, Consolas, Courie" w:eastAsia="Cascadia Code, Consolas, Courie" w:hAnsi="Cascadia Code, Consolas, Courie" w:cs="Cascadia Code, Consolas, Courie"/>
          <w:color w:val="24292E"/>
          <w:sz w:val="20"/>
          <w:szCs w:val="20"/>
        </w:rPr>
        <w:t xml:space="preserve">, </w:t>
      </w:r>
    </w:p>
    <w:p w14:paraId="010F025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first_seen </w:t>
      </w:r>
      <w:r>
        <w:rPr>
          <w:rFonts w:ascii="Cascadia Code, Consolas, Courie" w:eastAsia="Cascadia Code, Consolas, Courie" w:hAnsi="Cascadia Code, Consolas, Courie" w:cs="Cascadia Code, Consolas, Courie"/>
          <w:color w:val="005CC5"/>
          <w:sz w:val="20"/>
          <w:szCs w:val="20"/>
        </w:rPr>
        <w:t>TEXT</w:t>
      </w:r>
      <w:r>
        <w:rPr>
          <w:rFonts w:ascii="Cascadia Code, Consolas, Courie" w:eastAsia="Cascadia Code, Consolas, Courie" w:hAnsi="Cascadia Code, Consolas, Courie" w:cs="Cascadia Code, Consolas, Courie"/>
          <w:color w:val="24292E"/>
          <w:sz w:val="20"/>
          <w:szCs w:val="20"/>
        </w:rPr>
        <w:t xml:space="preserve">, </w:t>
      </w:r>
    </w:p>
    <w:p w14:paraId="37D89E1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tags </w:t>
      </w:r>
      <w:r>
        <w:rPr>
          <w:rFonts w:ascii="Cascadia Code, Consolas, Courie" w:eastAsia="Cascadia Code, Consolas, Courie" w:hAnsi="Cascadia Code, Consolas, Courie" w:cs="Cascadia Code, Consolas, Courie"/>
          <w:color w:val="005CC5"/>
          <w:sz w:val="20"/>
          <w:szCs w:val="20"/>
        </w:rPr>
        <w:t>TEXT</w:t>
      </w:r>
    </w:p>
    <w:p w14:paraId="0C35A8D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019AB57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w:t>
      </w:r>
    </w:p>
    <w:p w14:paraId="2730780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978E68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2. Advanced HTTP logs table</w:t>
      </w:r>
    </w:p>
    <w:p w14:paraId="7E2FB8E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cursor.execute(\</w:t>
      </w:r>
      <w:r>
        <w:rPr>
          <w:rFonts w:ascii="Cascadia Code, Consolas, Courie" w:eastAsia="Cascadia Code, Consolas, Courie" w:hAnsi="Cascadia Code, Consolas, Courie" w:cs="Cascadia Code, Consolas, Courie"/>
          <w:b/>
          <w:bCs/>
          <w:color w:val="B31D28"/>
          <w:sz w:val="20"/>
          <w:szCs w:val="20"/>
        </w:rPr>
        <w:t>'\'\'</w:t>
      </w:r>
    </w:p>
    <w:p w14:paraId="07D5ED9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EXISTS</w:t>
      </w:r>
      <w:r>
        <w:rPr>
          <w:rFonts w:ascii="Cascadia Code, Consolas, Courie" w:eastAsia="Cascadia Code, Consolas, Courie" w:hAnsi="Cascadia Code, Consolas, Courie" w:cs="Cascadia Code, Consolas, Courie"/>
          <w:color w:val="24292E"/>
          <w:sz w:val="20"/>
          <w:szCs w:val="20"/>
        </w:rPr>
        <w:t xml:space="preserve"> http_logs (</w:t>
      </w:r>
    </w:p>
    <w:p w14:paraId="3508B6C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INTEGER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PRIMARY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KEY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AUTOINCREMENT</w:t>
      </w:r>
      <w:r>
        <w:rPr>
          <w:rFonts w:ascii="Cascadia Code, Consolas, Courie" w:eastAsia="Cascadia Code, Consolas, Courie" w:hAnsi="Cascadia Code, Consolas, Courie" w:cs="Cascadia Code, Consolas, Courie"/>
          <w:color w:val="24292E"/>
          <w:sz w:val="20"/>
          <w:szCs w:val="20"/>
        </w:rPr>
        <w:t>,</w:t>
      </w:r>
    </w:p>
    <w:p w14:paraId="2A5828D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timestamp </w:t>
      </w:r>
      <w:r>
        <w:rPr>
          <w:rFonts w:ascii="Cascadia Code, Consolas, Courie" w:eastAsia="Cascadia Code, Consolas, Courie" w:hAnsi="Cascadia Code, Consolas, Courie" w:cs="Cascadia Code, Consolas, Courie"/>
          <w:color w:val="005CC5"/>
          <w:sz w:val="20"/>
          <w:szCs w:val="20"/>
        </w:rPr>
        <w:t>TEXT</w:t>
      </w:r>
      <w:r>
        <w:rPr>
          <w:rFonts w:ascii="Cascadia Code, Consolas, Courie" w:eastAsia="Cascadia Code, Consolas, Courie" w:hAnsi="Cascadia Code, Consolas, Courie" w:cs="Cascadia Code, Consolas, Courie"/>
          <w:color w:val="24292E"/>
          <w:sz w:val="20"/>
          <w:szCs w:val="20"/>
        </w:rPr>
        <w:t xml:space="preserve">, method </w:t>
      </w:r>
      <w:r>
        <w:rPr>
          <w:rFonts w:ascii="Cascadia Code, Consolas, Courie" w:eastAsia="Cascadia Code, Consolas, Courie" w:hAnsi="Cascadia Code, Consolas, Courie" w:cs="Cascadia Code, Consolas, Courie"/>
          <w:color w:val="005CC5"/>
          <w:sz w:val="20"/>
          <w:szCs w:val="20"/>
        </w:rPr>
        <w:t>TEXT</w:t>
      </w:r>
      <w:r>
        <w:rPr>
          <w:rFonts w:ascii="Cascadia Code, Consolas, Courie" w:eastAsia="Cascadia Code, Consolas, Courie" w:hAnsi="Cascadia Code, Consolas, Courie" w:cs="Cascadia Code, Consolas, Courie"/>
          <w:color w:val="24292E"/>
          <w:sz w:val="20"/>
          <w:szCs w:val="20"/>
        </w:rPr>
        <w:t xml:space="preserve">, url </w:t>
      </w:r>
      <w:r>
        <w:rPr>
          <w:rFonts w:ascii="Cascadia Code, Consolas, Courie" w:eastAsia="Cascadia Code, Consolas, Courie" w:hAnsi="Cascadia Code, Consolas, Courie" w:cs="Cascadia Code, Consolas, Courie"/>
          <w:color w:val="005CC5"/>
          <w:sz w:val="20"/>
          <w:szCs w:val="20"/>
        </w:rPr>
        <w:t>TEXT</w:t>
      </w:r>
      <w:r>
        <w:rPr>
          <w:rFonts w:ascii="Cascadia Code, Consolas, Courie" w:eastAsia="Cascadia Code, Consolas, Courie" w:hAnsi="Cascadia Code, Consolas, Courie" w:cs="Cascadia Code, Consolas, Courie"/>
          <w:color w:val="24292E"/>
          <w:sz w:val="20"/>
          <w:szCs w:val="20"/>
        </w:rPr>
        <w:t xml:space="preserve">, </w:t>
      </w:r>
    </w:p>
    <w:p w14:paraId="1322827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response_code </w:t>
      </w:r>
      <w:r>
        <w:rPr>
          <w:rFonts w:ascii="Cascadia Code, Consolas, Courie" w:eastAsia="Cascadia Code, Consolas, Courie" w:hAnsi="Cascadia Code, Consolas, Courie" w:cs="Cascadia Code, Consolas, Courie"/>
          <w:color w:val="005CC5"/>
          <w:sz w:val="20"/>
          <w:szCs w:val="20"/>
        </w:rPr>
        <w:t>INTEGER</w:t>
      </w:r>
      <w:r>
        <w:rPr>
          <w:rFonts w:ascii="Cascadia Code, Consolas, Courie" w:eastAsia="Cascadia Code, Consolas, Courie" w:hAnsi="Cascadia Code, Consolas, Courie" w:cs="Cascadia Code, Consolas, Courie"/>
          <w:color w:val="24292E"/>
          <w:sz w:val="20"/>
          <w:szCs w:val="20"/>
        </w:rPr>
        <w:t xml:space="preserve">, threat_score </w:t>
      </w:r>
      <w:r>
        <w:rPr>
          <w:rFonts w:ascii="Cascadia Code, Consolas, Courie" w:eastAsia="Cascadia Code, Consolas, Courie" w:hAnsi="Cascadia Code, Consolas, Courie" w:cs="Cascadia Code, Consolas, Courie"/>
          <w:color w:val="005CC5"/>
          <w:sz w:val="20"/>
          <w:szCs w:val="20"/>
        </w:rPr>
        <w:t>REAL</w:t>
      </w:r>
      <w:r>
        <w:rPr>
          <w:rFonts w:ascii="Cascadia Code, Consolas, Courie" w:eastAsia="Cascadia Code, Consolas, Courie" w:hAnsi="Cascadia Code, Consolas, Courie" w:cs="Cascadia Code, Consolas, Courie"/>
          <w:color w:val="24292E"/>
          <w:sz w:val="20"/>
          <w:szCs w:val="20"/>
        </w:rPr>
        <w:t xml:space="preserve">, analysis </w:t>
      </w:r>
      <w:r>
        <w:rPr>
          <w:rFonts w:ascii="Cascadia Code, Consolas, Courie" w:eastAsia="Cascadia Code, Consolas, Courie" w:hAnsi="Cascadia Code, Consolas, Courie" w:cs="Cascadia Code, Consolas, Courie"/>
          <w:color w:val="005CC5"/>
          <w:sz w:val="20"/>
          <w:szCs w:val="20"/>
        </w:rPr>
        <w:t>TEXT</w:t>
      </w:r>
    </w:p>
    <w:p w14:paraId="2DF3CCF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D0B39B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w:t>
      </w:r>
    </w:p>
    <w:p w14:paraId="32B1B90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7135D1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3. Network logs table</w:t>
      </w:r>
    </w:p>
    <w:p w14:paraId="6CE618C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cursor.execute(\</w:t>
      </w:r>
      <w:r>
        <w:rPr>
          <w:rFonts w:ascii="Cascadia Code, Consolas, Courie" w:eastAsia="Cascadia Code, Consolas, Courie" w:hAnsi="Cascadia Code, Consolas, Courie" w:cs="Cascadia Code, Consolas, Courie"/>
          <w:b/>
          <w:bCs/>
          <w:color w:val="B31D28"/>
          <w:sz w:val="20"/>
          <w:szCs w:val="20"/>
        </w:rPr>
        <w:t>'\'\'</w:t>
      </w:r>
    </w:p>
    <w:p w14:paraId="5250C48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EXISTS</w:t>
      </w:r>
      <w:r>
        <w:rPr>
          <w:rFonts w:ascii="Cascadia Code, Consolas, Courie" w:eastAsia="Cascadia Code, Consolas, Courie" w:hAnsi="Cascadia Code, Consolas, Courie" w:cs="Cascadia Code, Consolas, Courie"/>
          <w:color w:val="24292E"/>
          <w:sz w:val="20"/>
          <w:szCs w:val="20"/>
        </w:rPr>
        <w:t xml:space="preserve"> network_logs (</w:t>
      </w:r>
    </w:p>
    <w:p w14:paraId="7F90918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INTEGER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PRIMARY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KEY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AUTOINCREMENT</w:t>
      </w:r>
      <w:r>
        <w:rPr>
          <w:rFonts w:ascii="Cascadia Code, Consolas, Courie" w:eastAsia="Cascadia Code, Consolas, Courie" w:hAnsi="Cascadia Code, Consolas, Courie" w:cs="Cascadia Code, Consolas, Courie"/>
          <w:color w:val="24292E"/>
          <w:sz w:val="20"/>
          <w:szCs w:val="20"/>
        </w:rPr>
        <w:t>,</w:t>
      </w:r>
    </w:p>
    <w:p w14:paraId="682D1A5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timestamp </w:t>
      </w:r>
      <w:r>
        <w:rPr>
          <w:rFonts w:ascii="Cascadia Code, Consolas, Courie" w:eastAsia="Cascadia Code, Consolas, Courie" w:hAnsi="Cascadia Code, Consolas, Courie" w:cs="Cascadia Code, Consolas, Courie"/>
          <w:color w:val="005CC5"/>
          <w:sz w:val="20"/>
          <w:szCs w:val="20"/>
        </w:rPr>
        <w:t>TEXT</w:t>
      </w:r>
      <w:r>
        <w:rPr>
          <w:rFonts w:ascii="Cascadia Code, Consolas, Courie" w:eastAsia="Cascadia Code, Consolas, Courie" w:hAnsi="Cascadia Code, Consolas, Courie" w:cs="Cascadia Code, Consolas, Courie"/>
          <w:color w:val="24292E"/>
          <w:sz w:val="20"/>
          <w:szCs w:val="20"/>
        </w:rPr>
        <w:t xml:space="preserve">, src_ip </w:t>
      </w:r>
      <w:r>
        <w:rPr>
          <w:rFonts w:ascii="Cascadia Code, Consolas, Courie" w:eastAsia="Cascadia Code, Consolas, Courie" w:hAnsi="Cascadia Code, Consolas, Courie" w:cs="Cascadia Code, Consolas, Courie"/>
          <w:color w:val="005CC5"/>
          <w:sz w:val="20"/>
          <w:szCs w:val="20"/>
        </w:rPr>
        <w:t>TEXT</w:t>
      </w:r>
      <w:r>
        <w:rPr>
          <w:rFonts w:ascii="Cascadia Code, Consolas, Courie" w:eastAsia="Cascadia Code, Consolas, Courie" w:hAnsi="Cascadia Code, Consolas, Courie" w:cs="Cascadia Code, Consolas, Courie"/>
          <w:color w:val="24292E"/>
          <w:sz w:val="20"/>
          <w:szCs w:val="20"/>
        </w:rPr>
        <w:t xml:space="preserve">, dst_ip </w:t>
      </w:r>
      <w:r>
        <w:rPr>
          <w:rFonts w:ascii="Cascadia Code, Consolas, Courie" w:eastAsia="Cascadia Code, Consolas, Courie" w:hAnsi="Cascadia Code, Consolas, Courie" w:cs="Cascadia Code, Consolas, Courie"/>
          <w:color w:val="005CC5"/>
          <w:sz w:val="20"/>
          <w:szCs w:val="20"/>
        </w:rPr>
        <w:t>TEXT</w:t>
      </w:r>
      <w:r>
        <w:rPr>
          <w:rFonts w:ascii="Cascadia Code, Consolas, Courie" w:eastAsia="Cascadia Code, Consolas, Courie" w:hAnsi="Cascadia Code, Consolas, Courie" w:cs="Cascadia Code, Consolas, Courie"/>
          <w:color w:val="24292E"/>
          <w:sz w:val="20"/>
          <w:szCs w:val="20"/>
        </w:rPr>
        <w:t xml:space="preserve">, </w:t>
      </w:r>
    </w:p>
    <w:p w14:paraId="2557DA4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protocol </w:t>
      </w:r>
      <w:r>
        <w:rPr>
          <w:rFonts w:ascii="Cascadia Code, Consolas, Courie" w:eastAsia="Cascadia Code, Consolas, Courie" w:hAnsi="Cascadia Code, Consolas, Courie" w:cs="Cascadia Code, Consolas, Courie"/>
          <w:color w:val="005CC5"/>
          <w:sz w:val="20"/>
          <w:szCs w:val="20"/>
        </w:rPr>
        <w:t>TEXT</w:t>
      </w:r>
      <w:r>
        <w:rPr>
          <w:rFonts w:ascii="Cascadia Code, Consolas, Courie" w:eastAsia="Cascadia Code, Consolas, Courie" w:hAnsi="Cascadia Code, Consolas, Courie" w:cs="Cascadia Code, Consolas, Courie"/>
          <w:color w:val="24292E"/>
          <w:sz w:val="20"/>
          <w:szCs w:val="20"/>
        </w:rPr>
        <w:t xml:space="preserve">, packet_size </w:t>
      </w:r>
      <w:r>
        <w:rPr>
          <w:rFonts w:ascii="Cascadia Code, Consolas, Courie" w:eastAsia="Cascadia Code, Consolas, Courie" w:hAnsi="Cascadia Code, Consolas, Courie" w:cs="Cascadia Code, Consolas, Courie"/>
          <w:color w:val="005CC5"/>
          <w:sz w:val="20"/>
          <w:szCs w:val="20"/>
        </w:rPr>
        <w:t>INTEGER</w:t>
      </w:r>
      <w:r>
        <w:rPr>
          <w:rFonts w:ascii="Cascadia Code, Consolas, Courie" w:eastAsia="Cascadia Code, Consolas, Courie" w:hAnsi="Cascadia Code, Consolas, Courie" w:cs="Cascadia Code, Consolas, Courie"/>
          <w:color w:val="24292E"/>
          <w:sz w:val="20"/>
          <w:szCs w:val="20"/>
        </w:rPr>
        <w:t xml:space="preserve">, threat_score </w:t>
      </w:r>
      <w:r>
        <w:rPr>
          <w:rFonts w:ascii="Cascadia Code, Consolas, Courie" w:eastAsia="Cascadia Code, Consolas, Courie" w:hAnsi="Cascadia Code, Consolas, Courie" w:cs="Cascadia Code, Consolas, Courie"/>
          <w:color w:val="005CC5"/>
          <w:sz w:val="20"/>
          <w:szCs w:val="20"/>
        </w:rPr>
        <w:t>REAL</w:t>
      </w:r>
    </w:p>
    <w:p w14:paraId="365D1CB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2C92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w:t>
      </w:r>
    </w:p>
    <w:p w14:paraId="2A8AE97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conn.commit()</w:t>
      </w:r>
    </w:p>
    <w:p w14:paraId="2E2BDC24" w14:textId="77777777" w:rsidR="005063AC"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conn.close()</w:t>
      </w:r>
    </w:p>
    <w:p w14:paraId="63A91D5A" w14:textId="77777777" w:rsidR="005063AC" w:rsidRDefault="005063AC">
      <w:pPr>
        <w:pStyle w:val="MdSpace"/>
        <w:spacing w:after="60"/>
      </w:pPr>
    </w:p>
    <w:p w14:paraId="69D80273" w14:textId="77777777" w:rsidR="005063AC" w:rsidRPr="007A055E" w:rsidRDefault="00000000">
      <w:pPr>
        <w:pStyle w:val="MdHeading3"/>
        <w:rPr>
          <w:color w:val="FF0000"/>
        </w:rPr>
      </w:pPr>
      <w:r w:rsidRPr="007A055E">
        <w:rPr>
          <w:color w:val="FF0000"/>
        </w:rPr>
        <w:t>3. Load Initial Data (</w:t>
      </w:r>
      <w:r w:rsidRPr="007A055E">
        <w:rPr>
          <w:color w:val="FF0000"/>
          <w:u w:val="single"/>
        </w:rPr>
        <w:t>load_initial_data</w:t>
      </w:r>
      <w:r w:rsidRPr="007A055E">
        <w:rPr>
          <w:color w:val="FF0000"/>
        </w:rPr>
        <w:t>)</w:t>
      </w:r>
    </w:p>
    <w:p w14:paraId="1EE2E02E" w14:textId="77777777" w:rsidR="005063AC" w:rsidRDefault="00000000">
      <w:pPr>
        <w:pStyle w:val="MdParagraph"/>
      </w:pPr>
      <w:r>
        <w:t>This function is used to populate the database with some sample Indicators of Compromise upon application startup.</w:t>
      </w:r>
    </w:p>
    <w:p w14:paraId="00BEF57E" w14:textId="77777777" w:rsidR="005063AC" w:rsidRDefault="005063AC">
      <w:pPr>
        <w:pStyle w:val="MdSpace"/>
        <w:spacing w:after="60"/>
      </w:pPr>
    </w:p>
    <w:p w14:paraId="38DC9FC4" w14:textId="77777777" w:rsidR="005063AC" w:rsidRDefault="00000000">
      <w:pPr>
        <w:pStyle w:val="MdParagraph"/>
      </w:pPr>
      <w:r w:rsidRPr="007A055E">
        <w:rPr>
          <w:rStyle w:val="MdStrong"/>
          <w:color w:val="FF0000"/>
        </w:rPr>
        <w:t>Explanation</w:t>
      </w:r>
      <w:r>
        <w:rPr>
          <w:rStyle w:val="MdStrong"/>
        </w:rPr>
        <w:t>:</w:t>
      </w:r>
      <w:r>
        <w:t xml:space="preserve"> </w:t>
      </w:r>
      <w:r w:rsidRPr="007A055E">
        <w:rPr>
          <w:color w:val="2F5496" w:themeColor="accent1" w:themeShade="BF"/>
        </w:rPr>
        <w:t xml:space="preserve">This function inserts a set of sample Indicators of Compromise (IOCs) into the </w:t>
      </w:r>
      <w:r w:rsidRPr="007A055E">
        <w:rPr>
          <w:color w:val="2F5496" w:themeColor="accent1" w:themeShade="BF"/>
          <w:u w:val="single"/>
        </w:rPr>
        <w:t>advanced_iocs</w:t>
      </w:r>
      <w:r w:rsidRPr="007A055E">
        <w:rPr>
          <w:color w:val="2F5496" w:themeColor="accent1" w:themeShade="BF"/>
        </w:rPr>
        <w:t xml:space="preserve"> </w:t>
      </w:r>
      <w:r>
        <w:t xml:space="preserve">table. The samples include </w:t>
      </w:r>
      <w:r w:rsidRPr="007A055E">
        <w:rPr>
          <w:color w:val="FF0000"/>
        </w:rPr>
        <w:t>IP addresses</w:t>
      </w:r>
      <w:r>
        <w:t xml:space="preserve">, </w:t>
      </w:r>
      <w:r w:rsidRPr="007A055E">
        <w:rPr>
          <w:color w:val="FF0000"/>
        </w:rPr>
        <w:t>domains</w:t>
      </w:r>
      <w:r>
        <w:t xml:space="preserve">, and </w:t>
      </w:r>
      <w:r w:rsidRPr="007A055E">
        <w:rPr>
          <w:color w:val="FF0000"/>
        </w:rPr>
        <w:t>URLs</w:t>
      </w:r>
      <w:r>
        <w:t xml:space="preserve">, </w:t>
      </w:r>
      <w:r w:rsidRPr="00AB3C18">
        <w:rPr>
          <w:color w:val="FF0000"/>
        </w:rPr>
        <w:t>specifying the threat type</w:t>
      </w:r>
      <w:r>
        <w:t xml:space="preserve">, </w:t>
      </w:r>
      <w:r w:rsidRPr="00AB3C18">
        <w:rPr>
          <w:color w:val="FF0000"/>
        </w:rPr>
        <w:t>source</w:t>
      </w:r>
      <w:r>
        <w:t xml:space="preserve">, </w:t>
      </w:r>
      <w:r w:rsidRPr="00AB3C18">
        <w:rPr>
          <w:color w:val="FF0000"/>
        </w:rPr>
        <w:t>confidence level</w:t>
      </w:r>
      <w:r>
        <w:t xml:space="preserve">, </w:t>
      </w:r>
      <w:r w:rsidRPr="00AB3C18">
        <w:rPr>
          <w:color w:val="FF0000"/>
        </w:rPr>
        <w:t>severity</w:t>
      </w:r>
      <w:r>
        <w:t xml:space="preserve">, </w:t>
      </w:r>
      <w:r w:rsidRPr="00AB3C18">
        <w:rPr>
          <w:color w:val="FF0000"/>
        </w:rPr>
        <w:t>TTP</w:t>
      </w:r>
      <w:r>
        <w:t xml:space="preserve">, and </w:t>
      </w:r>
      <w:r w:rsidRPr="00AB3C18">
        <w:rPr>
          <w:color w:val="FF0000"/>
        </w:rPr>
        <w:t>tags</w:t>
      </w:r>
      <w:r>
        <w:t xml:space="preserve">. The </w:t>
      </w:r>
      <w:r>
        <w:rPr>
          <w:u w:val="single"/>
        </w:rPr>
        <w:t>INSERT OR IGNORE</w:t>
      </w:r>
      <w:r>
        <w:t xml:space="preserve"> command is used to ensure that the same IOC is not re-inserted if it already exists in the database (thanks to the </w:t>
      </w:r>
      <w:r>
        <w:rPr>
          <w:u w:val="single"/>
        </w:rPr>
        <w:t>UNIQUE</w:t>
      </w:r>
      <w:r>
        <w:t xml:space="preserve"> constraint on the </w:t>
      </w:r>
      <w:r>
        <w:rPr>
          <w:u w:val="single"/>
        </w:rPr>
        <w:t>ioc_value</w:t>
      </w:r>
      <w:r>
        <w:t xml:space="preserve"> column). This ensures that initial data is added only once at first run or when IOCs are not present.</w:t>
      </w:r>
    </w:p>
    <w:p w14:paraId="02E9F681" w14:textId="77777777" w:rsidR="005063AC" w:rsidRDefault="005063AC">
      <w:pPr>
        <w:pStyle w:val="MdSpace"/>
        <w:spacing w:after="60"/>
      </w:pPr>
    </w:p>
    <w:p w14:paraId="64A258B3" w14:textId="77777777" w:rsidR="005063AC" w:rsidRDefault="00000000">
      <w:pPr>
        <w:pStyle w:val="MdParagraph"/>
      </w:pPr>
      <w:r>
        <w:rPr>
          <w:rStyle w:val="MdStrong"/>
        </w:rPr>
        <w:t>Code:</w:t>
      </w:r>
    </w:p>
    <w:p w14:paraId="4331C0D1" w14:textId="77777777" w:rsidR="005063AC"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load_initial_data</w:t>
      </w:r>
      <w:r>
        <w:rPr>
          <w:rFonts w:ascii="Cascadia Code, Consolas, Courie" w:eastAsia="Cascadia Code, Consolas, Courie" w:hAnsi="Cascadia Code, Consolas, Courie" w:cs="Cascadia Code, Consolas, Courie"/>
          <w:color w:val="24292E"/>
          <w:sz w:val="20"/>
          <w:szCs w:val="20"/>
        </w:rPr>
        <w:t>(self):</w:t>
      </w:r>
    </w:p>
    <w:p w14:paraId="66BEF115" w14:textId="77777777" w:rsidR="005063AC" w:rsidRDefault="00000000" w:rsidP="00FD5006">
      <w:pPr>
        <w:pStyle w:val="MdCode"/>
        <w:pBdr>
          <w:top w:val="single" w:sz="1" w:space="9" w:color="A5A5A5"/>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"""Load sample data to start"""</w:t>
      </w:r>
    </w:p>
    <w:p w14:paraId="4633A6B1" w14:textId="77777777" w:rsidR="005063AC" w:rsidRDefault="00000000" w:rsidP="00FD5006">
      <w:pPr>
        <w:pStyle w:val="MdCode"/>
        <w:pBdr>
          <w:top w:val="single" w:sz="1" w:space="9" w:color="A5A5A5"/>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samples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468EBC00" w14:textId="77777777" w:rsidR="005063AC" w:rsidRDefault="00000000" w:rsidP="00FD5006">
      <w:pPr>
        <w:pStyle w:val="MdCode"/>
        <w:pBdr>
          <w:top w:val="single" w:sz="1" w:space="9" w:color="A5A5A5"/>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'ip\', \'45.142.122.124\', \'C2 Server\', \'DarkFeed\', 0.95, \'HIGH\', \'TA0011\', \'botnet\'),</w:t>
      </w:r>
    </w:p>
    <w:p w14:paraId="6CCF34D3" w14:textId="77777777" w:rsidR="005063AC" w:rsidRDefault="00000000" w:rsidP="00FD5006">
      <w:pPr>
        <w:pStyle w:val="MdCode"/>
        <w:pBdr>
          <w:top w:val="single" w:sz="1" w:space="9" w:color="A5A5A5"/>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'domain\', \'zunoxe.xyz\', \'Phishing\', \'ThreatFox\', 0.92, \'CRITICAL\', \'TA0001\', \'phish\'),</w:t>
      </w:r>
    </w:p>
    <w:p w14:paraId="642A60E9" w14:textId="77777777" w:rsidR="005063AC" w:rsidRDefault="00000000" w:rsidP="00FD5006">
      <w:pPr>
        <w:pStyle w:val="MdCode"/>
        <w:pBdr>
          <w:top w:val="single" w:sz="1" w:space="9" w:color="A5A5A5"/>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'url\', \'http://malware.site/bin.exe\', \'Malware\', \'URLHaus\', 0.88, \'HIGH\', \'TA0002\', \'exe\')</w:t>
      </w:r>
    </w:p>
    <w:p w14:paraId="48D4B7F7" w14:textId="77777777" w:rsidR="005063AC" w:rsidRDefault="00000000" w:rsidP="00FD5006">
      <w:pPr>
        <w:pStyle w:val="MdCode"/>
        <w:pBdr>
          <w:top w:val="single" w:sz="1" w:space="9" w:color="A5A5A5"/>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3A25919" w14:textId="77777777" w:rsidR="005063AC" w:rsidRDefault="00000000" w:rsidP="00FD5006">
      <w:pPr>
        <w:pStyle w:val="MdCode"/>
        <w:pBdr>
          <w:top w:val="single" w:sz="1" w:space="9" w:color="A5A5A5"/>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conn = sqlite3.connect(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.db_path)</w:t>
      </w:r>
    </w:p>
    <w:p w14:paraId="2640C9CF" w14:textId="77777777" w:rsidR="005063AC" w:rsidRDefault="00000000" w:rsidP="00FD5006">
      <w:pPr>
        <w:pStyle w:val="MdCode"/>
        <w:pBdr>
          <w:top w:val="single" w:sz="1" w:space="9" w:color="A5A5A5"/>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cur = conn.cursor()</w:t>
      </w:r>
    </w:p>
    <w:p w14:paraId="1E8AC6BE" w14:textId="77777777" w:rsidR="005063AC" w:rsidRDefault="00000000" w:rsidP="00FD5006">
      <w:pPr>
        <w:pStyle w:val="MdCode"/>
        <w:pBdr>
          <w:top w:val="single" w:sz="1" w:space="9" w:color="A5A5A5"/>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s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samples:</w:t>
      </w:r>
    </w:p>
    <w:p w14:paraId="4CF737DF" w14:textId="77777777" w:rsidR="005063AC" w:rsidRDefault="00000000" w:rsidP="00FD5006">
      <w:pPr>
        <w:pStyle w:val="MdCode"/>
        <w:pBdr>
          <w:top w:val="single" w:sz="1" w:space="9" w:color="A5A5A5"/>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43273F7A" w14:textId="77777777" w:rsidR="005063AC" w:rsidRDefault="00000000" w:rsidP="00FD5006">
      <w:pPr>
        <w:pStyle w:val="MdCode"/>
        <w:pBdr>
          <w:top w:val="single" w:sz="1" w:space="9" w:color="A5A5A5"/>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cur.execute(\</w:t>
      </w:r>
      <w:r>
        <w:rPr>
          <w:rFonts w:ascii="Cascadia Code, Consolas, Courie" w:eastAsia="Cascadia Code, Consolas, Courie" w:hAnsi="Cascadia Code, Consolas, Courie" w:cs="Cascadia Code, Consolas, Courie"/>
          <w:b/>
          <w:bCs/>
          <w:color w:val="B31D28"/>
          <w:sz w:val="20"/>
          <w:szCs w:val="20"/>
        </w:rPr>
        <w:t xml:space="preserve">'\'\'INSERT OR IGNORE INTO advanced_iocs </w:t>
      </w:r>
    </w:p>
    <w:p w14:paraId="53BB0083" w14:textId="77777777" w:rsidR="005063AC" w:rsidRDefault="00000000" w:rsidP="00FD5006">
      <w:pPr>
        <w:pStyle w:val="MdCode"/>
        <w:pBdr>
          <w:top w:val="single" w:sz="1" w:space="9" w:color="A5A5A5"/>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(ioc_type, ioc_value, threat_type, source, confidence, severity, ttp, tags)</w:t>
      </w:r>
    </w:p>
    <w:p w14:paraId="480F8F96" w14:textId="77777777" w:rsidR="005063AC" w:rsidRDefault="00000000" w:rsidP="00FD5006">
      <w:pPr>
        <w:pStyle w:val="MdCode"/>
        <w:pBdr>
          <w:top w:val="single" w:sz="1" w:space="9" w:color="A5A5A5"/>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VALUES (</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 s)</w:t>
      </w:r>
    </w:p>
    <w:p w14:paraId="180439D9" w14:textId="77777777" w:rsidR="005063AC" w:rsidRDefault="00000000" w:rsidP="00FD5006">
      <w:pPr>
        <w:pStyle w:val="MdCode"/>
        <w:pBdr>
          <w:top w:val="single" w:sz="1" w:space="9" w:color="A5A5A5"/>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w:t>
      </w:r>
    </w:p>
    <w:p w14:paraId="752BF0D4" w14:textId="77777777" w:rsidR="005063AC" w:rsidRDefault="00000000" w:rsidP="00FD5006">
      <w:pPr>
        <w:pStyle w:val="MdCode"/>
        <w:pBdr>
          <w:top w:val="single" w:sz="1" w:space="9" w:color="A5A5A5"/>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31C2DB4B" w14:textId="77777777" w:rsidR="005063AC" w:rsidRDefault="00000000" w:rsidP="00FD5006">
      <w:pPr>
        <w:pStyle w:val="MdCode"/>
        <w:pBdr>
          <w:top w:val="single" w:sz="1" w:space="9" w:color="A5A5A5"/>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conn.commit()</w:t>
      </w:r>
    </w:p>
    <w:p w14:paraId="1B63A3D7" w14:textId="77777777" w:rsidR="005063AC"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conn.close()</w:t>
      </w:r>
    </w:p>
    <w:p w14:paraId="58912F8B" w14:textId="77777777" w:rsidR="005063AC" w:rsidRDefault="005063AC">
      <w:pPr>
        <w:pStyle w:val="MdSpace"/>
        <w:spacing w:after="60"/>
      </w:pPr>
    </w:p>
    <w:p w14:paraId="54D9C96D" w14:textId="77777777" w:rsidR="005063AC" w:rsidRPr="00AB3C18" w:rsidRDefault="00000000">
      <w:pPr>
        <w:pStyle w:val="MdHeading3"/>
        <w:rPr>
          <w:color w:val="FF0000"/>
        </w:rPr>
      </w:pPr>
      <w:r w:rsidRPr="00AB3C18">
        <w:rPr>
          <w:color w:val="FF0000"/>
        </w:rPr>
        <w:t>4. Build User Interface (</w:t>
      </w:r>
      <w:r w:rsidRPr="00AB3C18">
        <w:rPr>
          <w:color w:val="FF0000"/>
          <w:u w:val="single"/>
        </w:rPr>
        <w:t>create_ui</w:t>
      </w:r>
      <w:r w:rsidRPr="00AB3C18">
        <w:rPr>
          <w:color w:val="FF0000"/>
        </w:rPr>
        <w:t>)</w:t>
      </w:r>
    </w:p>
    <w:p w14:paraId="421143F2" w14:textId="77777777" w:rsidR="005063AC" w:rsidRDefault="00000000">
      <w:pPr>
        <w:pStyle w:val="MdParagraph"/>
      </w:pPr>
      <w:r>
        <w:t>This function creates all graphical user interface elements, including buttons, input fields, text areas, and tabs.</w:t>
      </w:r>
    </w:p>
    <w:p w14:paraId="2B688397" w14:textId="77777777" w:rsidR="005063AC" w:rsidRDefault="005063AC">
      <w:pPr>
        <w:pStyle w:val="MdSpace"/>
        <w:spacing w:after="60"/>
      </w:pPr>
    </w:p>
    <w:p w14:paraId="638D082D" w14:textId="77777777" w:rsidR="005063AC" w:rsidRDefault="00000000">
      <w:pPr>
        <w:pStyle w:val="MdParagraph"/>
      </w:pPr>
      <w:r w:rsidRPr="00AB3C18">
        <w:rPr>
          <w:rStyle w:val="MdStrong"/>
          <w:color w:val="FF0000"/>
        </w:rPr>
        <w:t>Explanation</w:t>
      </w:r>
      <w:r>
        <w:rPr>
          <w:rStyle w:val="MdStrong"/>
        </w:rPr>
        <w:t>:</w:t>
      </w:r>
      <w:r>
        <w:t xml:space="preserve"> This function divides the interface building process into several parts. It starts by creating the application header (</w:t>
      </w:r>
      <w:r>
        <w:rPr>
          <w:u w:val="single"/>
        </w:rPr>
        <w:t>header</w:t>
      </w:r>
      <w:r>
        <w:t xml:space="preserve">) which contains the tool's title and labels for system monitoring and general statistics. Then, it creates a </w:t>
      </w:r>
      <w:r>
        <w:rPr>
          <w:u w:val="single"/>
        </w:rPr>
        <w:t>ttk.Notebook</w:t>
      </w:r>
      <w:r>
        <w:t xml:space="preserve"> element that acts as a container for different tabs. A set of sub-functions (e.g., </w:t>
      </w:r>
      <w:r>
        <w:rPr>
          <w:u w:val="single"/>
        </w:rPr>
        <w:t>setup_dashboard_tab()</w:t>
      </w:r>
      <w:r>
        <w:t xml:space="preserve">, </w:t>
      </w:r>
      <w:r>
        <w:rPr>
          <w:u w:val="single"/>
        </w:rPr>
        <w:t>setup_geoip_tab()</w:t>
      </w:r>
      <w:r>
        <w:t xml:space="preserve">, </w:t>
      </w:r>
      <w:r>
        <w:rPr>
          <w:u w:val="single"/>
        </w:rPr>
        <w:t>setup_feed_tab()</w:t>
      </w:r>
      <w:r>
        <w:t>, etc.) are then called to create each tab individually and populate it with its specific elements. This modular design makes the code more organized and facilitates the addition or modification of future tabs.</w:t>
      </w:r>
    </w:p>
    <w:p w14:paraId="347F9BC3" w14:textId="77777777" w:rsidR="005063AC" w:rsidRDefault="005063AC">
      <w:pPr>
        <w:pStyle w:val="MdSpace"/>
        <w:spacing w:after="60"/>
      </w:pPr>
    </w:p>
    <w:p w14:paraId="1E875385" w14:textId="77777777" w:rsidR="005063AC" w:rsidRDefault="00000000">
      <w:pPr>
        <w:pStyle w:val="MdParagraph"/>
      </w:pPr>
      <w:r>
        <w:rPr>
          <w:rStyle w:val="MdStrong"/>
        </w:rPr>
        <w:t>Code:</w:t>
      </w:r>
    </w:p>
    <w:p w14:paraId="489BDA53" w14:textId="77777777" w:rsidR="005063AC"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create_ui</w:t>
      </w:r>
      <w:r>
        <w:rPr>
          <w:rFonts w:ascii="Cascadia Code, Consolas, Courie" w:eastAsia="Cascadia Code, Consolas, Courie" w:hAnsi="Cascadia Code, Consolas, Courie" w:cs="Cascadia Code, Consolas, Courie"/>
          <w:color w:val="24292E"/>
          <w:sz w:val="20"/>
          <w:szCs w:val="20"/>
        </w:rPr>
        <w:t>(self):</w:t>
      </w:r>
    </w:p>
    <w:p w14:paraId="1E13872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 Header ---</w:t>
      </w:r>
    </w:p>
    <w:p w14:paraId="6E34DDA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header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tk.Frame(</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.root,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'#161b22\', height=90)</w:t>
      </w:r>
    </w:p>
    <w:p w14:paraId="7D290F0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header.pack(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'x\', padx=20, pady=10)</w:t>
      </w:r>
    </w:p>
    <w:p w14:paraId="2B31C5E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header.pack_propagate(</w:t>
      </w:r>
      <w:r>
        <w:rPr>
          <w:rFonts w:ascii="Cascadia Code, Consolas, Courie" w:eastAsia="Cascadia Code, Consolas, Courie" w:hAnsi="Cascadia Code, Consolas, Courie" w:cs="Cascadia Code, Consolas, Courie"/>
          <w:color w:val="005CC5"/>
          <w:sz w:val="20"/>
          <w:szCs w:val="20"/>
        </w:rPr>
        <w:t>False</w:t>
      </w:r>
      <w:r>
        <w:rPr>
          <w:rFonts w:ascii="Cascadia Code, Consolas, Courie" w:eastAsia="Cascadia Code, Consolas, Courie" w:hAnsi="Cascadia Code, Consolas, Courie" w:cs="Cascadia Code, Consolas, Courie"/>
          <w:color w:val="24292E"/>
          <w:sz w:val="20"/>
          <w:szCs w:val="20"/>
        </w:rPr>
        <w:t>)</w:t>
      </w:r>
    </w:p>
    <w:p w14:paraId="2F82D4D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92CEBD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tk.Label(header,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Threat Intelligence Pro v7.0"</w:t>
      </w:r>
      <w:r>
        <w:rPr>
          <w:rFonts w:ascii="Cascadia Code, Consolas, Courie" w:eastAsia="Cascadia Code, Consolas, Courie" w:hAnsi="Cascadia Code, Consolas, Courie" w:cs="Cascadia Code, Consolas, Courie"/>
          <w:color w:val="24292E"/>
          <w:sz w:val="20"/>
          <w:szCs w:val="20"/>
        </w:rPr>
        <w:t>,</w:t>
      </w:r>
    </w:p>
    <w:p w14:paraId="5B61655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font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'Segoe UI\', 24, \'bold\'), fg=\'#58a6ff\', bg=\'#161b22\').pack(side=\'left\', pady=20)</w:t>
      </w:r>
    </w:p>
    <w:p w14:paraId="427A5FB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BB72C3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(v7.0 Feature) System Monitor Label</w:t>
      </w:r>
    </w:p>
    <w:p w14:paraId="6D2875C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.sys_mon_lbl = tk.Label(header,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"System: Initializing..."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font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'Consolas\', 10), fg=\'#8b949e\',</w:t>
      </w:r>
    </w:p>
    <w:p w14:paraId="443A281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bg=\</w:t>
      </w:r>
      <w:r>
        <w:rPr>
          <w:rFonts w:ascii="Cascadia Code, Consolas, Courie" w:eastAsia="Cascadia Code, Consolas, Courie" w:hAnsi="Cascadia Code, Consolas, Courie" w:cs="Cascadia Code, Consolas, Courie"/>
          <w:b/>
          <w:bCs/>
          <w:color w:val="B31D28"/>
          <w:sz w:val="20"/>
          <w:szCs w:val="20"/>
        </w:rPr>
        <w:t>'#161b22\')</w:t>
      </w:r>
    </w:p>
    <w:p w14:paraId="062085A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.sys_mon_lbl.pack(</w:t>
      </w:r>
      <w:r>
        <w:rPr>
          <w:rFonts w:ascii="Cascadia Code, Consolas, Courie" w:eastAsia="Cascadia Code, Consolas, Courie" w:hAnsi="Cascadia Code, Consolas, Courie" w:cs="Cascadia Code, Consolas, Courie"/>
          <w:color w:val="E36209"/>
          <w:sz w:val="20"/>
          <w:szCs w:val="20"/>
        </w:rPr>
        <w:t>side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'right\', padx=20, pady=25)</w:t>
      </w:r>
    </w:p>
    <w:p w14:paraId="28B4DB5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D5094B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stats_frame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tk.Frame(header,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'#161b22\')</w:t>
      </w:r>
    </w:p>
    <w:p w14:paraId="57661C1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stats_frame.pack(</w:t>
      </w:r>
      <w:r>
        <w:rPr>
          <w:rFonts w:ascii="Cascadia Code, Consolas, Courie" w:eastAsia="Cascadia Code, Consolas, Courie" w:hAnsi="Cascadia Code, Consolas, Courie" w:cs="Cascadia Code, Consolas, Courie"/>
          <w:color w:val="E36209"/>
          <w:sz w:val="20"/>
          <w:szCs w:val="20"/>
        </w:rPr>
        <w:t>side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'right\', pady=25)</w:t>
      </w:r>
    </w:p>
    <w:p w14:paraId="034FFED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EEF395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(Old Stats Labels - Kept for compatibility but Dashboard is better)</w:t>
      </w:r>
    </w:p>
    <w:p w14:paraId="2A77BF4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.lbl_iocs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tk.Label(stats_frame,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"IOCs: 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font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'Consolas\', 14, \'bold\'), fg=\'#f0f6fc\', bg=\'#161b22\')</w:t>
      </w:r>
    </w:p>
    <w:p w14:paraId="4EF1331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.lbl_iocs.pack(</w:t>
      </w:r>
      <w:r>
        <w:rPr>
          <w:rFonts w:ascii="Cascadia Code, Consolas, Courie" w:eastAsia="Cascadia Code, Consolas, Courie" w:hAnsi="Cascadia Code, Consolas, Courie" w:cs="Cascadia Code, Consolas, Courie"/>
          <w:color w:val="E36209"/>
          <w:sz w:val="20"/>
          <w:szCs w:val="20"/>
        </w:rPr>
        <w:t>side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'left\', padx=10)</w:t>
      </w:r>
    </w:p>
    <w:p w14:paraId="1642240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26D8B4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.lbl_pkts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tk.Label(stats_frame,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"Packets: 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font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'Consolas\', 14, \'bold\'), fg=\'#f0f6fc\',</w:t>
      </w:r>
    </w:p>
    <w:p w14:paraId="3F85992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bg=\</w:t>
      </w:r>
      <w:r>
        <w:rPr>
          <w:rFonts w:ascii="Cascadia Code, Consolas, Courie" w:eastAsia="Cascadia Code, Consolas, Courie" w:hAnsi="Cascadia Code, Consolas, Courie" w:cs="Cascadia Code, Consolas, Courie"/>
          <w:b/>
          <w:bCs/>
          <w:color w:val="B31D28"/>
          <w:sz w:val="20"/>
          <w:szCs w:val="20"/>
        </w:rPr>
        <w:t>'#161b22\')</w:t>
      </w:r>
    </w:p>
    <w:p w14:paraId="0351765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.lbl_pkts.pack(</w:t>
      </w:r>
      <w:r>
        <w:rPr>
          <w:rFonts w:ascii="Cascadia Code, Consolas, Courie" w:eastAsia="Cascadia Code, Consolas, Courie" w:hAnsi="Cascadia Code, Consolas, Courie" w:cs="Cascadia Code, Consolas, Courie"/>
          <w:color w:val="E36209"/>
          <w:sz w:val="20"/>
          <w:szCs w:val="20"/>
        </w:rPr>
        <w:t>side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'left\', padx=10)</w:t>
      </w:r>
    </w:p>
    <w:p w14:paraId="6736AEA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7D7AAA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 Tabs ---</w:t>
      </w:r>
    </w:p>
    <w:p w14:paraId="67BA423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.notebook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ttk.Notebook(</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.root)</w:t>
      </w:r>
    </w:p>
    <w:p w14:paraId="6F8B6D1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.notebook.pack(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'both\', expand=True, padx=20, pady=10)</w:t>
      </w:r>
    </w:p>
    <w:p w14:paraId="52E4997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6DF639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New tab order</w:t>
      </w:r>
    </w:p>
    <w:p w14:paraId="62FC3BA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.setup_dashboard_tab()  </w:t>
      </w:r>
      <w:r>
        <w:rPr>
          <w:rFonts w:ascii="Cascadia Code, Consolas, Courie" w:eastAsia="Cascadia Code, Consolas, Courie" w:hAnsi="Cascadia Code, Consolas, Courie" w:cs="Cascadia Code, Consolas, Courie"/>
          <w:color w:val="6A737D"/>
          <w:sz w:val="20"/>
          <w:szCs w:val="20"/>
        </w:rPr>
        <w:t># ✅ NEW (v7)</w:t>
      </w:r>
    </w:p>
    <w:p w14:paraId="018A089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.setup_geoip_tab()  </w:t>
      </w:r>
      <w:r>
        <w:rPr>
          <w:rFonts w:ascii="Cascadia Code, Consolas, Courie" w:eastAsia="Cascadia Code, Consolas, Courie" w:hAnsi="Cascadia Code, Consolas, Courie" w:cs="Cascadia Code, Consolas, Courie"/>
          <w:color w:val="6A737D"/>
          <w:sz w:val="20"/>
          <w:szCs w:val="20"/>
        </w:rPr>
        <w:t># ✅ NEW (v7)</w:t>
      </w:r>
    </w:p>
    <w:p w14:paraId="2778007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.setup_feed_tab()</w:t>
      </w:r>
    </w:p>
    <w:p w14:paraId="41B6A1E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.setup_ioc_tab()</w:t>
      </w:r>
    </w:p>
    <w:p w14:paraId="166D397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.setup_http_tab()</w:t>
      </w:r>
    </w:p>
    <w:p w14:paraId="7742BB5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.setup_capture_tab()</w:t>
      </w:r>
    </w:p>
    <w:p w14:paraId="561AA18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.setup_pcap_analysis_tab()</w:t>
      </w:r>
    </w:p>
    <w:p w14:paraId="56B44BB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.setup_advanced_scan_tab()</w:t>
      </w:r>
    </w:p>
    <w:p w14:paraId="5DC91C0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.setup_dir_tab()</w:t>
      </w:r>
    </w:p>
    <w:p w14:paraId="0745C22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.setup_hash_tab()</w:t>
      </w:r>
    </w:p>
    <w:p w14:paraId="1A369BE1" w14:textId="77777777" w:rsidR="005063AC"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.setup_report_tab()  </w:t>
      </w:r>
      <w:r>
        <w:rPr>
          <w:rFonts w:ascii="Cascadia Code, Consolas, Courie" w:eastAsia="Cascadia Code, Consolas, Courie" w:hAnsi="Cascadia Code, Consolas, Courie" w:cs="Cascadia Code, Consolas, Courie"/>
          <w:color w:val="6A737D"/>
          <w:sz w:val="20"/>
          <w:szCs w:val="20"/>
        </w:rPr>
        <w:t># ✅ UPDATED (v7)</w:t>
      </w:r>
    </w:p>
    <w:p w14:paraId="3C06B951" w14:textId="77777777" w:rsidR="005063AC" w:rsidRDefault="005063AC">
      <w:pPr>
        <w:pStyle w:val="MdSpace"/>
        <w:spacing w:after="60"/>
      </w:pPr>
    </w:p>
    <w:p w14:paraId="69002334" w14:textId="77777777" w:rsidR="005063AC" w:rsidRPr="00AB3C18" w:rsidRDefault="00000000">
      <w:pPr>
        <w:pStyle w:val="MdHeading3"/>
        <w:rPr>
          <w:color w:val="FF0000"/>
        </w:rPr>
      </w:pPr>
      <w:r w:rsidRPr="00AB3C18">
        <w:rPr>
          <w:color w:val="FF0000"/>
        </w:rPr>
        <w:t>5. Dashboard Tab Setup (</w:t>
      </w:r>
      <w:r w:rsidRPr="00AB3C18">
        <w:rPr>
          <w:color w:val="FF0000"/>
          <w:u w:val="single"/>
        </w:rPr>
        <w:t>setup_dashboard_tab</w:t>
      </w:r>
      <w:r w:rsidRPr="00AB3C18">
        <w:rPr>
          <w:color w:val="FF0000"/>
        </w:rPr>
        <w:t>)</w:t>
      </w:r>
    </w:p>
    <w:p w14:paraId="4553665F" w14:textId="77777777" w:rsidR="005063AC" w:rsidRDefault="00000000">
      <w:pPr>
        <w:pStyle w:val="MdParagraph"/>
      </w:pPr>
      <w:r>
        <w:t>This function creates the dashboard tab that displays a summary of key statistics.</w:t>
      </w:r>
    </w:p>
    <w:p w14:paraId="2B8B143E" w14:textId="77777777" w:rsidR="005063AC" w:rsidRDefault="005063AC">
      <w:pPr>
        <w:pStyle w:val="MdSpace"/>
        <w:spacing w:after="60"/>
      </w:pPr>
    </w:p>
    <w:p w14:paraId="11945E2D" w14:textId="77777777" w:rsidR="005063AC" w:rsidRDefault="00000000">
      <w:pPr>
        <w:pStyle w:val="MdParagraph"/>
      </w:pPr>
      <w:r w:rsidRPr="00AB3C18">
        <w:rPr>
          <w:rStyle w:val="MdStrong"/>
          <w:color w:val="FF0000"/>
        </w:rPr>
        <w:t>Explanation</w:t>
      </w:r>
      <w:r>
        <w:rPr>
          <w:rStyle w:val="MdStrong"/>
        </w:rPr>
        <w:t>:</w:t>
      </w:r>
      <w:r>
        <w:t xml:space="preserve"> This tab serves as a quick overview of the system status and detected activities. It includes a welcome banner and statistical cards displaying the total number of IOCs, the number of packets sniffed, and the number of active threats (calculated based on activities). </w:t>
      </w:r>
      <w:r>
        <w:rPr>
          <w:u w:val="single"/>
        </w:rPr>
        <w:t>tk.StringVar</w:t>
      </w:r>
      <w:r>
        <w:t xml:space="preserve"> is used to dynamically update the displayed values in the cards. The helper function </w:t>
      </w:r>
      <w:r>
        <w:rPr>
          <w:u w:val="single"/>
        </w:rPr>
        <w:t>create_card</w:t>
      </w:r>
      <w:r>
        <w:t xml:space="preserve"> makes it easy to create consistently styled statistical cards.</w:t>
      </w:r>
    </w:p>
    <w:p w14:paraId="03ED9B0D" w14:textId="77777777" w:rsidR="005063AC" w:rsidRDefault="005063AC">
      <w:pPr>
        <w:pStyle w:val="MdSpace"/>
        <w:spacing w:after="60"/>
      </w:pPr>
    </w:p>
    <w:p w14:paraId="4D61E5C3" w14:textId="77777777" w:rsidR="005063AC" w:rsidRDefault="00000000">
      <w:pPr>
        <w:pStyle w:val="MdParagraph"/>
      </w:pPr>
      <w:r>
        <w:rPr>
          <w:rStyle w:val="MdStrong"/>
        </w:rPr>
        <w:t>Code:</w:t>
      </w:r>
    </w:p>
    <w:p w14:paraId="3FB851D7" w14:textId="77777777" w:rsidR="005063AC"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setup_dashboard_tab</w:t>
      </w:r>
      <w:r>
        <w:rPr>
          <w:rFonts w:ascii="Cascadia Code, Consolas, Courie" w:eastAsia="Cascadia Code, Consolas, Courie" w:hAnsi="Cascadia Code, Consolas, Courie" w:cs="Cascadia Code, Consolas, Courie"/>
          <w:color w:val="24292E"/>
          <w:sz w:val="20"/>
          <w:szCs w:val="20"/>
        </w:rPr>
        <w:t>(self):</w:t>
      </w:r>
    </w:p>
    <w:p w14:paraId="1D28837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tab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ttk.Frame(</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.notebook)</w:t>
      </w:r>
    </w:p>
    <w:p w14:paraId="364753D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.notebook.add(tab,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Dashboard"</w:t>
      </w:r>
      <w:r>
        <w:rPr>
          <w:rFonts w:ascii="Cascadia Code, Consolas, Courie" w:eastAsia="Cascadia Code, Consolas, Courie" w:hAnsi="Cascadia Code, Consolas, Courie" w:cs="Cascadia Code, Consolas, Courie"/>
          <w:color w:val="24292E"/>
          <w:sz w:val="20"/>
          <w:szCs w:val="20"/>
        </w:rPr>
        <w:t>)</w:t>
      </w:r>
    </w:p>
    <w:p w14:paraId="6967B45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A7D927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Welcome Banner</w:t>
      </w:r>
    </w:p>
    <w:p w14:paraId="4E69CA6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banner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tk.Frame(tab,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'#0d1117\')</w:t>
      </w:r>
    </w:p>
    <w:p w14:paraId="4B86E16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banner.pack(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'x\', pady=20, padx=40)</w:t>
      </w:r>
    </w:p>
    <w:p w14:paraId="1083172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tk.Label(banner,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"Welcome to Cyber Command Center"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font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'Segoe UI\', 20, \'bold\'), fg=\'white\',</w:t>
      </w:r>
    </w:p>
    <w:p w14:paraId="101BCCA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bg=\</w:t>
      </w:r>
      <w:r>
        <w:rPr>
          <w:rFonts w:ascii="Cascadia Code, Consolas, Courie" w:eastAsia="Cascadia Code, Consolas, Courie" w:hAnsi="Cascadia Code, Consolas, Courie" w:cs="Cascadia Code, Consolas, Courie"/>
          <w:b/>
          <w:bCs/>
          <w:color w:val="B31D28"/>
          <w:sz w:val="20"/>
          <w:szCs w:val="20"/>
        </w:rPr>
        <w:t>'#0d1117\').pack()</w:t>
      </w:r>
    </w:p>
    <w:p w14:paraId="1586A67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tk.Label(banner,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"Select a tool from the tabs above to begin operations."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font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'Segoe UI\', 12),</w:t>
      </w:r>
    </w:p>
    <w:p w14:paraId="69ADED5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fg=\</w:t>
      </w:r>
      <w:r>
        <w:rPr>
          <w:rFonts w:ascii="Cascadia Code, Consolas, Courie" w:eastAsia="Cascadia Code, Consolas, Courie" w:hAnsi="Cascadia Code, Consolas, Courie" w:cs="Cascadia Code, Consolas, Courie"/>
          <w:b/>
          <w:bCs/>
          <w:color w:val="B31D28"/>
          <w:sz w:val="20"/>
          <w:szCs w:val="20"/>
        </w:rPr>
        <w:t>'#8b949e\', bg=\'#0d1117\').pack()</w:t>
      </w:r>
    </w:p>
    <w:p w14:paraId="5077EE7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404115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Stats Cards Container</w:t>
      </w:r>
    </w:p>
    <w:p w14:paraId="4B1AF73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cards_frame = tk.Frame(tab,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'#0d1117\')</w:t>
      </w:r>
    </w:p>
    <w:p w14:paraId="648B28C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cards_frame.pack(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'x\', padx=40, pady=20)</w:t>
      </w:r>
    </w:p>
    <w:p w14:paraId="49A79FA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EA38E5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Helper to create cards</w:t>
      </w:r>
    </w:p>
    <w:p w14:paraId="2398C24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create_card(parent, title, value_var, color):</w:t>
      </w:r>
    </w:p>
    <w:p w14:paraId="3661DE6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frame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tk.Frame(parent,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'#21262d\', height=150, width=250)</w:t>
      </w:r>
    </w:p>
    <w:p w14:paraId="639D1F1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frame.pack_propagate(</w:t>
      </w:r>
      <w:r>
        <w:rPr>
          <w:rFonts w:ascii="Cascadia Code, Consolas, Courie" w:eastAsia="Cascadia Code, Consolas, Courie" w:hAnsi="Cascadia Code, Consolas, Courie" w:cs="Cascadia Code, Consolas, Courie"/>
          <w:color w:val="005CC5"/>
          <w:sz w:val="20"/>
          <w:szCs w:val="20"/>
        </w:rPr>
        <w:t>False</w:t>
      </w:r>
      <w:r>
        <w:rPr>
          <w:rFonts w:ascii="Cascadia Code, Consolas, Courie" w:eastAsia="Cascadia Code, Consolas, Courie" w:hAnsi="Cascadia Code, Consolas, Courie" w:cs="Cascadia Code, Consolas, Courie"/>
          <w:color w:val="24292E"/>
          <w:sz w:val="20"/>
          <w:szCs w:val="20"/>
        </w:rPr>
        <w:t>)</w:t>
      </w:r>
    </w:p>
    <w:p w14:paraId="1DBF2FE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frame.pack(</w:t>
      </w:r>
      <w:r>
        <w:rPr>
          <w:rFonts w:ascii="Cascadia Code, Consolas, Courie" w:eastAsia="Cascadia Code, Consolas, Courie" w:hAnsi="Cascadia Code, Consolas, Courie" w:cs="Cascadia Code, Consolas, Courie"/>
          <w:color w:val="E36209"/>
          <w:sz w:val="20"/>
          <w:szCs w:val="20"/>
        </w:rPr>
        <w:t>side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'left\', padx=10)</w:t>
      </w:r>
    </w:p>
    <w:p w14:paraId="4A9E0D6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tk.Label(frame,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title, </w:t>
      </w:r>
      <w:r>
        <w:rPr>
          <w:rFonts w:ascii="Cascadia Code, Consolas, Courie" w:eastAsia="Cascadia Code, Consolas, Courie" w:hAnsi="Cascadia Code, Consolas, Courie" w:cs="Cascadia Code, Consolas, Courie"/>
          <w:color w:val="E36209"/>
          <w:sz w:val="20"/>
          <w:szCs w:val="20"/>
        </w:rPr>
        <w:t>font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'Segoe UI\', 12), fg=\'#8b949e\', bg=\'#21262d\').pack(pady=(20, 5))</w:t>
      </w:r>
    </w:p>
    <w:p w14:paraId="2C76249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lbl = tk.Label(frame, </w:t>
      </w:r>
      <w:r>
        <w:rPr>
          <w:rFonts w:ascii="Cascadia Code, Consolas, Courie" w:eastAsia="Cascadia Code, Consolas, Courie" w:hAnsi="Cascadia Code, Consolas, Courie" w:cs="Cascadia Code, Consolas, Courie"/>
          <w:color w:val="E36209"/>
          <w:sz w:val="20"/>
          <w:szCs w:val="20"/>
        </w:rPr>
        <w:t>textvariable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value_var, </w:t>
      </w:r>
      <w:r>
        <w:rPr>
          <w:rFonts w:ascii="Cascadia Code, Consolas, Courie" w:eastAsia="Cascadia Code, Consolas, Courie" w:hAnsi="Cascadia Code, Consolas, Courie" w:cs="Cascadia Code, Consolas, Courie"/>
          <w:color w:val="E36209"/>
          <w:sz w:val="20"/>
          <w:szCs w:val="20"/>
        </w:rPr>
        <w:t>font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'Segoe UI\', 28, \'bold\'), fg=color, bg=\'#21262d\')</w:t>
      </w:r>
    </w:p>
    <w:p w14:paraId="4B671A8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lbl.pack()</w:t>
      </w:r>
    </w:p>
    <w:p w14:paraId="4D70E30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lbl</w:t>
      </w:r>
    </w:p>
    <w:p w14:paraId="7EC1D89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D9FAF7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Dashboard Variables</w:t>
      </w:r>
    </w:p>
    <w:p w14:paraId="221A42B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.var_iocs = tk.StringVar(</w:t>
      </w:r>
      <w:r>
        <w:rPr>
          <w:rFonts w:ascii="Cascadia Code, Consolas, Courie" w:eastAsia="Cascadia Code, Consolas, Courie" w:hAnsi="Cascadia Code, Consolas, Courie" w:cs="Cascadia Code, Consolas, Courie"/>
          <w:color w:val="E36209"/>
          <w:sz w:val="20"/>
          <w:szCs w:val="20"/>
        </w:rPr>
        <w:t>value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"0"</w:t>
      </w:r>
      <w:r>
        <w:rPr>
          <w:rFonts w:ascii="Cascadia Code, Consolas, Courie" w:eastAsia="Cascadia Code, Consolas, Courie" w:hAnsi="Cascadia Code, Consolas, Courie" w:cs="Cascadia Code, Consolas, Courie"/>
          <w:color w:val="24292E"/>
          <w:sz w:val="20"/>
          <w:szCs w:val="20"/>
        </w:rPr>
        <w:t>)</w:t>
      </w:r>
    </w:p>
    <w:p w14:paraId="647E370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.var_packets = tk.StringVar(</w:t>
      </w:r>
      <w:r>
        <w:rPr>
          <w:rFonts w:ascii="Cascadia Code, Consolas, Courie" w:eastAsia="Cascadia Code, Consolas, Courie" w:hAnsi="Cascadia Code, Consolas, Courie" w:cs="Cascadia Code, Consolas, Courie"/>
          <w:color w:val="E36209"/>
          <w:sz w:val="20"/>
          <w:szCs w:val="20"/>
        </w:rPr>
        <w:t>value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"0"</w:t>
      </w:r>
      <w:r>
        <w:rPr>
          <w:rFonts w:ascii="Cascadia Code, Consolas, Courie" w:eastAsia="Cascadia Code, Consolas, Courie" w:hAnsi="Cascadia Code, Consolas, Courie" w:cs="Cascadia Code, Consolas, Courie"/>
          <w:color w:val="24292E"/>
          <w:sz w:val="20"/>
          <w:szCs w:val="20"/>
        </w:rPr>
        <w:t>)</w:t>
      </w:r>
    </w:p>
    <w:p w14:paraId="5911EB7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.var_threats = tk.StringVar(</w:t>
      </w:r>
      <w:r>
        <w:rPr>
          <w:rFonts w:ascii="Cascadia Code, Consolas, Courie" w:eastAsia="Cascadia Code, Consolas, Courie" w:hAnsi="Cascadia Code, Consolas, Courie" w:cs="Cascadia Code, Consolas, Courie"/>
          <w:color w:val="E36209"/>
          <w:sz w:val="20"/>
          <w:szCs w:val="20"/>
        </w:rPr>
        <w:t>value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Placeholder for calculated threats</w:t>
      </w:r>
    </w:p>
    <w:p w14:paraId="1F844CD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183B40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create_card(cards_frame, </w:t>
      </w:r>
      <w:r>
        <w:rPr>
          <w:rFonts w:ascii="Cascadia Code, Consolas, Courie" w:eastAsia="Cascadia Code, Consolas, Courie" w:hAnsi="Cascadia Code, Consolas, Courie" w:cs="Cascadia Code, Consolas, Courie"/>
          <w:color w:val="032F62"/>
          <w:sz w:val="20"/>
          <w:szCs w:val="20"/>
        </w:rPr>
        <w:t>"Total IOCs"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.var_iocs, </w:t>
      </w:r>
      <w:r>
        <w:rPr>
          <w:rFonts w:ascii="Cascadia Code, Consolas, Courie" w:eastAsia="Cascadia Code, Consolas, Courie" w:hAnsi="Cascadia Code, Consolas, Courie" w:cs="Cascadia Code, Consolas, Courie"/>
          <w:color w:val="032F62"/>
          <w:sz w:val="20"/>
          <w:szCs w:val="20"/>
        </w:rPr>
        <w:t>"#58a6ff"</w:t>
      </w:r>
      <w:r>
        <w:rPr>
          <w:rFonts w:ascii="Cascadia Code, Consolas, Courie" w:eastAsia="Cascadia Code, Consolas, Courie" w:hAnsi="Cascadia Code, Consolas, Courie" w:cs="Cascadia Code, Consolas, Courie"/>
          <w:color w:val="24292E"/>
          <w:sz w:val="20"/>
          <w:szCs w:val="20"/>
        </w:rPr>
        <w:t>)</w:t>
      </w:r>
    </w:p>
    <w:p w14:paraId="249F7DE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create_card(cards_frame, </w:t>
      </w:r>
      <w:r>
        <w:rPr>
          <w:rFonts w:ascii="Cascadia Code, Consolas, Courie" w:eastAsia="Cascadia Code, Consolas, Courie" w:hAnsi="Cascadia Code, Consolas, Courie" w:cs="Cascadia Code, Consolas, Courie"/>
          <w:color w:val="032F62"/>
          <w:sz w:val="20"/>
          <w:szCs w:val="20"/>
        </w:rPr>
        <w:t>"Packets Sniffed"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.var_packets, </w:t>
      </w:r>
      <w:r>
        <w:rPr>
          <w:rFonts w:ascii="Cascadia Code, Consolas, Courie" w:eastAsia="Cascadia Code, Consolas, Courie" w:hAnsi="Cascadia Code, Consolas, Courie" w:cs="Cascadia Code, Consolas, Courie"/>
          <w:color w:val="032F62"/>
          <w:sz w:val="20"/>
          <w:szCs w:val="20"/>
        </w:rPr>
        <w:t>"#3fb950"</w:t>
      </w:r>
      <w:r>
        <w:rPr>
          <w:rFonts w:ascii="Cascadia Code, Consolas, Courie" w:eastAsia="Cascadia Code, Consolas, Courie" w:hAnsi="Cascadia Code, Consolas, Courie" w:cs="Cascadia Code, Consolas, Courie"/>
          <w:color w:val="24292E"/>
          <w:sz w:val="20"/>
          <w:szCs w:val="20"/>
        </w:rPr>
        <w:t>)</w:t>
      </w:r>
    </w:p>
    <w:p w14:paraId="15AD5086" w14:textId="77777777" w:rsidR="005063AC"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create_card(cards_frame, </w:t>
      </w:r>
      <w:r>
        <w:rPr>
          <w:rFonts w:ascii="Cascadia Code, Consolas, Courie" w:eastAsia="Cascadia Code, Consolas, Courie" w:hAnsi="Cascadia Code, Consolas, Courie" w:cs="Cascadia Code, Consolas, Courie"/>
          <w:color w:val="032F62"/>
          <w:sz w:val="20"/>
          <w:szCs w:val="20"/>
        </w:rPr>
        <w:t>"Active Threats"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.var_threats, </w:t>
      </w:r>
      <w:r>
        <w:rPr>
          <w:rFonts w:ascii="Cascadia Code, Consolas, Courie" w:eastAsia="Cascadia Code, Consolas, Courie" w:hAnsi="Cascadia Code, Consolas, Courie" w:cs="Cascadia Code, Consolas, Courie"/>
          <w:color w:val="032F62"/>
          <w:sz w:val="20"/>
          <w:szCs w:val="20"/>
        </w:rPr>
        <w:t>"#ff7b72"</w:t>
      </w:r>
      <w:r>
        <w:rPr>
          <w:rFonts w:ascii="Cascadia Code, Consolas, Courie" w:eastAsia="Cascadia Code, Consolas, Courie" w:hAnsi="Cascadia Code, Consolas, Courie" w:cs="Cascadia Code, Consolas, Courie"/>
          <w:color w:val="24292E"/>
          <w:sz w:val="20"/>
          <w:szCs w:val="20"/>
        </w:rPr>
        <w:t>)</w:t>
      </w:r>
    </w:p>
    <w:p w14:paraId="34F6DD1A" w14:textId="77777777" w:rsidR="005063AC" w:rsidRDefault="005063AC">
      <w:pPr>
        <w:pStyle w:val="MdSpace"/>
        <w:spacing w:after="60"/>
      </w:pPr>
    </w:p>
    <w:p w14:paraId="7D8CFFAA" w14:textId="77777777" w:rsidR="005063AC" w:rsidRPr="00AB3C18" w:rsidRDefault="00000000">
      <w:pPr>
        <w:pStyle w:val="MdHeading3"/>
        <w:rPr>
          <w:color w:val="FF0000"/>
        </w:rPr>
      </w:pPr>
      <w:r w:rsidRPr="00AB3C18">
        <w:rPr>
          <w:color w:val="FF0000"/>
        </w:rPr>
        <w:t>6. GeoIP Tracer Tab Setup (</w:t>
      </w:r>
      <w:r w:rsidRPr="00AB3C18">
        <w:rPr>
          <w:color w:val="FF0000"/>
          <w:u w:val="single"/>
        </w:rPr>
        <w:t>setup_geoip_tab</w:t>
      </w:r>
      <w:r w:rsidRPr="00AB3C18">
        <w:rPr>
          <w:color w:val="FF0000"/>
        </w:rPr>
        <w:t>)</w:t>
      </w:r>
    </w:p>
    <w:p w14:paraId="25391911" w14:textId="77777777" w:rsidR="005063AC" w:rsidRDefault="00000000">
      <w:pPr>
        <w:pStyle w:val="MdParagraph"/>
      </w:pPr>
      <w:r>
        <w:t>This tab is dedicated to determining the geographical location of a specific IP address.</w:t>
      </w:r>
    </w:p>
    <w:p w14:paraId="1A8361D7" w14:textId="77777777" w:rsidR="005063AC" w:rsidRDefault="005063AC">
      <w:pPr>
        <w:pStyle w:val="MdSpace"/>
        <w:spacing w:after="60"/>
      </w:pPr>
    </w:p>
    <w:p w14:paraId="3D4D4594" w14:textId="77777777" w:rsidR="005063AC" w:rsidRDefault="00000000">
      <w:pPr>
        <w:pStyle w:val="MdParagraph"/>
      </w:pPr>
      <w:r w:rsidRPr="00AB3C18">
        <w:rPr>
          <w:rStyle w:val="MdStrong"/>
          <w:color w:val="FF0000"/>
        </w:rPr>
        <w:t>Explanation</w:t>
      </w:r>
      <w:r>
        <w:rPr>
          <w:rStyle w:val="MdStrong"/>
        </w:rPr>
        <w:t>:</w:t>
      </w:r>
      <w:r>
        <w:t xml:space="preserve"> This tab contains an input field (</w:t>
      </w:r>
      <w:r>
        <w:rPr>
          <w:u w:val="single"/>
        </w:rPr>
        <w:t>tk.Entry</w:t>
      </w:r>
      <w:r>
        <w:t>) for entering an IP address and a button (</w:t>
      </w:r>
      <w:r>
        <w:rPr>
          <w:u w:val="single"/>
        </w:rPr>
        <w:t>tk.Button</w:t>
      </w:r>
      <w:r>
        <w:t>) to initiate the tracing process. Results are displayed in a scrollable text area (</w:t>
      </w:r>
      <w:r>
        <w:rPr>
          <w:u w:val="single"/>
        </w:rPr>
        <w:t>scrolledtext.ScrolledText</w:t>
      </w:r>
      <w:r>
        <w:t xml:space="preserve">). When the "Locate" button is clicked, the </w:t>
      </w:r>
      <w:r>
        <w:rPr>
          <w:u w:val="single"/>
        </w:rPr>
        <w:t>run_geoip</w:t>
      </w:r>
      <w:r>
        <w:t xml:space="preserve"> function is called, which in turn starts the tracing process in a separate thread (</w:t>
      </w:r>
      <w:r>
        <w:rPr>
          <w:u w:val="single"/>
        </w:rPr>
        <w:t>threading.Thread</w:t>
      </w:r>
      <w:r>
        <w:t xml:space="preserve">) using the </w:t>
      </w:r>
      <w:r>
        <w:rPr>
          <w:u w:val="single"/>
        </w:rPr>
        <w:t>_geoip_thread</w:t>
      </w:r>
      <w:r>
        <w:t xml:space="preserve"> function, preventing the GUI from freezing while fetching data from an external API. This ensures the application remains responsive even during time-consuming operations.</w:t>
      </w:r>
    </w:p>
    <w:p w14:paraId="58731BC0" w14:textId="77777777" w:rsidR="005063AC" w:rsidRDefault="005063AC">
      <w:pPr>
        <w:pStyle w:val="MdSpace"/>
        <w:spacing w:after="60"/>
      </w:pPr>
    </w:p>
    <w:p w14:paraId="52FC7E8C" w14:textId="77777777" w:rsidR="005063AC" w:rsidRDefault="00000000">
      <w:pPr>
        <w:pStyle w:val="MdParagraph"/>
      </w:pPr>
      <w:r>
        <w:rPr>
          <w:rStyle w:val="MdStrong"/>
        </w:rPr>
        <w:t>Code:</w:t>
      </w:r>
    </w:p>
    <w:p w14:paraId="3B8FACFB" w14:textId="77777777" w:rsidR="005063AC"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setup_geoip_tab</w:t>
      </w:r>
      <w:r>
        <w:rPr>
          <w:rFonts w:ascii="Cascadia Code, Consolas, Courie" w:eastAsia="Cascadia Code, Consolas, Courie" w:hAnsi="Cascadia Code, Consolas, Courie" w:cs="Cascadia Code, Consolas, Courie"/>
          <w:color w:val="24292E"/>
          <w:sz w:val="20"/>
          <w:szCs w:val="20"/>
        </w:rPr>
        <w:t>(self):</w:t>
      </w:r>
    </w:p>
    <w:p w14:paraId="11EBF72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tab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ttk.Frame(</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.notebook)</w:t>
      </w:r>
    </w:p>
    <w:p w14:paraId="247517B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.notebook.add(tab,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GeoIP Tracer"</w:t>
      </w:r>
      <w:r>
        <w:rPr>
          <w:rFonts w:ascii="Cascadia Code, Consolas, Courie" w:eastAsia="Cascadia Code, Consolas, Courie" w:hAnsi="Cascadia Code, Consolas, Courie" w:cs="Cascadia Code, Consolas, Courie"/>
          <w:color w:val="24292E"/>
          <w:sz w:val="20"/>
          <w:szCs w:val="20"/>
        </w:rPr>
        <w:t>)</w:t>
      </w:r>
    </w:p>
    <w:p w14:paraId="3B1C8A9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0FCE5D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ctrl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tk.Frame(tab,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'#161b22\')</w:t>
      </w:r>
    </w:p>
    <w:p w14:paraId="110B65E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ctrl.pack(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'x\', padx=20, pady=15)</w:t>
      </w:r>
    </w:p>
    <w:p w14:paraId="7D50B96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CE5EC5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tk.Label(ctrl,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"Enter IP Address:"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'#161b22\', fg=\'white\').pack(side=\'left\', padx=10)</w:t>
      </w:r>
    </w:p>
    <w:p w14:paraId="3BA81DA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.geo_ip_entry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tk.Entry(ctrl, </w:t>
      </w:r>
      <w:r>
        <w:rPr>
          <w:rFonts w:ascii="Cascadia Code, Consolas, Courie" w:eastAsia="Cascadia Code, Consolas, Courie" w:hAnsi="Cascadia Code, Consolas, Courie" w:cs="Cascadia Code, Consolas, Courie"/>
          <w:color w:val="E36209"/>
          <w:sz w:val="20"/>
          <w:szCs w:val="20"/>
        </w:rPr>
        <w:t>width</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30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'#21262d\', fg=\'white\')</w:t>
      </w:r>
    </w:p>
    <w:p w14:paraId="3B870A1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.geo_ip_entry.pack(</w:t>
      </w:r>
      <w:r>
        <w:rPr>
          <w:rFonts w:ascii="Cascadia Code, Consolas, Courie" w:eastAsia="Cascadia Code, Consolas, Courie" w:hAnsi="Cascadia Code, Consolas, Courie" w:cs="Cascadia Code, Consolas, Courie"/>
          <w:color w:val="E36209"/>
          <w:sz w:val="20"/>
          <w:szCs w:val="20"/>
        </w:rPr>
        <w:t>side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'left\', padx=10)</w:t>
      </w:r>
    </w:p>
    <w:p w14:paraId="469A7CC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tk.Button(ctrl,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Locate"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command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.run_geoip,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'#1f6feb\', fg=\'white\').pack(side=\'left\')</w:t>
      </w:r>
    </w:p>
    <w:p w14:paraId="2FB0C9A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C343DA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.geo_out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scrolledtext.ScrolledText(tab,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'#0d1117\', fg=\'#e6edf3\', font=(\'Consolas\', 11))</w:t>
      </w:r>
    </w:p>
    <w:p w14:paraId="6B2E9F9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.geo_out.pack(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'both\', expand=True, padx=20, pady=10)</w:t>
      </w:r>
    </w:p>
    <w:p w14:paraId="76AD2ED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CEB810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run_geoip(</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21C1613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ip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.geo_ip_entry.get()</w:t>
      </w:r>
    </w:p>
    <w:p w14:paraId="12BBC1C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ip: </w:t>
      </w:r>
      <w:r>
        <w:rPr>
          <w:rFonts w:ascii="Cascadia Code, Consolas, Courie" w:eastAsia="Cascadia Code, Consolas, Courie" w:hAnsi="Cascadia Code, Consolas, Courie" w:cs="Cascadia Code, Consolas, Courie"/>
          <w:color w:val="D73A49"/>
          <w:sz w:val="20"/>
          <w:szCs w:val="20"/>
        </w:rPr>
        <w:t>return</w:t>
      </w:r>
    </w:p>
    <w:p w14:paraId="480551E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threading.Thread(</w:t>
      </w:r>
      <w:r>
        <w:rPr>
          <w:rFonts w:ascii="Cascadia Code, Consolas, Courie" w:eastAsia="Cascadia Code, Consolas, Courie" w:hAnsi="Cascadia Code, Consolas, Courie" w:cs="Cascadia Code, Consolas, Courie"/>
          <w:color w:val="E36209"/>
          <w:sz w:val="20"/>
          <w:szCs w:val="20"/>
        </w:rPr>
        <w:t>target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._geoip_thread, </w:t>
      </w:r>
      <w:r>
        <w:rPr>
          <w:rFonts w:ascii="Cascadia Code, Consolas, Courie" w:eastAsia="Cascadia Code, Consolas, Courie" w:hAnsi="Cascadia Code, Consolas, Courie" w:cs="Cascadia Code, Consolas, Courie"/>
          <w:color w:val="E36209"/>
          <w:sz w:val="20"/>
          <w:szCs w:val="20"/>
        </w:rPr>
        <w:t>args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(ip,), </w:t>
      </w:r>
      <w:r>
        <w:rPr>
          <w:rFonts w:ascii="Cascadia Code, Consolas, Courie" w:eastAsia="Cascadia Code, Consolas, Courie" w:hAnsi="Cascadia Code, Consolas, Courie" w:cs="Cascadia Code, Consolas, Courie"/>
          <w:color w:val="E36209"/>
          <w:sz w:val="20"/>
          <w:szCs w:val="20"/>
        </w:rPr>
        <w:t>daemon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).start()</w:t>
      </w:r>
    </w:p>
    <w:p w14:paraId="0F249CC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A9F7A8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_geoip_thread(</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ip):</w:t>
      </w:r>
    </w:p>
    <w:p w14:paraId="232C46A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"Fetching location for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ip</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.geo_out, </w:t>
      </w:r>
      <w:r>
        <w:rPr>
          <w:rFonts w:ascii="Cascadia Code, Consolas, Courie" w:eastAsia="Cascadia Code, Consolas, Courie" w:hAnsi="Cascadia Code, Consolas, Courie" w:cs="Cascadia Code, Consolas, Courie"/>
          <w:color w:val="032F62"/>
          <w:sz w:val="20"/>
          <w:szCs w:val="20"/>
        </w:rPr>
        <w:t>"GeoIP"</w:t>
      </w:r>
      <w:r>
        <w:rPr>
          <w:rFonts w:ascii="Cascadia Code, Consolas, Courie" w:eastAsia="Cascadia Code, Consolas, Courie" w:hAnsi="Cascadia Code, Consolas, Courie" w:cs="Cascadia Code, Consolas, Courie"/>
          <w:color w:val="24292E"/>
          <w:sz w:val="20"/>
          <w:szCs w:val="20"/>
        </w:rPr>
        <w:t>)</w:t>
      </w:r>
    </w:p>
    <w:p w14:paraId="749FB56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2DFE515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requests.get(</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"http://ip-api.com/json/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ip</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timeout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10</w:t>
      </w:r>
      <w:r>
        <w:rPr>
          <w:rFonts w:ascii="Cascadia Code, Consolas, Courie" w:eastAsia="Cascadia Code, Consolas, Courie" w:hAnsi="Cascadia Code, Consolas, Courie" w:cs="Cascadia Code, Consolas, Courie"/>
          <w:color w:val="24292E"/>
          <w:sz w:val="20"/>
          <w:szCs w:val="20"/>
        </w:rPr>
        <w:t>)</w:t>
      </w:r>
    </w:p>
    <w:p w14:paraId="108316E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data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r.json()</w:t>
      </w:r>
    </w:p>
    <w:p w14:paraId="10125A6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B23345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data[\</w:t>
      </w:r>
      <w:r>
        <w:rPr>
          <w:rFonts w:ascii="Cascadia Code, Consolas, Courie" w:eastAsia="Cascadia Code, Consolas, Courie" w:hAnsi="Cascadia Code, Consolas, Courie" w:cs="Cascadia Code, Consolas, Courie"/>
          <w:b/>
          <w:bCs/>
          <w:color w:val="B31D28"/>
          <w:sz w:val="20"/>
          <w:szCs w:val="20"/>
        </w:rPr>
        <w:t>'status\'] == \'fail\':</w:t>
      </w:r>
    </w:p>
    <w:p w14:paraId="009C421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 Failed: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data[\</w:t>
      </w:r>
      <w:r>
        <w:rPr>
          <w:rFonts w:ascii="Cascadia Code, Consolas, Courie" w:eastAsia="Cascadia Code, Consolas, Courie" w:hAnsi="Cascadia Code, Consolas, Courie" w:cs="Cascadia Code, Consolas, Courie"/>
          <w:b/>
          <w:bCs/>
          <w:color w:val="B31D28"/>
          <w:sz w:val="20"/>
          <w:szCs w:val="20"/>
        </w:rPr>
        <w:t>'message\']}", self.geo_out, "GeoIP")</w:t>
      </w:r>
    </w:p>
    <w:p w14:paraId="05A0BE6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p>
    <w:p w14:paraId="02B46E6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EFC184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res =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p>
    <w:p w14:paraId="083B3DF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GEOIP RESULT FOR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ip</w:t>
      </w:r>
      <w:r>
        <w:rPr>
          <w:rFonts w:ascii="Cascadia Code, Consolas, Courie" w:eastAsia="Cascadia Code, Consolas, Courie" w:hAnsi="Cascadia Code, Consolas, Courie" w:cs="Cascadia Code, Consolas, Courie"/>
          <w:color w:val="005CC5"/>
          <w:sz w:val="20"/>
          <w:szCs w:val="20"/>
        </w:rPr>
        <w:t>}</w:t>
      </w:r>
    </w:p>
    <w:p w14:paraId="63C555F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480D7A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Country: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data.get(\</w:t>
      </w:r>
      <w:r>
        <w:rPr>
          <w:rFonts w:ascii="Cascadia Code, Consolas, Courie" w:eastAsia="Cascadia Code, Consolas, Courie" w:hAnsi="Cascadia Code, Consolas, Courie" w:cs="Cascadia Code, Consolas, Courie"/>
          <w:b/>
          <w:bCs/>
          <w:color w:val="B31D28"/>
          <w:sz w:val="20"/>
          <w:szCs w:val="20"/>
        </w:rPr>
        <w:t>'country\')} ({data.get(\'countryCode\')})</w:t>
      </w:r>
    </w:p>
    <w:p w14:paraId="7DDCF39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City:     {data.get(\</w:t>
      </w:r>
      <w:r>
        <w:rPr>
          <w:rFonts w:ascii="Cascadia Code, Consolas, Courie" w:eastAsia="Cascadia Code, Consolas, Courie" w:hAnsi="Cascadia Code, Consolas, Courie" w:cs="Cascadia Code, Consolas, Courie"/>
          <w:b/>
          <w:bCs/>
          <w:color w:val="B31D28"/>
          <w:sz w:val="20"/>
          <w:szCs w:val="20"/>
        </w:rPr>
        <w:t>'city\')}</w:t>
      </w:r>
    </w:p>
    <w:p w14:paraId="207A836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Region:   {data.get(\</w:t>
      </w:r>
      <w:r>
        <w:rPr>
          <w:rFonts w:ascii="Cascadia Code, Consolas, Courie" w:eastAsia="Cascadia Code, Consolas, Courie" w:hAnsi="Cascadia Code, Consolas, Courie" w:cs="Cascadia Code, Consolas, Courie"/>
          <w:b/>
          <w:bCs/>
          <w:color w:val="B31D28"/>
          <w:sz w:val="20"/>
          <w:szCs w:val="20"/>
        </w:rPr>
        <w:t>'regionName\')}</w:t>
      </w:r>
    </w:p>
    <w:p w14:paraId="170F2D0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005CC5"/>
          <w:sz w:val="20"/>
          <w:szCs w:val="20"/>
        </w:rPr>
        <w:t>ISP</w:t>
      </w:r>
      <w:r>
        <w:rPr>
          <w:rFonts w:ascii="Cascadia Code, Consolas, Courie" w:eastAsia="Cascadia Code, Consolas, Courie" w:hAnsi="Cascadia Code, Consolas, Courie" w:cs="Cascadia Code, Consolas, Courie"/>
          <w:color w:val="24292E"/>
          <w:sz w:val="20"/>
          <w:szCs w:val="20"/>
        </w:rPr>
        <w:t>:      {data.get(\</w:t>
      </w:r>
      <w:r>
        <w:rPr>
          <w:rFonts w:ascii="Cascadia Code, Consolas, Courie" w:eastAsia="Cascadia Code, Consolas, Courie" w:hAnsi="Cascadia Code, Consolas, Courie" w:cs="Cascadia Code, Consolas, Courie"/>
          <w:b/>
          <w:bCs/>
          <w:color w:val="B31D28"/>
          <w:sz w:val="20"/>
          <w:szCs w:val="20"/>
        </w:rPr>
        <w:t>'isp\')}</w:t>
      </w:r>
    </w:p>
    <w:p w14:paraId="3C3F4AF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Org:      {data.get(\</w:t>
      </w:r>
      <w:r>
        <w:rPr>
          <w:rFonts w:ascii="Cascadia Code, Consolas, Courie" w:eastAsia="Cascadia Code, Consolas, Courie" w:hAnsi="Cascadia Code, Consolas, Courie" w:cs="Cascadia Code, Consolas, Courie"/>
          <w:b/>
          <w:bCs/>
          <w:color w:val="B31D28"/>
          <w:sz w:val="20"/>
          <w:szCs w:val="20"/>
        </w:rPr>
        <w:t>'org\')}</w:t>
      </w:r>
    </w:p>
    <w:p w14:paraId="632CF03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Timezone: {data.get(\</w:t>
      </w:r>
      <w:r>
        <w:rPr>
          <w:rFonts w:ascii="Cascadia Code, Consolas, Courie" w:eastAsia="Cascadia Code, Consolas, Courie" w:hAnsi="Cascadia Code, Consolas, Courie" w:cs="Cascadia Code, Consolas, Courie"/>
          <w:b/>
          <w:bCs/>
          <w:color w:val="B31D28"/>
          <w:sz w:val="20"/>
          <w:szCs w:val="20"/>
        </w:rPr>
        <w:t>'timezone\')}</w:t>
      </w:r>
    </w:p>
    <w:p w14:paraId="4E08C7D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Lat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Lon:  {data.get(\</w:t>
      </w:r>
      <w:r>
        <w:rPr>
          <w:rFonts w:ascii="Cascadia Code, Consolas, Courie" w:eastAsia="Cascadia Code, Consolas, Courie" w:hAnsi="Cascadia Code, Consolas, Courie" w:cs="Cascadia Code, Consolas, Courie"/>
          <w:b/>
          <w:bCs/>
          <w:color w:val="B31D28"/>
          <w:sz w:val="20"/>
          <w:szCs w:val="20"/>
        </w:rPr>
        <w:t>'lat\')}, {data.get(\'lon\')}</w:t>
      </w:r>
    </w:p>
    <w:p w14:paraId="41E897F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1319E1E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self.geo_out.insert(tk.END, res + "</w:t>
      </w:r>
      <w:r>
        <w:rPr>
          <w:rFonts w:ascii="Cascadia Code, Consolas, Courie" w:eastAsia="Cascadia Code, Consolas, Courie" w:hAnsi="Cascadia Code, Consolas, Courie" w:cs="Cascadia Code, Consolas, Courie"/>
          <w:color w:val="005CC5"/>
          <w:sz w:val="20"/>
          <w:szCs w:val="20"/>
        </w:rPr>
        <w:t>\n</w:t>
      </w:r>
      <w:r>
        <w:rPr>
          <w:rFonts w:ascii="Cascadia Code, Consolas, Courie" w:eastAsia="Cascadia Code, Consolas, Courie" w:hAnsi="Cascadia Code, Consolas, Courie" w:cs="Cascadia Code, Consolas, Courie"/>
          <w:color w:val="032F62"/>
          <w:sz w:val="20"/>
          <w:szCs w:val="20"/>
        </w:rPr>
        <w:t>")</w:t>
      </w:r>
    </w:p>
    <w:p w14:paraId="62FC1D3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lastRenderedPageBreak/>
        <w:t xml:space="preserve">            self.log(f"Located </w:t>
      </w:r>
      <w:r>
        <w:rPr>
          <w:rFonts w:ascii="Cascadia Code, Consolas, Courie" w:eastAsia="Cascadia Code, Consolas, Courie" w:hAnsi="Cascadia Code, Consolas, Courie" w:cs="Cascadia Code, Consolas, Courie"/>
          <w:color w:val="005CC5"/>
          <w:sz w:val="20"/>
          <w:szCs w:val="20"/>
        </w:rPr>
        <w:t>{ip}</w:t>
      </w:r>
      <w:r>
        <w:rPr>
          <w:rFonts w:ascii="Cascadia Code, Consolas, Courie" w:eastAsia="Cascadia Code, Consolas, Courie" w:hAnsi="Cascadia Code, Consolas, Courie" w:cs="Cascadia Code, Consolas, Courie"/>
          <w:color w:val="032F62"/>
          <w:sz w:val="20"/>
          <w:szCs w:val="20"/>
        </w:rPr>
        <w:t>: {data.get(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country</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{data.get(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isp</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self.geo_out, "GeoIP")</w:t>
      </w:r>
    </w:p>
    <w:p w14:paraId="7CFA30C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52D518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except Exception as e:</w:t>
      </w:r>
    </w:p>
    <w:p w14:paraId="569D73CB" w14:textId="77777777" w:rsidR="005063AC"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32F62"/>
          <w:sz w:val="20"/>
          <w:szCs w:val="20"/>
        </w:rPr>
        <w:t xml:space="preserve">            self.log(f"❌ Error: </w:t>
      </w:r>
      <w:r>
        <w:rPr>
          <w:rFonts w:ascii="Cascadia Code, Consolas, Courie" w:eastAsia="Cascadia Code, Consolas, Courie" w:hAnsi="Cascadia Code, Consolas, Courie" w:cs="Cascadia Code, Consolas, Courie"/>
          <w:color w:val="005CC5"/>
          <w:sz w:val="20"/>
          <w:szCs w:val="20"/>
        </w:rPr>
        <w:t>{e}</w:t>
      </w:r>
      <w:r>
        <w:rPr>
          <w:rFonts w:ascii="Cascadia Code, Consolas, Courie" w:eastAsia="Cascadia Code, Consolas, Courie" w:hAnsi="Cascadia Code, Consolas, Courie" w:cs="Cascadia Code, Consolas, Courie"/>
          <w:color w:val="032F62"/>
          <w:sz w:val="20"/>
          <w:szCs w:val="20"/>
        </w:rPr>
        <w:t>", self.geo_out, "GeoIP")</w:t>
      </w:r>
    </w:p>
    <w:p w14:paraId="71702515" w14:textId="77777777" w:rsidR="005063AC" w:rsidRDefault="005063AC">
      <w:pPr>
        <w:pStyle w:val="MdSpace"/>
        <w:spacing w:after="60"/>
      </w:pPr>
    </w:p>
    <w:p w14:paraId="764B9DDF" w14:textId="77777777" w:rsidR="005063AC" w:rsidRPr="00AB3C18" w:rsidRDefault="00000000">
      <w:pPr>
        <w:pStyle w:val="MdHeading3"/>
        <w:rPr>
          <w:color w:val="FF0000"/>
        </w:rPr>
      </w:pPr>
      <w:r w:rsidRPr="00AB3C18">
        <w:rPr>
          <w:color w:val="FF0000"/>
        </w:rPr>
        <w:t>7. Threat Feeds Tab Setup (</w:t>
      </w:r>
      <w:r w:rsidRPr="00AB3C18">
        <w:rPr>
          <w:color w:val="FF0000"/>
          <w:u w:val="single"/>
        </w:rPr>
        <w:t>setup_feed_tab</w:t>
      </w:r>
      <w:r w:rsidRPr="00AB3C18">
        <w:rPr>
          <w:color w:val="FF0000"/>
        </w:rPr>
        <w:t>)</w:t>
      </w:r>
    </w:p>
    <w:p w14:paraId="4DF46EF8" w14:textId="77777777" w:rsidR="005063AC" w:rsidRDefault="00000000">
      <w:pPr>
        <w:pStyle w:val="MdParagraph"/>
      </w:pPr>
      <w:r>
        <w:t>This tab allows the user to fetch Indicators of Compromise from external sources.</w:t>
      </w:r>
    </w:p>
    <w:p w14:paraId="3551FCC8" w14:textId="77777777" w:rsidR="005063AC" w:rsidRDefault="005063AC">
      <w:pPr>
        <w:pStyle w:val="MdSpace"/>
        <w:spacing w:after="60"/>
      </w:pPr>
    </w:p>
    <w:p w14:paraId="255B5295" w14:textId="77777777" w:rsidR="005063AC" w:rsidRDefault="00000000">
      <w:pPr>
        <w:pStyle w:val="MdParagraph"/>
      </w:pPr>
      <w:r w:rsidRPr="00AB3C18">
        <w:rPr>
          <w:rStyle w:val="MdStrong"/>
          <w:color w:val="FF0000"/>
        </w:rPr>
        <w:t>Explanation</w:t>
      </w:r>
      <w:r>
        <w:rPr>
          <w:rStyle w:val="MdStrong"/>
        </w:rPr>
        <w:t>:</w:t>
      </w:r>
      <w:r>
        <w:t xml:space="preserve"> This tab contains buttons to fetch threat feeds from specific sources like AbuseIPDB and URLHaus, as well as a button to fetch all feeds. The fetched IOCs are displayed in a scrollable text area. Threads (</w:t>
      </w:r>
      <w:r>
        <w:rPr>
          <w:u w:val="single"/>
        </w:rPr>
        <w:t>threading.Thread</w:t>
      </w:r>
      <w:r>
        <w:t>) are used to perform network data fetching operations asynchronously, ensuring the GUI does not freeze. All operations and results are recorded in the application logs.</w:t>
      </w:r>
    </w:p>
    <w:p w14:paraId="3B7BF45F" w14:textId="77777777" w:rsidR="005063AC" w:rsidRDefault="005063AC">
      <w:pPr>
        <w:pStyle w:val="MdSpace"/>
        <w:spacing w:after="60"/>
      </w:pPr>
    </w:p>
    <w:p w14:paraId="1D5ABCFA" w14:textId="77777777" w:rsidR="005063AC" w:rsidRDefault="00000000">
      <w:pPr>
        <w:pStyle w:val="MdParagraph"/>
      </w:pPr>
      <w:r>
        <w:rPr>
          <w:rStyle w:val="MdStrong"/>
        </w:rPr>
        <w:t>Code:</w:t>
      </w:r>
    </w:p>
    <w:p w14:paraId="3D107BD7" w14:textId="77777777" w:rsidR="005063AC"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setup_feed_tab</w:t>
      </w:r>
      <w:r>
        <w:rPr>
          <w:rFonts w:ascii="Cascadia Code, Consolas, Courie" w:eastAsia="Cascadia Code, Consolas, Courie" w:hAnsi="Cascadia Code, Consolas, Courie" w:cs="Cascadia Code, Consolas, Courie"/>
          <w:color w:val="24292E"/>
          <w:sz w:val="20"/>
          <w:szCs w:val="20"/>
        </w:rPr>
        <w:t>(self):</w:t>
      </w:r>
    </w:p>
    <w:p w14:paraId="3C6BC9B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tab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ttk.Frame(</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.notebook)</w:t>
      </w:r>
    </w:p>
    <w:p w14:paraId="0E26267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.notebook.add(tab,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Threat Feeds"</w:t>
      </w:r>
      <w:r>
        <w:rPr>
          <w:rFonts w:ascii="Cascadia Code, Consolas, Courie" w:eastAsia="Cascadia Code, Consolas, Courie" w:hAnsi="Cascadia Code, Consolas, Courie" w:cs="Cascadia Code, Consolas, Courie"/>
          <w:color w:val="24292E"/>
          <w:sz w:val="20"/>
          <w:szCs w:val="20"/>
        </w:rPr>
        <w:t>)</w:t>
      </w:r>
    </w:p>
    <w:p w14:paraId="689E1A1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45BB80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btn_frame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tk.Frame(tab,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'#161b22\', width=300)</w:t>
      </w:r>
    </w:p>
    <w:p w14:paraId="1DB0A07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btn_frame.pack(</w:t>
      </w:r>
      <w:r>
        <w:rPr>
          <w:rFonts w:ascii="Cascadia Code, Consolas, Courie" w:eastAsia="Cascadia Code, Consolas, Courie" w:hAnsi="Cascadia Code, Consolas, Courie" w:cs="Cascadia Code, Consolas, Courie"/>
          <w:color w:val="E36209"/>
          <w:sz w:val="20"/>
          <w:szCs w:val="20"/>
        </w:rPr>
        <w:t>side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'left\', fill=\'y\', padx=20, pady=20)</w:t>
      </w:r>
    </w:p>
    <w:p w14:paraId="1C07E11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55351F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tk.Label(btn_frame,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"Sources"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font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'Segoe UI\', 12, \'bold\'), bg=\'#161b22\', fg=\'white\').pack(pady=10)</w:t>
      </w:r>
    </w:p>
    <w:p w14:paraId="187BB74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D32530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tk.Button(btn_frame,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"AbuseIPDB (Live)"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command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.fetch_abuseipdb,</w:t>
      </w:r>
    </w:p>
    <w:p w14:paraId="6EA88E5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'#238636\', fg=\'white\', width=20, height=2).pack(pady=5)</w:t>
      </w:r>
    </w:p>
    <w:p w14:paraId="53693BB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72446B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tk.Button(btn_frame,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"URLHaus (Live)"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command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.fetch_urlhaus,</w:t>
      </w:r>
    </w:p>
    <w:p w14:paraId="15BA1B5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'#238636\', fg=\'white\', width=20, height=2).pack(pady=5)</w:t>
      </w:r>
    </w:p>
    <w:p w14:paraId="1FB7EDA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E246AE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tk.Button(btn_frame,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"Fetch All"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command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.fetch_all_feeds,</w:t>
      </w:r>
    </w:p>
    <w:p w14:paraId="0626980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'#1f6feb\', fg=\'white\', width=20, height=2).pack(pady=5)</w:t>
      </w:r>
    </w:p>
    <w:p w14:paraId="11A2481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9B4592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tk.Button(btn_frame,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"Clear Feeds"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command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.clear_feeds,</w:t>
      </w:r>
    </w:p>
    <w:p w14:paraId="36CCC28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'#da3633\', fg=\'white\', width=20, height=2).pack(pady=20)</w:t>
      </w:r>
    </w:p>
    <w:p w14:paraId="684F5F9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813776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.feed_out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scrolledtext.ScrolledText(tab,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'#0d1117\', fg=\'#e6edf3\', font=(\'Consolas\', 10))</w:t>
      </w:r>
    </w:p>
    <w:p w14:paraId="2DD7955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.feed_out.pack(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'both\', expand=True, padx=20, pady=10)</w:t>
      </w:r>
    </w:p>
    <w:p w14:paraId="4287E61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292095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fetch_abuseipdb(</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677E4A4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threading.Thread(</w:t>
      </w:r>
      <w:r>
        <w:rPr>
          <w:rFonts w:ascii="Cascadia Code, Consolas, Courie" w:eastAsia="Cascadia Code, Consolas, Courie" w:hAnsi="Cascadia Code, Consolas, Courie" w:cs="Cascadia Code, Consolas, Courie"/>
          <w:color w:val="E36209"/>
          <w:sz w:val="20"/>
          <w:szCs w:val="20"/>
        </w:rPr>
        <w:t>target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._fetch_abuseipdb_logic, </w:t>
      </w:r>
      <w:r>
        <w:rPr>
          <w:rFonts w:ascii="Cascadia Code, Consolas, Courie" w:eastAsia="Cascadia Code, Consolas, Courie" w:hAnsi="Cascadia Code, Consolas, Courie" w:cs="Cascadia Code, Consolas, Courie"/>
          <w:color w:val="E36209"/>
          <w:sz w:val="20"/>
          <w:szCs w:val="20"/>
        </w:rPr>
        <w:t>daemon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).start()</w:t>
      </w:r>
    </w:p>
    <w:p w14:paraId="72F3FAE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4EE495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_fetch_abuseipdb_logic(</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1480502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032F62"/>
          <w:sz w:val="20"/>
          <w:szCs w:val="20"/>
        </w:rPr>
        <w:t>"Fetching AbuseIPDB feed..."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.feed_out)</w:t>
      </w:r>
    </w:p>
    <w:p w14:paraId="199058F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51B2B3C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API Key is needed for AbuseIPDB, using a placeholder</w:t>
      </w:r>
    </w:p>
    <w:p w14:paraId="4FA8D42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headers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'Key\': \'YOUR_ABUSEIPDB_API_KEY\', \'Accept\': \'application/json\'}</w:t>
      </w:r>
    </w:p>
    <w:p w14:paraId="1ADEDE3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 = requests.get(</w:t>
      </w:r>
      <w:r>
        <w:rPr>
          <w:rFonts w:ascii="Cascadia Code, Consolas, Courie" w:eastAsia="Cascadia Code, Consolas, Courie" w:hAnsi="Cascadia Code, Consolas, Courie" w:cs="Cascadia Code, Consolas, Courie"/>
          <w:color w:val="032F62"/>
          <w:sz w:val="20"/>
          <w:szCs w:val="20"/>
        </w:rPr>
        <w:t>"https://api.abuseipdb.com/api/v2/blacklist"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headers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headers, </w:t>
      </w:r>
      <w:r>
        <w:rPr>
          <w:rFonts w:ascii="Cascadia Code, Consolas, Courie" w:eastAsia="Cascadia Code, Consolas, Courie" w:hAnsi="Cascadia Code, Consolas, Courie" w:cs="Cascadia Code, Consolas, Courie"/>
          <w:color w:val="E36209"/>
          <w:sz w:val="20"/>
          <w:szCs w:val="20"/>
        </w:rPr>
        <w:t>verify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False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timeout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30</w:t>
      </w:r>
      <w:r>
        <w:rPr>
          <w:rFonts w:ascii="Cascadia Code, Consolas, Courie" w:eastAsia="Cascadia Code, Consolas, Courie" w:hAnsi="Cascadia Code, Consolas, Courie" w:cs="Cascadia Code, Consolas, Courie"/>
          <w:color w:val="24292E"/>
          <w:sz w:val="20"/>
          <w:szCs w:val="20"/>
        </w:rPr>
        <w:t>)</w:t>
      </w:r>
    </w:p>
    <w:p w14:paraId="72FFB0D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data = r.json()</w:t>
      </w:r>
    </w:p>
    <w:p w14:paraId="5630A95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entry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data[\</w:t>
      </w:r>
      <w:r>
        <w:rPr>
          <w:rFonts w:ascii="Cascadia Code, Consolas, Courie" w:eastAsia="Cascadia Code, Consolas, Courie" w:hAnsi="Cascadia Code, Consolas, Courie" w:cs="Cascadia Code, Consolas, Courie"/>
          <w:b/>
          <w:bCs/>
          <w:color w:val="B31D28"/>
          <w:sz w:val="20"/>
          <w:szCs w:val="20"/>
        </w:rPr>
        <w:t>'data\']:</w:t>
      </w:r>
    </w:p>
    <w:p w14:paraId="23DD11C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ip = entry[\</w:t>
      </w:r>
      <w:r>
        <w:rPr>
          <w:rFonts w:ascii="Cascadia Code, Consolas, Courie" w:eastAsia="Cascadia Code, Consolas, Courie" w:hAnsi="Cascadia Code, Consolas, Courie" w:cs="Cascadia Code, Consolas, Courie"/>
          <w:b/>
          <w:bCs/>
          <w:color w:val="B31D28"/>
          <w:sz w:val="20"/>
          <w:szCs w:val="20"/>
        </w:rPr>
        <w:t>'ipAddress\']</w:t>
      </w:r>
    </w:p>
    <w:p w14:paraId="72FEAD7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.threat_feeds[\</w:t>
      </w:r>
      <w:r>
        <w:rPr>
          <w:rFonts w:ascii="Cascadia Code, Consolas, Courie" w:eastAsia="Cascadia Code, Consolas, Courie" w:hAnsi="Cascadia Code, Consolas, Courie" w:cs="Cascadia Code, Consolas, Courie"/>
          <w:b/>
          <w:bCs/>
          <w:color w:val="B31D28"/>
          <w:sz w:val="20"/>
          <w:szCs w:val="20"/>
        </w:rPr>
        <w:t>'ips\'].append(ip)</w:t>
      </w:r>
    </w:p>
    <w:p w14:paraId="2F52A43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"[AbuseIPDB] Added IP: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ip</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.feed_out)</w:t>
      </w:r>
    </w:p>
    <w:p w14:paraId="107201E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Store in DB</w:t>
      </w:r>
    </w:p>
    <w:p w14:paraId="00BF0E4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.insert_ioc(\</w:t>
      </w:r>
      <w:r>
        <w:rPr>
          <w:rFonts w:ascii="Cascadia Code, Consolas, Courie" w:eastAsia="Cascadia Code, Consolas, Courie" w:hAnsi="Cascadia Code, Consolas, Courie" w:cs="Cascadia Code, Consolas, Courie"/>
          <w:b/>
          <w:bCs/>
          <w:color w:val="B31D28"/>
          <w:sz w:val="20"/>
          <w:szCs w:val="20"/>
        </w:rPr>
        <w:t>'ip\', ip, \'Malicious IP\', \'AbuseIPDB\', entry.get(\'abuseConfidenceScore\', 0) / 100.0,</w:t>
      </w:r>
    </w:p>
    <w:p w14:paraId="3C935EB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'HIGH\', \'T1595\', \'blacklist\')</w:t>
      </w:r>
    </w:p>
    <w:p w14:paraId="7CA61AD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"Fetched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(data[\</w:t>
      </w:r>
      <w:r>
        <w:rPr>
          <w:rFonts w:ascii="Cascadia Code, Consolas, Courie" w:eastAsia="Cascadia Code, Consolas, Courie" w:hAnsi="Cascadia Code, Consolas, Courie" w:cs="Cascadia Code, Consolas, Courie"/>
          <w:b/>
          <w:bCs/>
          <w:color w:val="B31D28"/>
          <w:sz w:val="20"/>
          <w:szCs w:val="20"/>
        </w:rPr>
        <w:t>'data\'])} IPs from AbuseIPDB.", self.feed_out)</w:t>
      </w:r>
    </w:p>
    <w:p w14:paraId="0B6015B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.update_stats()</w:t>
      </w:r>
    </w:p>
    <w:p w14:paraId="002E4AD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0AF95AB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"Error fetching AbuseIPDB: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.feed_out)</w:t>
      </w:r>
    </w:p>
    <w:p w14:paraId="1B1A051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040EBD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fetch_urlhaus(</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65A4EBD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threading.Thread(</w:t>
      </w:r>
      <w:r>
        <w:rPr>
          <w:rFonts w:ascii="Cascadia Code, Consolas, Courie" w:eastAsia="Cascadia Code, Consolas, Courie" w:hAnsi="Cascadia Code, Consolas, Courie" w:cs="Cascadia Code, Consolas, Courie"/>
          <w:color w:val="E36209"/>
          <w:sz w:val="20"/>
          <w:szCs w:val="20"/>
        </w:rPr>
        <w:t>target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._fetch_urlhaus_logic, </w:t>
      </w:r>
      <w:r>
        <w:rPr>
          <w:rFonts w:ascii="Cascadia Code, Consolas, Courie" w:eastAsia="Cascadia Code, Consolas, Courie" w:hAnsi="Cascadia Code, Consolas, Courie" w:cs="Cascadia Code, Consolas, Courie"/>
          <w:color w:val="E36209"/>
          <w:sz w:val="20"/>
          <w:szCs w:val="20"/>
        </w:rPr>
        <w:t>daemon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).start()</w:t>
      </w:r>
    </w:p>
    <w:p w14:paraId="02F9616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41A069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_fetch_urlhaus_logic(</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657B400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032F62"/>
          <w:sz w:val="20"/>
          <w:szCs w:val="20"/>
        </w:rPr>
        <w:t>"Fetching URLHaus feed..."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.feed_out)</w:t>
      </w:r>
    </w:p>
    <w:p w14:paraId="4453F20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637809A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 = requests.get(</w:t>
      </w:r>
      <w:r>
        <w:rPr>
          <w:rFonts w:ascii="Cascadia Code, Consolas, Courie" w:eastAsia="Cascadia Code, Consolas, Courie" w:hAnsi="Cascadia Code, Consolas, Courie" w:cs="Cascadia Code, Consolas, Courie"/>
          <w:color w:val="032F62"/>
          <w:sz w:val="20"/>
          <w:szCs w:val="20"/>
        </w:rPr>
        <w:t>"https://urlhaus.abuse.ch/downloads/csv/"</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verify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False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timeout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60</w:t>
      </w:r>
      <w:r>
        <w:rPr>
          <w:rFonts w:ascii="Cascadia Code, Consolas, Courie" w:eastAsia="Cascadia Code, Consolas, Courie" w:hAnsi="Cascadia Code, Consolas, Courie" w:cs="Cascadia Code, Consolas, Courie"/>
          <w:color w:val="24292E"/>
          <w:sz w:val="20"/>
          <w:szCs w:val="20"/>
        </w:rPr>
        <w:t>)</w:t>
      </w:r>
    </w:p>
    <w:p w14:paraId="0F17E84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Parse CSV, skipping comments</w:t>
      </w:r>
    </w:p>
    <w:p w14:paraId="23358DC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lines = r.text.splitlines()</w:t>
      </w:r>
    </w:p>
    <w:p w14:paraId="588D03C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line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lines:</w:t>
      </w:r>
    </w:p>
    <w:p w14:paraId="34D6C62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line.startswith(\</w:t>
      </w:r>
      <w:r>
        <w:rPr>
          <w:rFonts w:ascii="Cascadia Code, Consolas, Courie" w:eastAsia="Cascadia Code, Consolas, Courie" w:hAnsi="Cascadia Code, Consolas, Courie" w:cs="Cascadia Code, Consolas, Courie"/>
          <w:b/>
          <w:bCs/>
          <w:color w:val="B31D28"/>
          <w:sz w:val="20"/>
          <w:szCs w:val="20"/>
        </w:rPr>
        <w:t>'#\'):</w:t>
      </w:r>
    </w:p>
    <w:p w14:paraId="2E7BBBD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continue</w:t>
      </w:r>
    </w:p>
    <w:p w14:paraId="5BE2683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parts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line.split(\</w:t>
      </w:r>
      <w:r>
        <w:rPr>
          <w:rFonts w:ascii="Cascadia Code, Consolas, Courie" w:eastAsia="Cascadia Code, Consolas, Courie" w:hAnsi="Cascadia Code, Consolas, Courie" w:cs="Cascadia Code, Consolas, Courie"/>
          <w:b/>
          <w:bCs/>
          <w:color w:val="B31D28"/>
          <w:sz w:val="20"/>
          <w:szCs w:val="20"/>
        </w:rPr>
        <w:t>'"\')</w:t>
      </w:r>
    </w:p>
    <w:p w14:paraId="17C4236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 xml:space="preserve">(parts)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w:t>
      </w:r>
    </w:p>
    <w:p w14:paraId="5A8DF23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E36209"/>
          <w:sz w:val="20"/>
          <w:szCs w:val="20"/>
        </w:rPr>
        <w:t>url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parts[</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URL is usually in the second quoted field</w:t>
      </w:r>
    </w:p>
    <w:p w14:paraId="129207B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.threat_feeds[\</w:t>
      </w:r>
      <w:r>
        <w:rPr>
          <w:rFonts w:ascii="Cascadia Code, Consolas, Courie" w:eastAsia="Cascadia Code, Consolas, Courie" w:hAnsi="Cascadia Code, Consolas, Courie" w:cs="Cascadia Code, Consolas, Courie"/>
          <w:b/>
          <w:bCs/>
          <w:color w:val="B31D28"/>
          <w:sz w:val="20"/>
          <w:szCs w:val="20"/>
        </w:rPr>
        <w:t>'urls\'].append(url)</w:t>
      </w:r>
    </w:p>
    <w:p w14:paraId="073FBCB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"[URLHaus] Added URL: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url</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.feed_out)</w:t>
      </w:r>
    </w:p>
    <w:p w14:paraId="3338B21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Store in DB</w:t>
      </w:r>
    </w:p>
    <w:p w14:paraId="211614B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.insert_ioc(\</w:t>
      </w:r>
      <w:r>
        <w:rPr>
          <w:rFonts w:ascii="Cascadia Code, Consolas, Courie" w:eastAsia="Cascadia Code, Consolas, Courie" w:hAnsi="Cascadia Code, Consolas, Courie" w:cs="Cascadia Code, Consolas, Courie"/>
          <w:b/>
          <w:bCs/>
          <w:color w:val="B31D28"/>
          <w:sz w:val="20"/>
          <w:szCs w:val="20"/>
        </w:rPr>
        <w:t>'url\', url, \'Malware URL\', \'URLHaus\', 0.8, \'HIGH\', \'T1189\', \'malware-dist\')</w:t>
      </w:r>
    </w:p>
    <w:p w14:paraId="6725BF4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"Fetched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.threat_feeds[\</w:t>
      </w:r>
      <w:r>
        <w:rPr>
          <w:rFonts w:ascii="Cascadia Code, Consolas, Courie" w:eastAsia="Cascadia Code, Consolas, Courie" w:hAnsi="Cascadia Code, Consolas, Courie" w:cs="Cascadia Code, Consolas, Courie"/>
          <w:b/>
          <w:bCs/>
          <w:color w:val="B31D28"/>
          <w:sz w:val="20"/>
          <w:szCs w:val="20"/>
        </w:rPr>
        <w:t>'urls\'])} URLs from URLHaus.", self.feed_out)</w:t>
      </w:r>
    </w:p>
    <w:p w14:paraId="2E28820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.update_stats()</w:t>
      </w:r>
    </w:p>
    <w:p w14:paraId="631121F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23507E8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"Error fetching URLHaus: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.feed_out)</w:t>
      </w:r>
    </w:p>
    <w:p w14:paraId="6214038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4D801C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fetch_all_feeds(</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5DC8D77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032F62"/>
          <w:sz w:val="20"/>
          <w:szCs w:val="20"/>
        </w:rPr>
        <w:t>"Fetching all threat feeds..."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.feed_out)</w:t>
      </w:r>
    </w:p>
    <w:p w14:paraId="7CFE64C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._fetch_abuseipdb_logic()</w:t>
      </w:r>
    </w:p>
    <w:p w14:paraId="466C950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._fetch_urlhaus_logic()</w:t>
      </w:r>
    </w:p>
    <w:p w14:paraId="4E9F42F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032F62"/>
          <w:sz w:val="20"/>
          <w:szCs w:val="20"/>
        </w:rPr>
        <w:t>"All threat feeds fetched."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.feed_out)</w:t>
      </w:r>
    </w:p>
    <w:p w14:paraId="4ED96B8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5FFEE4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clear_feeds(</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4665869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.threat_feeds = {\</w:t>
      </w:r>
      <w:r>
        <w:rPr>
          <w:rFonts w:ascii="Cascadia Code, Consolas, Courie" w:eastAsia="Cascadia Code, Consolas, Courie" w:hAnsi="Cascadia Code, Consolas, Courie" w:cs="Cascadia Code, Consolas, Courie"/>
          <w:b/>
          <w:bCs/>
          <w:color w:val="B31D28"/>
          <w:sz w:val="20"/>
          <w:szCs w:val="20"/>
        </w:rPr>
        <w:t>'ips\': [], \'urls\': [], \'domains\': [], \'hashes\': []}</w:t>
      </w:r>
    </w:p>
    <w:p w14:paraId="3FE841E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.feed_out.delete(</w:t>
      </w:r>
      <w:r>
        <w:rPr>
          <w:rFonts w:ascii="Cascadia Code, Consolas, Courie" w:eastAsia="Cascadia Code, Consolas, Courie" w:hAnsi="Cascadia Code, Consolas, Courie" w:cs="Cascadia Code, Consolas, Courie"/>
          <w:color w:val="005CC5"/>
          <w:sz w:val="20"/>
          <w:szCs w:val="20"/>
        </w:rPr>
        <w:t>1.0</w:t>
      </w:r>
      <w:r>
        <w:rPr>
          <w:rFonts w:ascii="Cascadia Code, Consolas, Courie" w:eastAsia="Cascadia Code, Consolas, Courie" w:hAnsi="Cascadia Code, Consolas, Courie" w:cs="Cascadia Code, Consolas, Courie"/>
          <w:color w:val="24292E"/>
          <w:sz w:val="20"/>
          <w:szCs w:val="20"/>
        </w:rPr>
        <w:t>, tk.</w:t>
      </w:r>
      <w:r>
        <w:rPr>
          <w:rFonts w:ascii="Cascadia Code, Consolas, Courie" w:eastAsia="Cascadia Code, Consolas, Courie" w:hAnsi="Cascadia Code, Consolas, Courie" w:cs="Cascadia Code, Consolas, Courie"/>
          <w:color w:val="005CC5"/>
          <w:sz w:val="20"/>
          <w:szCs w:val="20"/>
        </w:rPr>
        <w:t>END</w:t>
      </w:r>
      <w:r>
        <w:rPr>
          <w:rFonts w:ascii="Cascadia Code, Consolas, Courie" w:eastAsia="Cascadia Code, Consolas, Courie" w:hAnsi="Cascadia Code, Consolas, Courie" w:cs="Cascadia Code, Consolas, Courie"/>
          <w:color w:val="24292E"/>
          <w:sz w:val="20"/>
          <w:szCs w:val="20"/>
        </w:rPr>
        <w:t>)</w:t>
      </w:r>
    </w:p>
    <w:p w14:paraId="4C3594A9" w14:textId="77777777" w:rsidR="005063AC"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032F62"/>
          <w:sz w:val="20"/>
          <w:szCs w:val="20"/>
        </w:rPr>
        <w:t>"Threat feeds cleared."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.feed_out)</w:t>
      </w:r>
    </w:p>
    <w:p w14:paraId="3E94EB64" w14:textId="77777777" w:rsidR="005063AC" w:rsidRDefault="005063AC">
      <w:pPr>
        <w:pStyle w:val="MdSpace"/>
        <w:spacing w:after="60"/>
      </w:pPr>
    </w:p>
    <w:p w14:paraId="7217268E" w14:textId="77777777" w:rsidR="005063AC" w:rsidRPr="00AB3C18" w:rsidRDefault="00000000">
      <w:pPr>
        <w:pStyle w:val="MdHeading3"/>
        <w:rPr>
          <w:color w:val="FF0000"/>
        </w:rPr>
      </w:pPr>
      <w:r w:rsidRPr="00AB3C18">
        <w:rPr>
          <w:color w:val="FF0000"/>
        </w:rPr>
        <w:t>8. IOC Analysis Tab Setup (</w:t>
      </w:r>
      <w:r w:rsidRPr="00AB3C18">
        <w:rPr>
          <w:color w:val="FF0000"/>
          <w:u w:val="single"/>
        </w:rPr>
        <w:t>setup_ioc_tab</w:t>
      </w:r>
      <w:r w:rsidRPr="00AB3C18">
        <w:rPr>
          <w:color w:val="FF0000"/>
        </w:rPr>
        <w:t>)</w:t>
      </w:r>
    </w:p>
    <w:p w14:paraId="7D2EFD82" w14:textId="77777777" w:rsidR="005063AC" w:rsidRDefault="00000000">
      <w:pPr>
        <w:pStyle w:val="MdParagraph"/>
      </w:pPr>
      <w:r>
        <w:t>This tab is used to search for and manage Indicators of Compromise in the database.</w:t>
      </w:r>
    </w:p>
    <w:p w14:paraId="0EC06209" w14:textId="77777777" w:rsidR="005063AC" w:rsidRDefault="005063AC">
      <w:pPr>
        <w:pStyle w:val="MdSpace"/>
        <w:spacing w:after="60"/>
      </w:pPr>
    </w:p>
    <w:p w14:paraId="057DA5DA" w14:textId="77777777" w:rsidR="005063AC" w:rsidRDefault="00000000">
      <w:pPr>
        <w:pStyle w:val="MdParagraph"/>
      </w:pPr>
      <w:r w:rsidRPr="00AB3C18">
        <w:rPr>
          <w:rStyle w:val="MdStrong"/>
          <w:color w:val="FF0000"/>
        </w:rPr>
        <w:t>Explanation</w:t>
      </w:r>
      <w:r>
        <w:rPr>
          <w:rStyle w:val="MdStrong"/>
        </w:rPr>
        <w:t>:</w:t>
      </w:r>
      <w:r>
        <w:t xml:space="preserve"> This tab allows the user to search for IOCs stored in the database based on the IOC type (IP, Domain, URL, Hash) or its value. Results are displayed in a </w:t>
      </w:r>
      <w:r>
        <w:rPr>
          <w:u w:val="single"/>
        </w:rPr>
        <w:t>ttk.Treeview</w:t>
      </w:r>
      <w:r>
        <w:t xml:space="preserve">, providing an organized tabular view of the data. The </w:t>
      </w:r>
      <w:r>
        <w:rPr>
          <w:u w:val="single"/>
        </w:rPr>
        <w:t>search_ioc()</w:t>
      </w:r>
      <w:r>
        <w:t xml:space="preserve"> function is used to execute database search queries, while </w:t>
      </w:r>
      <w:r>
        <w:rPr>
          <w:u w:val="single"/>
        </w:rPr>
        <w:t>insert_ioc()</w:t>
      </w:r>
      <w:r>
        <w:t xml:space="preserve"> is used to manually add new IOCs. These functionalities ensure the user can effectively interact with the IOC database.</w:t>
      </w:r>
    </w:p>
    <w:p w14:paraId="4050409C" w14:textId="77777777" w:rsidR="005063AC" w:rsidRDefault="005063AC">
      <w:pPr>
        <w:pStyle w:val="MdSpace"/>
        <w:spacing w:after="60"/>
      </w:pPr>
    </w:p>
    <w:p w14:paraId="61CB8526" w14:textId="77777777" w:rsidR="005063AC" w:rsidRDefault="00000000">
      <w:pPr>
        <w:pStyle w:val="MdParagraph"/>
      </w:pPr>
      <w:r>
        <w:rPr>
          <w:rStyle w:val="MdStrong"/>
        </w:rPr>
        <w:t>Code:</w:t>
      </w:r>
    </w:p>
    <w:p w14:paraId="57BFF2E5" w14:textId="77777777" w:rsidR="005063AC"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setup_ioc_tab</w:t>
      </w:r>
      <w:r>
        <w:rPr>
          <w:rFonts w:ascii="Cascadia Code, Consolas, Courie" w:eastAsia="Cascadia Code, Consolas, Courie" w:hAnsi="Cascadia Code, Consolas, Courie" w:cs="Cascadia Code, Consolas, Courie"/>
          <w:color w:val="24292E"/>
          <w:sz w:val="20"/>
          <w:szCs w:val="20"/>
        </w:rPr>
        <w:t>(self):</w:t>
      </w:r>
    </w:p>
    <w:p w14:paraId="79D6313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tab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ttk.Frame(</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.notebook)</w:t>
      </w:r>
    </w:p>
    <w:p w14:paraId="292A74F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.notebook.add(tab,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IOC Analysis"</w:t>
      </w:r>
      <w:r>
        <w:rPr>
          <w:rFonts w:ascii="Cascadia Code, Consolas, Courie" w:eastAsia="Cascadia Code, Consolas, Courie" w:hAnsi="Cascadia Code, Consolas, Courie" w:cs="Cascadia Code, Consolas, Courie"/>
          <w:color w:val="24292E"/>
          <w:sz w:val="20"/>
          <w:szCs w:val="20"/>
        </w:rPr>
        <w:t>)</w:t>
      </w:r>
    </w:p>
    <w:p w14:paraId="5CD57F3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57D70B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ctrl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tk.Frame(tab,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'#161b22\')</w:t>
      </w:r>
    </w:p>
    <w:p w14:paraId="385AD8C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ctrl.pack(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'x\', padx=20, pady=15)</w:t>
      </w:r>
    </w:p>
    <w:p w14:paraId="103A32A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3B57ED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tk.Label(ctrl,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"IOC 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'#161b22\', fg=\'white\').pack(side=\'left\', padx=5)</w:t>
      </w:r>
    </w:p>
    <w:p w14:paraId="04CFDFF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.ioc_type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ttk.Combobox(ctrl, </w:t>
      </w:r>
      <w:r>
        <w:rPr>
          <w:rFonts w:ascii="Cascadia Code, Consolas, Courie" w:eastAsia="Cascadia Code, Consolas, Courie" w:hAnsi="Cascadia Code, Consolas, Courie" w:cs="Cascadia Code, Consolas, Courie"/>
          <w:color w:val="E36209"/>
          <w:sz w:val="20"/>
          <w:szCs w:val="20"/>
        </w:rPr>
        <w:t>values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"ip"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"domain"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"url"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"hash"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width</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10</w:t>
      </w:r>
      <w:r>
        <w:rPr>
          <w:rFonts w:ascii="Cascadia Code, Consolas, Courie" w:eastAsia="Cascadia Code, Consolas, Courie" w:hAnsi="Cascadia Code, Consolas, Courie" w:cs="Cascadia Code, Consolas, Courie"/>
          <w:color w:val="24292E"/>
          <w:sz w:val="20"/>
          <w:szCs w:val="20"/>
        </w:rPr>
        <w:t>)</w:t>
      </w:r>
    </w:p>
    <w:p w14:paraId="35CFC2C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.ioc_type.pack(</w:t>
      </w:r>
      <w:r>
        <w:rPr>
          <w:rFonts w:ascii="Cascadia Code, Consolas, Courie" w:eastAsia="Cascadia Code, Consolas, Courie" w:hAnsi="Cascadia Code, Consolas, Courie" w:cs="Cascadia Code, Consolas, Courie"/>
          <w:color w:val="E36209"/>
          <w:sz w:val="20"/>
          <w:szCs w:val="20"/>
        </w:rPr>
        <w:t>side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'left\', padx=5)</w:t>
      </w:r>
    </w:p>
    <w:p w14:paraId="7E6F062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.ioc_type.set(</w:t>
      </w:r>
      <w:r>
        <w:rPr>
          <w:rFonts w:ascii="Cascadia Code, Consolas, Courie" w:eastAsia="Cascadia Code, Consolas, Courie" w:hAnsi="Cascadia Code, Consolas, Courie" w:cs="Cascadia Code, Consolas, Courie"/>
          <w:color w:val="032F62"/>
          <w:sz w:val="20"/>
          <w:szCs w:val="20"/>
        </w:rPr>
        <w:t>"all"</w:t>
      </w:r>
      <w:r>
        <w:rPr>
          <w:rFonts w:ascii="Cascadia Code, Consolas, Courie" w:eastAsia="Cascadia Code, Consolas, Courie" w:hAnsi="Cascadia Code, Consolas, Courie" w:cs="Cascadia Code, Consolas, Courie"/>
          <w:color w:val="24292E"/>
          <w:sz w:val="20"/>
          <w:szCs w:val="20"/>
        </w:rPr>
        <w:t>)</w:t>
      </w:r>
    </w:p>
    <w:p w14:paraId="044D090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A5FFDD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tk.Label(ctrl,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"Value:"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'#161b22\', fg=\'white\').pack(side=\'left\', padx=5)</w:t>
      </w:r>
    </w:p>
    <w:p w14:paraId="6F996EE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.ioc_value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tk.Entry(ctrl, </w:t>
      </w:r>
      <w:r>
        <w:rPr>
          <w:rFonts w:ascii="Cascadia Code, Consolas, Courie" w:eastAsia="Cascadia Code, Consolas, Courie" w:hAnsi="Cascadia Code, Consolas, Courie" w:cs="Cascadia Code, Consolas, Courie"/>
          <w:color w:val="E36209"/>
          <w:sz w:val="20"/>
          <w:szCs w:val="20"/>
        </w:rPr>
        <w:t>width</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40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'#21262d\', fg=\'white\')</w:t>
      </w:r>
    </w:p>
    <w:p w14:paraId="6C40794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.ioc_value.pack(</w:t>
      </w:r>
      <w:r>
        <w:rPr>
          <w:rFonts w:ascii="Cascadia Code, Consolas, Courie" w:eastAsia="Cascadia Code, Consolas, Courie" w:hAnsi="Cascadia Code, Consolas, Courie" w:cs="Cascadia Code, Consolas, Courie"/>
          <w:color w:val="E36209"/>
          <w:sz w:val="20"/>
          <w:szCs w:val="20"/>
        </w:rPr>
        <w:t>side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'left\', padx=5)</w:t>
      </w:r>
    </w:p>
    <w:p w14:paraId="007A295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98F874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tk.Button(ctrl,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Search IOC"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command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.search_ioc,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'#1f6feb\', fg=\'white\').pack(side=\'left\', padx=10)</w:t>
      </w:r>
    </w:p>
    <w:p w14:paraId="4246796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tk.Button(ctrl,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Add IOC"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command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.show_add_ioc_dialog,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'#238636\', fg=\'white\').pack(side=\'left\')</w:t>
      </w:r>
    </w:p>
    <w:p w14:paraId="24AB4C7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AA13CF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columns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"Value"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"Threat 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"Source"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"Confidence"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"Severity"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"TTP"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"First Seen"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"Tags"</w:t>
      </w:r>
      <w:r>
        <w:rPr>
          <w:rFonts w:ascii="Cascadia Code, Consolas, Courie" w:eastAsia="Cascadia Code, Consolas, Courie" w:hAnsi="Cascadia Code, Consolas, Courie" w:cs="Cascadia Code, Consolas, Courie"/>
          <w:color w:val="24292E"/>
          <w:sz w:val="20"/>
          <w:szCs w:val="20"/>
        </w:rPr>
        <w:t>)</w:t>
      </w:r>
    </w:p>
    <w:p w14:paraId="76AD5B8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.ioc_tree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ttk.Treeview(tab, </w:t>
      </w:r>
      <w:r>
        <w:rPr>
          <w:rFonts w:ascii="Cascadia Code, Consolas, Courie" w:eastAsia="Cascadia Code, Consolas, Courie" w:hAnsi="Cascadia Code, Consolas, Courie" w:cs="Cascadia Code, Consolas, Courie"/>
          <w:color w:val="E36209"/>
          <w:sz w:val="20"/>
          <w:szCs w:val="20"/>
        </w:rPr>
        <w:t>columns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columns, </w:t>
      </w:r>
      <w:r>
        <w:rPr>
          <w:rFonts w:ascii="Cascadia Code, Consolas, Courie" w:eastAsia="Cascadia Code, Consolas, Courie" w:hAnsi="Cascadia Code, Consolas, Courie" w:cs="Cascadia Code, Consolas, Courie"/>
          <w:color w:val="E36209"/>
          <w:sz w:val="20"/>
          <w:szCs w:val="20"/>
        </w:rPr>
        <w:t>show</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'headings\', height=20)</w:t>
      </w:r>
    </w:p>
    <w:p w14:paraId="739D048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9C4DCE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col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columns:</w:t>
      </w:r>
    </w:p>
    <w:p w14:paraId="405B8CF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.ioc_tree.heading(col,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col)</w:t>
      </w:r>
    </w:p>
    <w:p w14:paraId="133BD40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.ioc_tree.column(col, </w:t>
      </w:r>
      <w:r>
        <w:rPr>
          <w:rFonts w:ascii="Cascadia Code, Consolas, Courie" w:eastAsia="Cascadia Code, Consolas, Courie" w:hAnsi="Cascadia Code, Consolas, Courie" w:cs="Cascadia Code, Consolas, Courie"/>
          <w:color w:val="E36209"/>
          <w:sz w:val="20"/>
          <w:szCs w:val="20"/>
        </w:rPr>
        <w:t>width</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100</w:t>
      </w:r>
      <w:r>
        <w:rPr>
          <w:rFonts w:ascii="Cascadia Code, Consolas, Courie" w:eastAsia="Cascadia Code, Consolas, Courie" w:hAnsi="Cascadia Code, Consolas, Courie" w:cs="Cascadia Code, Consolas, Courie"/>
          <w:color w:val="24292E"/>
          <w:sz w:val="20"/>
          <w:szCs w:val="20"/>
        </w:rPr>
        <w:t>)</w:t>
      </w:r>
    </w:p>
    <w:p w14:paraId="79419A0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4C00DE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.ioc_tree.pack(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'both\', expand=True, padx=20, pady=10)</w:t>
      </w:r>
    </w:p>
    <w:p w14:paraId="36E2832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ACF45E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search_ioc(</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6CB90EE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item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.ioc_tree.get_children():</w:t>
      </w:r>
    </w:p>
    <w:p w14:paraId="127E5E6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.ioc_tree.delete(item)</w:t>
      </w:r>
    </w:p>
    <w:p w14:paraId="14F994F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5D50DB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ioc_type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.ioc_type.get()</w:t>
      </w:r>
    </w:p>
    <w:p w14:paraId="197B151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ioc_value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.ioc_value.get()</w:t>
      </w:r>
    </w:p>
    <w:p w14:paraId="21E512B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C0C880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conn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sqlite3.connect(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.db_path)</w:t>
      </w:r>
    </w:p>
    <w:p w14:paraId="37CBEE5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cursor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conn.cursor()</w:t>
      </w:r>
    </w:p>
    <w:p w14:paraId="2583E35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FB44E2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query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"SELECT * FROM advanced_iocs WHERE 1=1"</w:t>
      </w:r>
    </w:p>
    <w:p w14:paraId="5326083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params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75157FE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4D929B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ioc_type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"all"</w:t>
      </w:r>
      <w:r>
        <w:rPr>
          <w:rFonts w:ascii="Cascadia Code, Consolas, Courie" w:eastAsia="Cascadia Code, Consolas, Courie" w:hAnsi="Cascadia Code, Consolas, Courie" w:cs="Cascadia Code, Consolas, Courie"/>
          <w:color w:val="24292E"/>
          <w:sz w:val="20"/>
          <w:szCs w:val="20"/>
        </w:rPr>
        <w:t>:</w:t>
      </w:r>
    </w:p>
    <w:p w14:paraId="2A225F7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query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 AND ioc_type = ?"</w:t>
      </w:r>
    </w:p>
    <w:p w14:paraId="03B5607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params.append(ioc_type)</w:t>
      </w:r>
    </w:p>
    <w:p w14:paraId="6041FE2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ioc_value:</w:t>
      </w:r>
    </w:p>
    <w:p w14:paraId="5EC0315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query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 AND ioc_value LIKE ?"</w:t>
      </w:r>
    </w:p>
    <w:p w14:paraId="0E31337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params.append(</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ioc_value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10902EC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6604EC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cursor.execute(query, params)</w:t>
      </w:r>
    </w:p>
    <w:p w14:paraId="37BA2B9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E36209"/>
          <w:sz w:val="20"/>
          <w:szCs w:val="20"/>
        </w:rPr>
        <w:t>rows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cursor.fetchall()</w:t>
      </w:r>
    </w:p>
    <w:p w14:paraId="7C27F64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conn.close()</w:t>
      </w:r>
    </w:p>
    <w:p w14:paraId="2420169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E0FE1E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row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rows:</w:t>
      </w:r>
    </w:p>
    <w:p w14:paraId="4259E0C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.ioc_tree.insert(\</w:t>
      </w:r>
      <w:r>
        <w:rPr>
          <w:rFonts w:ascii="Cascadia Code, Consolas, Courie" w:eastAsia="Cascadia Code, Consolas, Courie" w:hAnsi="Cascadia Code, Consolas, Courie" w:cs="Cascadia Code, Consolas, Courie"/>
          <w:b/>
          <w:bCs/>
          <w:color w:val="B31D28"/>
          <w:sz w:val="20"/>
          <w:szCs w:val="20"/>
        </w:rPr>
        <w:t>'\', \'end\', values=row)</w:t>
      </w:r>
    </w:p>
    <w:p w14:paraId="0D10794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C09438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"Searched for IOCs (Type: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ioc_type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Value: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ioc_value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Found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(rows)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results."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.ioc_tree, </w:t>
      </w:r>
      <w:r>
        <w:rPr>
          <w:rFonts w:ascii="Cascadia Code, Consolas, Courie" w:eastAsia="Cascadia Code, Consolas, Courie" w:hAnsi="Cascadia Code, Consolas, Courie" w:cs="Cascadia Code, Consolas, Courie"/>
          <w:color w:val="032F62"/>
          <w:sz w:val="20"/>
          <w:szCs w:val="20"/>
        </w:rPr>
        <w:t>"IOC_Analysis"</w:t>
      </w:r>
      <w:r>
        <w:rPr>
          <w:rFonts w:ascii="Cascadia Code, Consolas, Courie" w:eastAsia="Cascadia Code, Consolas, Courie" w:hAnsi="Cascadia Code, Consolas, Courie" w:cs="Cascadia Code, Consolas, Courie"/>
          <w:color w:val="24292E"/>
          <w:sz w:val="20"/>
          <w:szCs w:val="20"/>
        </w:rPr>
        <w:t>)</w:t>
      </w:r>
    </w:p>
    <w:p w14:paraId="1A6F73D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0BCFAD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show_add_ioc_dialog(</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2CEFF93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 simple dialog to add IOCs (for brevity, not full code)</w:t>
      </w:r>
    </w:p>
    <w:p w14:paraId="0D38E7D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messagebox.showinfo(</w:t>
      </w:r>
      <w:r>
        <w:rPr>
          <w:rFonts w:ascii="Cascadia Code, Consolas, Courie" w:eastAsia="Cascadia Code, Consolas, Courie" w:hAnsi="Cascadia Code, Consolas, Courie" w:cs="Cascadia Code, Consolas, Courie"/>
          <w:color w:val="032F62"/>
          <w:sz w:val="20"/>
          <w:szCs w:val="20"/>
        </w:rPr>
        <w:t>"Add IOC"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"This feature would open a dialog to add a new IOC manually."</w:t>
      </w:r>
      <w:r>
        <w:rPr>
          <w:rFonts w:ascii="Cascadia Code, Consolas, Courie" w:eastAsia="Cascadia Code, Consolas, Courie" w:hAnsi="Cascadia Code, Consolas, Courie" w:cs="Cascadia Code, Consolas, Courie"/>
          <w:color w:val="24292E"/>
          <w:sz w:val="20"/>
          <w:szCs w:val="20"/>
        </w:rPr>
        <w:t>)</w:t>
      </w:r>
    </w:p>
    <w:p w14:paraId="5B23A8D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210B8E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insert_ioc(</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ioc_type, ioc_value, threat_type, source, confidence, severity, ttp, tags):</w:t>
      </w:r>
    </w:p>
    <w:p w14:paraId="5692B21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conn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sqlite3.connect(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.db_path)</w:t>
      </w:r>
    </w:p>
    <w:p w14:paraId="54C5ED7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cur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conn.cursor()</w:t>
      </w:r>
    </w:p>
    <w:p w14:paraId="48342DB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14CBDCB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cur.execute(\</w:t>
      </w:r>
      <w:r>
        <w:rPr>
          <w:rFonts w:ascii="Cascadia Code, Consolas, Courie" w:eastAsia="Cascadia Code, Consolas, Courie" w:hAnsi="Cascadia Code, Consolas, Courie" w:cs="Cascadia Code, Consolas, Courie"/>
          <w:b/>
          <w:bCs/>
          <w:color w:val="B31D28"/>
          <w:sz w:val="20"/>
          <w:szCs w:val="20"/>
        </w:rPr>
        <w:t xml:space="preserve">'\'\'INSERT OR IGNORE INTO advanced_iocs </w:t>
      </w:r>
    </w:p>
    <w:p w14:paraId="6BDF3AA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(ioc_type, ioc_value, threat_type, source, confidence, severity, ttp, tags, first_seen)</w:t>
      </w:r>
    </w:p>
    <w:p w14:paraId="6DD9571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VALUES (</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 xml:space="preserve">'\'\', </w:t>
      </w:r>
    </w:p>
    <w:p w14:paraId="45EF833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(ioc_type, ioc_value, threat_type, source, confidence, severity, ttp, tags, datetime.now().strftime(</w:t>
      </w:r>
      <w:r>
        <w:rPr>
          <w:rFonts w:ascii="Cascadia Code, Consolas, Courie" w:eastAsia="Cascadia Code, Consolas, Courie" w:hAnsi="Cascadia Code, Consolas, Courie" w:cs="Cascadia Code, Consolas, Courie"/>
          <w:color w:val="032F62"/>
          <w:sz w:val="20"/>
          <w:szCs w:val="20"/>
        </w:rPr>
        <w:t>"%Y-%m-</w:t>
      </w:r>
      <w:r>
        <w:rPr>
          <w:rFonts w:ascii="Cascadia Code, Consolas, Courie" w:eastAsia="Cascadia Code, Consolas, Courie" w:hAnsi="Cascadia Code, Consolas, Courie" w:cs="Cascadia Code, Consolas, Courie"/>
          <w:color w:val="005CC5"/>
          <w:sz w:val="20"/>
          <w:szCs w:val="20"/>
        </w:rPr>
        <w:t>%d</w:t>
      </w:r>
      <w:r>
        <w:rPr>
          <w:rFonts w:ascii="Cascadia Code, Consolas, Courie" w:eastAsia="Cascadia Code, Consolas, Courie" w:hAnsi="Cascadia Code, Consolas, Courie" w:cs="Cascadia Code, Consolas, Courie"/>
          <w:color w:val="032F62"/>
          <w:sz w:val="20"/>
          <w:szCs w:val="20"/>
        </w:rPr>
        <w:t xml:space="preserve"> %H:%M:%S"</w:t>
      </w:r>
      <w:r>
        <w:rPr>
          <w:rFonts w:ascii="Cascadia Code, Consolas, Courie" w:eastAsia="Cascadia Code, Consolas, Courie" w:hAnsi="Cascadia Code, Consolas, Courie" w:cs="Cascadia Code, Consolas, Courie"/>
          <w:color w:val="24292E"/>
          <w:sz w:val="20"/>
          <w:szCs w:val="20"/>
        </w:rPr>
        <w:t>)))</w:t>
      </w:r>
    </w:p>
    <w:p w14:paraId="1088EDA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conn.commit()</w:t>
      </w:r>
    </w:p>
    <w:p w14:paraId="70120D5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.update_stats()</w:t>
      </w:r>
    </w:p>
    <w:p w14:paraId="7F977FA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72080B0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"Error inserting IOC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ioc_value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"IOC_Analysis"</w:t>
      </w:r>
      <w:r>
        <w:rPr>
          <w:rFonts w:ascii="Cascadia Code, Consolas, Courie" w:eastAsia="Cascadia Code, Consolas, Courie" w:hAnsi="Cascadia Code, Consolas, Courie" w:cs="Cascadia Code, Consolas, Courie"/>
          <w:color w:val="24292E"/>
          <w:sz w:val="20"/>
          <w:szCs w:val="20"/>
        </w:rPr>
        <w:t>)</w:t>
      </w:r>
    </w:p>
    <w:p w14:paraId="399C90D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finally</w:t>
      </w:r>
      <w:r>
        <w:rPr>
          <w:rFonts w:ascii="Cascadia Code, Consolas, Courie" w:eastAsia="Cascadia Code, Consolas, Courie" w:hAnsi="Cascadia Code, Consolas, Courie" w:cs="Cascadia Code, Consolas, Courie"/>
          <w:color w:val="24292E"/>
          <w:sz w:val="20"/>
          <w:szCs w:val="20"/>
        </w:rPr>
        <w:t>:</w:t>
      </w:r>
    </w:p>
    <w:p w14:paraId="466C8A73" w14:textId="77777777" w:rsidR="005063AC"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conn.close()</w:t>
      </w:r>
    </w:p>
    <w:p w14:paraId="4D084687" w14:textId="77777777" w:rsidR="005063AC" w:rsidRDefault="005063AC">
      <w:pPr>
        <w:pStyle w:val="MdSpace"/>
        <w:spacing w:after="60"/>
      </w:pPr>
    </w:p>
    <w:p w14:paraId="51868055" w14:textId="77777777" w:rsidR="005063AC" w:rsidRPr="00AB3C18" w:rsidRDefault="00000000">
      <w:pPr>
        <w:pStyle w:val="MdHeading3"/>
        <w:rPr>
          <w:color w:val="FF0000"/>
        </w:rPr>
      </w:pPr>
      <w:r w:rsidRPr="00AB3C18">
        <w:rPr>
          <w:color w:val="FF0000"/>
        </w:rPr>
        <w:t>9. HTTP Analysis Tab Setup (</w:t>
      </w:r>
      <w:r w:rsidRPr="00AB3C18">
        <w:rPr>
          <w:color w:val="FF0000"/>
          <w:u w:val="single"/>
        </w:rPr>
        <w:t>setup_http_tab</w:t>
      </w:r>
      <w:r w:rsidRPr="00AB3C18">
        <w:rPr>
          <w:color w:val="FF0000"/>
        </w:rPr>
        <w:t>)</w:t>
      </w:r>
    </w:p>
    <w:p w14:paraId="2FF62E2C" w14:textId="77777777" w:rsidR="005063AC" w:rsidRDefault="00000000">
      <w:pPr>
        <w:pStyle w:val="MdParagraph"/>
      </w:pPr>
      <w:r>
        <w:t>This tab allows the user to analyze HTTP traffic in real-time.</w:t>
      </w:r>
    </w:p>
    <w:p w14:paraId="12561A0A" w14:textId="77777777" w:rsidR="005063AC" w:rsidRDefault="005063AC">
      <w:pPr>
        <w:pStyle w:val="MdSpace"/>
        <w:spacing w:after="60"/>
      </w:pPr>
    </w:p>
    <w:p w14:paraId="0C31B320" w14:textId="77777777" w:rsidR="005063AC" w:rsidRDefault="00000000">
      <w:pPr>
        <w:pStyle w:val="MdParagraph"/>
      </w:pPr>
      <w:r w:rsidRPr="00AB3C18">
        <w:rPr>
          <w:rStyle w:val="MdStrong"/>
          <w:color w:val="FF0000"/>
        </w:rPr>
        <w:t>Explanation</w:t>
      </w:r>
      <w:r>
        <w:rPr>
          <w:rStyle w:val="MdStrong"/>
        </w:rPr>
        <w:t>:</w:t>
      </w:r>
      <w:r>
        <w:t xml:space="preserve"> This tab contains buttons to start and stop HTTP traffic capture and analysis. Results are displayed in a scrollable text area. The </w:t>
      </w:r>
      <w:r>
        <w:rPr>
          <w:u w:val="single"/>
        </w:rPr>
        <w:t>start_http_analysis()</w:t>
      </w:r>
      <w:r>
        <w:t xml:space="preserve"> function is used to initiate the analysis process in a separate thread, while </w:t>
      </w:r>
      <w:r>
        <w:rPr>
          <w:u w:val="single"/>
        </w:rPr>
        <w:t>stop_http_analysis()</w:t>
      </w:r>
      <w:r>
        <w:t xml:space="preserve"> is used to stop it. All intercepted and analyzed HTTP requests and responses are recorded in the application logs and database, indicating whether they contain potential threats.</w:t>
      </w:r>
    </w:p>
    <w:p w14:paraId="69B17CA8" w14:textId="77777777" w:rsidR="005063AC" w:rsidRDefault="005063AC">
      <w:pPr>
        <w:pStyle w:val="MdSpace"/>
        <w:spacing w:after="60"/>
      </w:pPr>
    </w:p>
    <w:p w14:paraId="59083569" w14:textId="77777777" w:rsidR="005063AC" w:rsidRDefault="00000000">
      <w:pPr>
        <w:pStyle w:val="MdParagraph"/>
      </w:pPr>
      <w:r>
        <w:rPr>
          <w:rStyle w:val="MdStrong"/>
        </w:rPr>
        <w:t>Code:</w:t>
      </w:r>
    </w:p>
    <w:p w14:paraId="2AF5EB11" w14:textId="77777777" w:rsidR="005063AC"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setup_http_tab</w:t>
      </w:r>
      <w:r>
        <w:rPr>
          <w:rFonts w:ascii="Cascadia Code, Consolas, Courie" w:eastAsia="Cascadia Code, Consolas, Courie" w:hAnsi="Cascadia Code, Consolas, Courie" w:cs="Cascadia Code, Consolas, Courie"/>
          <w:color w:val="24292E"/>
          <w:sz w:val="20"/>
          <w:szCs w:val="20"/>
        </w:rPr>
        <w:t>(self):</w:t>
      </w:r>
    </w:p>
    <w:p w14:paraId="3747B08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tab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ttk.Frame(</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.notebook)</w:t>
      </w:r>
    </w:p>
    <w:p w14:paraId="544D3F6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.notebook.add(tab,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HTTP Analysis"</w:t>
      </w:r>
      <w:r>
        <w:rPr>
          <w:rFonts w:ascii="Cascadia Code, Consolas, Courie" w:eastAsia="Cascadia Code, Consolas, Courie" w:hAnsi="Cascadia Code, Consolas, Courie" w:cs="Cascadia Code, Consolas, Courie"/>
          <w:color w:val="24292E"/>
          <w:sz w:val="20"/>
          <w:szCs w:val="20"/>
        </w:rPr>
        <w:t>)</w:t>
      </w:r>
    </w:p>
    <w:p w14:paraId="328744D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A69AD5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ctrl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tk.Frame(tab,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'#161b22\')</w:t>
      </w:r>
    </w:p>
    <w:p w14:paraId="132B173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ctrl.pack(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'x\', padx=20, pady=15)</w:t>
      </w:r>
    </w:p>
    <w:p w14:paraId="7726F03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BDB9B7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tk.Button(ctrl,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Start HTTP Analysis"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command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.start_http_analysis,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'#238636\', fg=\'white\').pack(side=\'left\', padx=10)</w:t>
      </w:r>
    </w:p>
    <w:p w14:paraId="22E82AB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tk.Button(ctrl,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Stop HTTP Analysis"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command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.stop_http_analysis,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'#da3633\', fg=\'white\').pack(side=\'left\', padx=10)</w:t>
      </w:r>
    </w:p>
    <w:p w14:paraId="3FBBFD2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9EAD9D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.http_out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scrolledtext.ScrolledText(tab,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'#0d1117\', fg=\'#e6edf3\', font=(\'Consolas\', 10))</w:t>
      </w:r>
    </w:p>
    <w:p w14:paraId="31B3FAC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.http_out.pack(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'both\', expand=True, padx=20, pady=10)</w:t>
      </w:r>
    </w:p>
    <w:p w14:paraId="60A9615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D0727E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.http_analysis_running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7692D40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9DE290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start_http_analysis(</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5AD9BD4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.http_analysis_running:</w:t>
      </w:r>
    </w:p>
    <w:p w14:paraId="6E3E1EE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.http_analysis_running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6033ADC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032F62"/>
          <w:sz w:val="20"/>
          <w:szCs w:val="20"/>
        </w:rPr>
        <w:t>"Starting HTTP analysis..."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.http_out, </w:t>
      </w:r>
      <w:r>
        <w:rPr>
          <w:rFonts w:ascii="Cascadia Code, Consolas, Courie" w:eastAsia="Cascadia Code, Consolas, Courie" w:hAnsi="Cascadia Code, Consolas, Courie" w:cs="Cascadia Code, Consolas, Courie"/>
          <w:color w:val="032F62"/>
          <w:sz w:val="20"/>
          <w:szCs w:val="20"/>
        </w:rPr>
        <w:t>"HTTP_Analysis"</w:t>
      </w:r>
      <w:r>
        <w:rPr>
          <w:rFonts w:ascii="Cascadia Code, Consolas, Courie" w:eastAsia="Cascadia Code, Consolas, Courie" w:hAnsi="Cascadia Code, Consolas, Courie" w:cs="Cascadia Code, Consolas, Courie"/>
          <w:color w:val="24292E"/>
          <w:sz w:val="20"/>
          <w:szCs w:val="20"/>
        </w:rPr>
        <w:t>)</w:t>
      </w:r>
    </w:p>
    <w:p w14:paraId="399D7D1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threading.Thread(</w:t>
      </w:r>
      <w:r>
        <w:rPr>
          <w:rFonts w:ascii="Cascadia Code, Consolas, Courie" w:eastAsia="Cascadia Code, Consolas, Courie" w:hAnsi="Cascadia Code, Consolas, Courie" w:cs="Cascadia Code, Consolas, Courie"/>
          <w:color w:val="E36209"/>
          <w:sz w:val="20"/>
          <w:szCs w:val="20"/>
        </w:rPr>
        <w:t>target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._http_analysis_logic, </w:t>
      </w:r>
      <w:r>
        <w:rPr>
          <w:rFonts w:ascii="Cascadia Code, Consolas, Courie" w:eastAsia="Cascadia Code, Consolas, Courie" w:hAnsi="Cascadia Code, Consolas, Courie" w:cs="Cascadia Code, Consolas, Courie"/>
          <w:color w:val="E36209"/>
          <w:sz w:val="20"/>
          <w:szCs w:val="20"/>
        </w:rPr>
        <w:t>daemon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).start()</w:t>
      </w:r>
    </w:p>
    <w:p w14:paraId="69D482C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8A987E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stop_http_analysis(</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3ACE5AB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.http_analysis_running:</w:t>
      </w:r>
    </w:p>
    <w:p w14:paraId="197AFD1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.http_analysis_running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1E4D2B3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032F62"/>
          <w:sz w:val="20"/>
          <w:szCs w:val="20"/>
        </w:rPr>
        <w:t>"Stopping HTTP analysis..."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.http_out, </w:t>
      </w:r>
      <w:r>
        <w:rPr>
          <w:rFonts w:ascii="Cascadia Code, Consolas, Courie" w:eastAsia="Cascadia Code, Consolas, Courie" w:hAnsi="Cascadia Code, Consolas, Courie" w:cs="Cascadia Code, Consolas, Courie"/>
          <w:color w:val="032F62"/>
          <w:sz w:val="20"/>
          <w:szCs w:val="20"/>
        </w:rPr>
        <w:t>"HTTP_Analysis"</w:t>
      </w:r>
      <w:r>
        <w:rPr>
          <w:rFonts w:ascii="Cascadia Code, Consolas, Courie" w:eastAsia="Cascadia Code, Consolas, Courie" w:hAnsi="Cascadia Code, Consolas, Courie" w:cs="Cascadia Code, Consolas, Courie"/>
          <w:color w:val="24292E"/>
          <w:sz w:val="20"/>
          <w:szCs w:val="20"/>
        </w:rPr>
        <w:t>)</w:t>
      </w:r>
    </w:p>
    <w:p w14:paraId="117E884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E3E322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_http_analysis_logic(</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7317DF4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This is a simplified placeholder. Real HTTP analysis would involve a proxy or packet inspection.</w:t>
      </w:r>
    </w:p>
    <w:p w14:paraId="75DCCAE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For demonstration, we simulate some HTTP traffic and analyze it.</w:t>
      </w:r>
    </w:p>
    <w:p w14:paraId="3261F24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sample_requests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7298D50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"method"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"GET"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"url"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"http://example.com/index.html"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"response_code"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200</w:t>
      </w:r>
      <w:r>
        <w:rPr>
          <w:rFonts w:ascii="Cascadia Code, Consolas, Courie" w:eastAsia="Cascadia Code, Consolas, Courie" w:hAnsi="Cascadia Code, Consolas, Courie" w:cs="Cascadia Code, Consolas, Courie"/>
          <w:color w:val="24292E"/>
          <w:sz w:val="20"/>
          <w:szCs w:val="20"/>
        </w:rPr>
        <w:t>},</w:t>
      </w:r>
    </w:p>
    <w:p w14:paraId="6C3146B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"method"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"POST"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"url"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"http://malicious.site/upload.php"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"response_code"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"threat"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"Malware Upload Attempt"</w:t>
      </w:r>
      <w:r>
        <w:rPr>
          <w:rFonts w:ascii="Cascadia Code, Consolas, Courie" w:eastAsia="Cascadia Code, Consolas, Courie" w:hAnsi="Cascadia Code, Consolas, Courie" w:cs="Cascadia Code, Consolas, Courie"/>
          <w:color w:val="24292E"/>
          <w:sz w:val="20"/>
          <w:szCs w:val="20"/>
        </w:rPr>
        <w:t>},</w:t>
      </w:r>
    </w:p>
    <w:p w14:paraId="39726D9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"method"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"GET"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"url"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"http://phishing.net/login.php?user=admin&amp;pass=123"</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"response_code"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"threat"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"Possible Credential Phishing"</w:t>
      </w:r>
      <w:r>
        <w:rPr>
          <w:rFonts w:ascii="Cascadia Code, Consolas, Courie" w:eastAsia="Cascadia Code, Consolas, Courie" w:hAnsi="Cascadia Code, Consolas, Courie" w:cs="Cascadia Code, Consolas, Courie"/>
          <w:color w:val="24292E"/>
          <w:sz w:val="20"/>
          <w:szCs w:val="20"/>
        </w:rPr>
        <w:t>}</w:t>
      </w:r>
    </w:p>
    <w:p w14:paraId="75E2F99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F8F125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EBF7BD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req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sample_requests:</w:t>
      </w:r>
    </w:p>
    <w:p w14:paraId="22FE674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.http_analysis_running:</w:t>
      </w:r>
    </w:p>
    <w:p w14:paraId="14CC106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D73A49"/>
          <w:sz w:val="20"/>
          <w:szCs w:val="20"/>
        </w:rPr>
        <w:t>break</w:t>
      </w:r>
    </w:p>
    <w:p w14:paraId="739D95C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F870D9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threat_score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0.0</w:t>
      </w:r>
    </w:p>
    <w:p w14:paraId="7B222DA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analysis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"No threat detected."</w:t>
      </w:r>
    </w:p>
    <w:p w14:paraId="693E55F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77550D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"threat"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req:</w:t>
      </w:r>
    </w:p>
    <w:p w14:paraId="0AAABC4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threat_score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0.9</w:t>
      </w:r>
    </w:p>
    <w:p w14:paraId="5305621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analysis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req[</w:t>
      </w:r>
      <w:r>
        <w:rPr>
          <w:rFonts w:ascii="Cascadia Code, Consolas, Courie" w:eastAsia="Cascadia Code, Consolas, Courie" w:hAnsi="Cascadia Code, Consolas, Courie" w:cs="Cascadia Code, Consolas, Courie"/>
          <w:color w:val="032F62"/>
          <w:sz w:val="20"/>
          <w:szCs w:val="20"/>
        </w:rPr>
        <w:t>"threat"</w:t>
      </w:r>
      <w:r>
        <w:rPr>
          <w:rFonts w:ascii="Cascadia Code, Consolas, Courie" w:eastAsia="Cascadia Code, Consolas, Courie" w:hAnsi="Cascadia Code, Consolas, Courie" w:cs="Cascadia Code, Consolas, Courie"/>
          <w:color w:val="24292E"/>
          <w:sz w:val="20"/>
          <w:szCs w:val="20"/>
        </w:rPr>
        <w:t>]</w:t>
      </w:r>
    </w:p>
    <w:p w14:paraId="1090904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 THREAT DETECTED: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analysis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on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req[\</w:t>
      </w:r>
      <w:r>
        <w:rPr>
          <w:rFonts w:ascii="Cascadia Code, Consolas, Courie" w:eastAsia="Cascadia Code, Consolas, Courie" w:hAnsi="Cascadia Code, Consolas, Courie" w:cs="Cascadia Code, Consolas, Courie"/>
          <w:b/>
          <w:bCs/>
          <w:color w:val="B31D28"/>
          <w:sz w:val="20"/>
          <w:szCs w:val="20"/>
        </w:rPr>
        <w:t>'url\']}", self.http_out, "HTTP_Analysis")</w:t>
      </w:r>
    </w:p>
    <w:p w14:paraId="14FAD22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55DC38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log_msg =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req[\</w:t>
      </w:r>
      <w:r>
        <w:rPr>
          <w:rFonts w:ascii="Cascadia Code, Consolas, Courie" w:eastAsia="Cascadia Code, Consolas, Courie" w:hAnsi="Cascadia Code, Consolas, Courie" w:cs="Cascadia Code, Consolas, Courie"/>
          <w:b/>
          <w:bCs/>
          <w:color w:val="B31D28"/>
          <w:sz w:val="20"/>
          <w:szCs w:val="20"/>
        </w:rPr>
        <w:t>'method\']}] {req[\'url\']} -&gt; {req[\'response_code\']} | Threat Score: {threat_score}"</w:t>
      </w:r>
    </w:p>
    <w:p w14:paraId="2923720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.log(log_msg,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.http_out, </w:t>
      </w:r>
      <w:r>
        <w:rPr>
          <w:rFonts w:ascii="Cascadia Code, Consolas, Courie" w:eastAsia="Cascadia Code, Consolas, Courie" w:hAnsi="Cascadia Code, Consolas, Courie" w:cs="Cascadia Code, Consolas, Courie"/>
          <w:color w:val="032F62"/>
          <w:sz w:val="20"/>
          <w:szCs w:val="20"/>
        </w:rPr>
        <w:t>"HTTP_Analysis"</w:t>
      </w:r>
      <w:r>
        <w:rPr>
          <w:rFonts w:ascii="Cascadia Code, Consolas, Courie" w:eastAsia="Cascadia Code, Consolas, Courie" w:hAnsi="Cascadia Code, Consolas, Courie" w:cs="Cascadia Code, Consolas, Courie"/>
          <w:color w:val="24292E"/>
          <w:sz w:val="20"/>
          <w:szCs w:val="20"/>
        </w:rPr>
        <w:t>)</w:t>
      </w:r>
    </w:p>
    <w:p w14:paraId="4FD9675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25EE37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conn = sqlite3.connect(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.db_path)</w:t>
      </w:r>
    </w:p>
    <w:p w14:paraId="6D499BD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cursor = conn.cursor()</w:t>
      </w:r>
    </w:p>
    <w:p w14:paraId="3BED06E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cursor.execute(\</w:t>
      </w:r>
      <w:r>
        <w:rPr>
          <w:rFonts w:ascii="Cascadia Code, Consolas, Courie" w:eastAsia="Cascadia Code, Consolas, Courie" w:hAnsi="Cascadia Code, Consolas, Courie" w:cs="Cascadia Code, Consolas, Courie"/>
          <w:b/>
          <w:bCs/>
          <w:color w:val="B31D28"/>
          <w:sz w:val="20"/>
          <w:szCs w:val="20"/>
        </w:rPr>
        <w:t>'\'\'INSERT INTO http_logs (timestamp, method, url, response_code, threat_score, analysis)</w:t>
      </w:r>
    </w:p>
    <w:p w14:paraId="0F2EF74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VALUES (</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 xml:space="preserve">'\'\', </w:t>
      </w:r>
    </w:p>
    <w:p w14:paraId="17D1487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(datetime.now().strftime(</w:t>
      </w:r>
      <w:r>
        <w:rPr>
          <w:rFonts w:ascii="Cascadia Code, Consolas, Courie" w:eastAsia="Cascadia Code, Consolas, Courie" w:hAnsi="Cascadia Code, Consolas, Courie" w:cs="Cascadia Code, Consolas, Courie"/>
          <w:color w:val="032F62"/>
          <w:sz w:val="20"/>
          <w:szCs w:val="20"/>
        </w:rPr>
        <w:t>"%Y-%m-</w:t>
      </w:r>
      <w:r>
        <w:rPr>
          <w:rFonts w:ascii="Cascadia Code, Consolas, Courie" w:eastAsia="Cascadia Code, Consolas, Courie" w:hAnsi="Cascadia Code, Consolas, Courie" w:cs="Cascadia Code, Consolas, Courie"/>
          <w:color w:val="005CC5"/>
          <w:sz w:val="20"/>
          <w:szCs w:val="20"/>
        </w:rPr>
        <w:t>%d</w:t>
      </w:r>
      <w:r>
        <w:rPr>
          <w:rFonts w:ascii="Cascadia Code, Consolas, Courie" w:eastAsia="Cascadia Code, Consolas, Courie" w:hAnsi="Cascadia Code, Consolas, Courie" w:cs="Cascadia Code, Consolas, Courie"/>
          <w:color w:val="032F62"/>
          <w:sz w:val="20"/>
          <w:szCs w:val="20"/>
        </w:rPr>
        <w:t xml:space="preserve"> %H:%M:%S"</w:t>
      </w:r>
      <w:r>
        <w:rPr>
          <w:rFonts w:ascii="Cascadia Code, Consolas, Courie" w:eastAsia="Cascadia Code, Consolas, Courie" w:hAnsi="Cascadia Code, Consolas, Courie" w:cs="Cascadia Code, Consolas, Courie"/>
          <w:color w:val="24292E"/>
          <w:sz w:val="20"/>
          <w:szCs w:val="20"/>
        </w:rPr>
        <w:t>), req[\</w:t>
      </w:r>
      <w:r>
        <w:rPr>
          <w:rFonts w:ascii="Cascadia Code, Consolas, Courie" w:eastAsia="Cascadia Code, Consolas, Courie" w:hAnsi="Cascadia Code, Consolas, Courie" w:cs="Cascadia Code, Consolas, Courie"/>
          <w:b/>
          <w:bCs/>
          <w:color w:val="B31D28"/>
          <w:sz w:val="20"/>
          <w:szCs w:val="20"/>
        </w:rPr>
        <w:t xml:space="preserve">'method\'], req[\'url\'], </w:t>
      </w:r>
    </w:p>
    <w:p w14:paraId="52D4F53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req[\</w:t>
      </w:r>
      <w:r>
        <w:rPr>
          <w:rFonts w:ascii="Cascadia Code, Consolas, Courie" w:eastAsia="Cascadia Code, Consolas, Courie" w:hAnsi="Cascadia Code, Consolas, Courie" w:cs="Cascadia Code, Consolas, Courie"/>
          <w:b/>
          <w:bCs/>
          <w:color w:val="B31D28"/>
          <w:sz w:val="20"/>
          <w:szCs w:val="20"/>
        </w:rPr>
        <w:t>'response_code\'], threat_score, analysis))</w:t>
      </w:r>
    </w:p>
    <w:p w14:paraId="4ED0E50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conn.commit()</w:t>
      </w:r>
    </w:p>
    <w:p w14:paraId="3EEE018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conn.close()</w:t>
      </w:r>
    </w:p>
    <w:p w14:paraId="4BBE3BD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time.sleep(random.uniform(</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Simulate network delay</w:t>
      </w:r>
    </w:p>
    <w:p w14:paraId="5C09803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738990A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.http_analysis_running:</w:t>
      </w:r>
    </w:p>
    <w:p w14:paraId="7F7F577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032F62"/>
          <w:sz w:val="20"/>
          <w:szCs w:val="20"/>
        </w:rPr>
        <w:t>"HTTP analysis finished (simulated)."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.http_out, </w:t>
      </w:r>
      <w:r>
        <w:rPr>
          <w:rFonts w:ascii="Cascadia Code, Consolas, Courie" w:eastAsia="Cascadia Code, Consolas, Courie" w:hAnsi="Cascadia Code, Consolas, Courie" w:cs="Cascadia Code, Consolas, Courie"/>
          <w:color w:val="032F62"/>
          <w:sz w:val="20"/>
          <w:szCs w:val="20"/>
        </w:rPr>
        <w:t>"HTTP_Analysis"</w:t>
      </w:r>
      <w:r>
        <w:rPr>
          <w:rFonts w:ascii="Cascadia Code, Consolas, Courie" w:eastAsia="Cascadia Code, Consolas, Courie" w:hAnsi="Cascadia Code, Consolas, Courie" w:cs="Cascadia Code, Consolas, Courie"/>
          <w:color w:val="24292E"/>
          <w:sz w:val="20"/>
          <w:szCs w:val="20"/>
        </w:rPr>
        <w:t>)</w:t>
      </w:r>
    </w:p>
    <w:p w14:paraId="534B79B9" w14:textId="77777777" w:rsidR="005063AC"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.http_analysis_running = </w:t>
      </w:r>
      <w:r>
        <w:rPr>
          <w:rFonts w:ascii="Cascadia Code, Consolas, Courie" w:eastAsia="Cascadia Code, Consolas, Courie" w:hAnsi="Cascadia Code, Consolas, Courie" w:cs="Cascadia Code, Consolas, Courie"/>
          <w:color w:val="005CC5"/>
          <w:sz w:val="20"/>
          <w:szCs w:val="20"/>
        </w:rPr>
        <w:t>False</w:t>
      </w:r>
    </w:p>
    <w:p w14:paraId="1189940A" w14:textId="77777777" w:rsidR="005063AC" w:rsidRDefault="005063AC">
      <w:pPr>
        <w:pStyle w:val="MdSpace"/>
        <w:spacing w:after="60"/>
      </w:pPr>
    </w:p>
    <w:p w14:paraId="6600F156" w14:textId="77777777" w:rsidR="005063AC" w:rsidRPr="00AB3C18" w:rsidRDefault="00000000">
      <w:pPr>
        <w:pStyle w:val="MdHeading3"/>
        <w:rPr>
          <w:color w:val="FF0000"/>
        </w:rPr>
      </w:pPr>
      <w:r w:rsidRPr="00AB3C18">
        <w:rPr>
          <w:color w:val="FF0000"/>
        </w:rPr>
        <w:t>10. Packet Capture Tab Setup (</w:t>
      </w:r>
      <w:r w:rsidRPr="00AB3C18">
        <w:rPr>
          <w:color w:val="FF0000"/>
          <w:u w:val="single"/>
        </w:rPr>
        <w:t>setup_capture_tab</w:t>
      </w:r>
      <w:r w:rsidRPr="00AB3C18">
        <w:rPr>
          <w:color w:val="FF0000"/>
        </w:rPr>
        <w:t>)</w:t>
      </w:r>
    </w:p>
    <w:p w14:paraId="4D3768CD" w14:textId="77777777" w:rsidR="005063AC" w:rsidRDefault="00000000">
      <w:pPr>
        <w:pStyle w:val="MdParagraph"/>
      </w:pPr>
      <w:r>
        <w:t>This tab allows the user to capture network packets in real-time.</w:t>
      </w:r>
    </w:p>
    <w:p w14:paraId="61BC6447" w14:textId="77777777" w:rsidR="005063AC" w:rsidRDefault="005063AC">
      <w:pPr>
        <w:pStyle w:val="MdSpace"/>
        <w:spacing w:after="60"/>
      </w:pPr>
    </w:p>
    <w:p w14:paraId="135FCF89" w14:textId="77777777" w:rsidR="005063AC" w:rsidRDefault="00000000">
      <w:pPr>
        <w:pStyle w:val="MdParagraph"/>
      </w:pPr>
      <w:r w:rsidRPr="00AB3C18">
        <w:rPr>
          <w:rStyle w:val="MdStrong"/>
          <w:color w:val="FF0000"/>
        </w:rPr>
        <w:t>Explanation</w:t>
      </w:r>
      <w:r>
        <w:rPr>
          <w:rStyle w:val="MdStrong"/>
        </w:rPr>
        <w:t>:</w:t>
      </w:r>
      <w:r>
        <w:t xml:space="preserve"> This tab provides an interface to start and stop the network packet capture process. The user can specify the network interface from which to capture packets. Captured packets are displayed in a scrollable text area and can be saved to a PCAP file. The powerful </w:t>
      </w:r>
      <w:r>
        <w:rPr>
          <w:u w:val="single"/>
        </w:rPr>
        <w:t>scapy</w:t>
      </w:r>
      <w:r>
        <w:t xml:space="preserve"> library is used for packet capture, and the capture process is executed in a separate thread to ensure GUI responsiveness. All captured packets are recorded in the </w:t>
      </w:r>
      <w:r>
        <w:rPr>
          <w:u w:val="single"/>
        </w:rPr>
        <w:t>self.captured_packets_list</w:t>
      </w:r>
      <w:r>
        <w:t xml:space="preserve"> for later analysis or saving.</w:t>
      </w:r>
    </w:p>
    <w:p w14:paraId="5DA98925" w14:textId="77777777" w:rsidR="005063AC" w:rsidRDefault="005063AC">
      <w:pPr>
        <w:pStyle w:val="MdSpace"/>
        <w:spacing w:after="60"/>
      </w:pPr>
    </w:p>
    <w:p w14:paraId="4BFF2A21" w14:textId="77777777" w:rsidR="005063AC" w:rsidRDefault="00000000">
      <w:pPr>
        <w:pStyle w:val="MdParagraph"/>
      </w:pPr>
      <w:r>
        <w:rPr>
          <w:rStyle w:val="MdStrong"/>
        </w:rPr>
        <w:t>Code:</w:t>
      </w:r>
    </w:p>
    <w:p w14:paraId="17001E17" w14:textId="77777777" w:rsidR="005063AC"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setup_capture_tab</w:t>
      </w:r>
      <w:r>
        <w:rPr>
          <w:rFonts w:ascii="Cascadia Code, Consolas, Courie" w:eastAsia="Cascadia Code, Consolas, Courie" w:hAnsi="Cascadia Code, Consolas, Courie" w:cs="Cascadia Code, Consolas, Courie"/>
          <w:color w:val="24292E"/>
          <w:sz w:val="20"/>
          <w:szCs w:val="20"/>
        </w:rPr>
        <w:t>(self):</w:t>
      </w:r>
    </w:p>
    <w:p w14:paraId="7A8F139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tab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ttk.Frame(</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.notebook)</w:t>
      </w:r>
    </w:p>
    <w:p w14:paraId="5DF0AE9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.notebook.add(tab,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Packet Capture"</w:t>
      </w:r>
      <w:r>
        <w:rPr>
          <w:rFonts w:ascii="Cascadia Code, Consolas, Courie" w:eastAsia="Cascadia Code, Consolas, Courie" w:hAnsi="Cascadia Code, Consolas, Courie" w:cs="Cascadia Code, Consolas, Courie"/>
          <w:color w:val="24292E"/>
          <w:sz w:val="20"/>
          <w:szCs w:val="20"/>
        </w:rPr>
        <w:t>)</w:t>
      </w:r>
    </w:p>
    <w:p w14:paraId="75671CE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FCC339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ctrl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tk.Frame(tab,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'#161b22\')</w:t>
      </w:r>
    </w:p>
    <w:p w14:paraId="27E3FCE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ctrl.pack(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'x\', padx=20, pady=15)</w:t>
      </w:r>
    </w:p>
    <w:p w14:paraId="7069E39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94DD2A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tk.Label(ctrl,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"Interface:"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'#161b22\', fg=\'white\').pack(side=\'left\', padx=5)</w:t>
      </w:r>
    </w:p>
    <w:p w14:paraId="2996472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.interface_entry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tk.Entry(ctrl, </w:t>
      </w:r>
      <w:r>
        <w:rPr>
          <w:rFonts w:ascii="Cascadia Code, Consolas, Courie" w:eastAsia="Cascadia Code, Consolas, Courie" w:hAnsi="Cascadia Code, Consolas, Courie" w:cs="Cascadia Code, Consolas, Courie"/>
          <w:color w:val="E36209"/>
          <w:sz w:val="20"/>
          <w:szCs w:val="20"/>
        </w:rPr>
        <w:t>width</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20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'#21262d\', fg=\'white\')</w:t>
      </w:r>
    </w:p>
    <w:p w14:paraId="0535574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.interface_entry.pack(</w:t>
      </w:r>
      <w:r>
        <w:rPr>
          <w:rFonts w:ascii="Cascadia Code, Consolas, Courie" w:eastAsia="Cascadia Code, Consolas, Courie" w:hAnsi="Cascadia Code, Consolas, Courie" w:cs="Cascadia Code, Consolas, Courie"/>
          <w:color w:val="E36209"/>
          <w:sz w:val="20"/>
          <w:szCs w:val="20"/>
        </w:rPr>
        <w:t>side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'left\', padx=5)</w:t>
      </w:r>
    </w:p>
    <w:p w14:paraId="6A61EEA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.interface_entry.insert(</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"eth0"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Default interface</w:t>
      </w:r>
    </w:p>
    <w:p w14:paraId="4A0E18F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9DFDB4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tk.Button(ctrl,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Start Capture"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command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.start_capture,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'#238636\', fg=\'white\').pack(side=\'left\', padx=10)</w:t>
      </w:r>
    </w:p>
    <w:p w14:paraId="3BECD53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tk.Button(ctrl,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Stop Capture"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command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.stop_capture,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'#da3633\', fg=\'white\').pack(side=\'left\', padx=10)</w:t>
      </w:r>
    </w:p>
    <w:p w14:paraId="07BC7A5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tk.Button(ctrl,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Save PCAP"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command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.save_pcap,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'#1f6feb\', fg=\'white\').pack(side=\'left\', padx=10)</w:t>
      </w:r>
    </w:p>
    <w:p w14:paraId="64AD5F5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A30B99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.capture_out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scrolledtext.ScrolledText(tab,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'#0d1117\', fg=\'#e6edf3\', font=(\'Consolas\', 10))</w:t>
      </w:r>
    </w:p>
    <w:p w14:paraId="6A4BEBC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.capture_out.pack(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'both\', expand=True, padx=20, pady=10)</w:t>
      </w:r>
    </w:p>
    <w:p w14:paraId="7DA0438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84B418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start_capture(</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4A1E77F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.sniffing:</w:t>
      </w:r>
    </w:p>
    <w:p w14:paraId="0DEE26D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.sniffing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p>
    <w:p w14:paraId="0454B83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.captured_packets_list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412C9D2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.capture_packets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6794D1D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032F62"/>
          <w:sz w:val="20"/>
          <w:szCs w:val="20"/>
        </w:rPr>
        <w:t>"Starting packet capture..."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.capture_out, </w:t>
      </w:r>
      <w:r>
        <w:rPr>
          <w:rFonts w:ascii="Cascadia Code, Consolas, Courie" w:eastAsia="Cascadia Code, Consolas, Courie" w:hAnsi="Cascadia Code, Consolas, Courie" w:cs="Cascadia Code, Consolas, Courie"/>
          <w:color w:val="032F62"/>
          <w:sz w:val="20"/>
          <w:szCs w:val="20"/>
        </w:rPr>
        <w:t>"Network_Threats"</w:t>
      </w:r>
      <w:r>
        <w:rPr>
          <w:rFonts w:ascii="Cascadia Code, Consolas, Courie" w:eastAsia="Cascadia Code, Consolas, Courie" w:hAnsi="Cascadia Code, Consolas, Courie" w:cs="Cascadia Code, Consolas, Courie"/>
          <w:color w:val="24292E"/>
          <w:sz w:val="20"/>
          <w:szCs w:val="20"/>
        </w:rPr>
        <w:t>)</w:t>
      </w:r>
    </w:p>
    <w:p w14:paraId="53429FD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threading.Thread(</w:t>
      </w:r>
      <w:r>
        <w:rPr>
          <w:rFonts w:ascii="Cascadia Code, Consolas, Courie" w:eastAsia="Cascadia Code, Consolas, Courie" w:hAnsi="Cascadia Code, Consolas, Courie" w:cs="Cascadia Code, Consolas, Courie"/>
          <w:color w:val="E36209"/>
          <w:sz w:val="20"/>
          <w:szCs w:val="20"/>
        </w:rPr>
        <w:t>target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._capture_logic, </w:t>
      </w:r>
      <w:r>
        <w:rPr>
          <w:rFonts w:ascii="Cascadia Code, Consolas, Courie" w:eastAsia="Cascadia Code, Consolas, Courie" w:hAnsi="Cascadia Code, Consolas, Courie" w:cs="Cascadia Code, Consolas, Courie"/>
          <w:color w:val="E36209"/>
          <w:sz w:val="20"/>
          <w:szCs w:val="20"/>
        </w:rPr>
        <w:t>daemon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).start()</w:t>
      </w:r>
    </w:p>
    <w:p w14:paraId="3DFB9FB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92A7BA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stop_capture(</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6DD5B50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.sniffing:</w:t>
      </w:r>
    </w:p>
    <w:p w14:paraId="3A8E391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.sniffing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7D30EAB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032F62"/>
          <w:sz w:val="20"/>
          <w:szCs w:val="20"/>
        </w:rPr>
        <w:t>"Stopping packet capture."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.capture_out, </w:t>
      </w:r>
      <w:r>
        <w:rPr>
          <w:rFonts w:ascii="Cascadia Code, Consolas, Courie" w:eastAsia="Cascadia Code, Consolas, Courie" w:hAnsi="Cascadia Code, Consolas, Courie" w:cs="Cascadia Code, Consolas, Courie"/>
          <w:color w:val="032F62"/>
          <w:sz w:val="20"/>
          <w:szCs w:val="20"/>
        </w:rPr>
        <w:t>"Network_Threats"</w:t>
      </w:r>
      <w:r>
        <w:rPr>
          <w:rFonts w:ascii="Cascadia Code, Consolas, Courie" w:eastAsia="Cascadia Code, Consolas, Courie" w:hAnsi="Cascadia Code, Consolas, Courie" w:cs="Cascadia Code, Consolas, Courie"/>
          <w:color w:val="24292E"/>
          <w:sz w:val="20"/>
          <w:szCs w:val="20"/>
        </w:rPr>
        <w:t>)</w:t>
      </w:r>
    </w:p>
    <w:p w14:paraId="58A953A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.update_stats()</w:t>
      </w:r>
    </w:p>
    <w:p w14:paraId="72FA501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7DF147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_capture_logic(</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1421D7C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interface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.interface_entry.get()</w:t>
      </w:r>
    </w:p>
    <w:p w14:paraId="715EC08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5B0C1A4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Using a lambda function for prn to update GUI safely</w:t>
      </w:r>
    </w:p>
    <w:p w14:paraId="7A5A35D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sniff(</w:t>
      </w:r>
      <w:r>
        <w:rPr>
          <w:rFonts w:ascii="Cascadia Code, Consolas, Courie" w:eastAsia="Cascadia Code, Consolas, Courie" w:hAnsi="Cascadia Code, Consolas, Courie" w:cs="Cascadia Code, Consolas, Courie"/>
          <w:color w:val="E36209"/>
          <w:sz w:val="20"/>
          <w:szCs w:val="20"/>
        </w:rPr>
        <w:t>iface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interface, </w:t>
      </w:r>
      <w:r>
        <w:rPr>
          <w:rFonts w:ascii="Cascadia Code, Consolas, Courie" w:eastAsia="Cascadia Code, Consolas, Courie" w:hAnsi="Cascadia Code, Consolas, Courie" w:cs="Cascadia Code, Consolas, Courie"/>
          <w:color w:val="E36209"/>
          <w:sz w:val="20"/>
          <w:szCs w:val="20"/>
        </w:rPr>
        <w:t>prn</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xml:space="preserve"> pkt: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.root.after(</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._process_captured_packet, pkt),</w:t>
      </w:r>
    </w:p>
    <w:p w14:paraId="71D1787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E36209"/>
          <w:sz w:val="20"/>
          <w:szCs w:val="20"/>
        </w:rPr>
        <w:t>stop_filter</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xml:space="preserve"> x: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.sniffing, </w:t>
      </w:r>
      <w:r>
        <w:rPr>
          <w:rFonts w:ascii="Cascadia Code, Consolas, Courie" w:eastAsia="Cascadia Code, Consolas, Courie" w:hAnsi="Cascadia Code, Consolas, Courie" w:cs="Cascadia Code, Consolas, Courie"/>
          <w:color w:val="E36209"/>
          <w:sz w:val="20"/>
          <w:szCs w:val="20"/>
        </w:rPr>
        <w:t>store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0C06450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67928CA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"Error during capture: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.capture_out, </w:t>
      </w:r>
      <w:r>
        <w:rPr>
          <w:rFonts w:ascii="Cascadia Code, Consolas, Courie" w:eastAsia="Cascadia Code, Consolas, Courie" w:hAnsi="Cascadia Code, Consolas, Courie" w:cs="Cascadia Code, Consolas, Courie"/>
          <w:color w:val="032F62"/>
          <w:sz w:val="20"/>
          <w:szCs w:val="20"/>
        </w:rPr>
        <w:t>"Network_Threats"</w:t>
      </w:r>
      <w:r>
        <w:rPr>
          <w:rFonts w:ascii="Cascadia Code, Consolas, Courie" w:eastAsia="Cascadia Code, Consolas, Courie" w:hAnsi="Cascadia Code, Consolas, Courie" w:cs="Cascadia Code, Consolas, Courie"/>
          <w:color w:val="24292E"/>
          <w:sz w:val="20"/>
          <w:szCs w:val="20"/>
        </w:rPr>
        <w:t>)</w:t>
      </w:r>
    </w:p>
    <w:p w14:paraId="7C2BF46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.sniffing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False</w:t>
      </w:r>
    </w:p>
    <w:p w14:paraId="3D4D1E8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2987FD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_process_captured_packet(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pkt):</w:t>
      </w:r>
    </w:p>
    <w:p w14:paraId="3F6D962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.captured_packets_list.append(pkt)</w:t>
      </w:r>
    </w:p>
    <w:p w14:paraId="6A2531D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.capture_packets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p>
    <w:p w14:paraId="2FF6451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.lbl_pkts.config(</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"Packets: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.capture_packets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15C4AB5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.var_packets.set(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.capture_packets))</w:t>
      </w:r>
    </w:p>
    <w:p w14:paraId="34ED0BD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4ECAAB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Basic display</w:t>
      </w:r>
    </w:p>
    <w:p w14:paraId="065D5C3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pkt:</w:t>
      </w:r>
    </w:p>
    <w:p w14:paraId="46A74C8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src_ip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pkt[</w:t>
      </w:r>
      <w:r>
        <w:rPr>
          <w:rFonts w:ascii="Cascadia Code, Consolas, Courie" w:eastAsia="Cascadia Code, Consolas, Courie" w:hAnsi="Cascadia Code, Consolas, Courie" w:cs="Cascadia Code, Consolas, Courie"/>
          <w:color w:val="005CC5"/>
          <w:sz w:val="20"/>
          <w:szCs w:val="20"/>
        </w:rPr>
        <w:t>IP</w:t>
      </w:r>
      <w:r>
        <w:rPr>
          <w:rFonts w:ascii="Cascadia Code, Consolas, Courie" w:eastAsia="Cascadia Code, Consolas, Courie" w:hAnsi="Cascadia Code, Consolas, Courie" w:cs="Cascadia Code, Consolas, Courie"/>
          <w:color w:val="24292E"/>
          <w:sz w:val="20"/>
          <w:szCs w:val="20"/>
        </w:rPr>
        <w:t>].src</w:t>
      </w:r>
    </w:p>
    <w:p w14:paraId="1B2F806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dst_ip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pkt[</w:t>
      </w:r>
      <w:r>
        <w:rPr>
          <w:rFonts w:ascii="Cascadia Code, Consolas, Courie" w:eastAsia="Cascadia Code, Consolas, Courie" w:hAnsi="Cascadia Code, Consolas, Courie" w:cs="Cascadia Code, Consolas, Courie"/>
          <w:color w:val="005CC5"/>
          <w:sz w:val="20"/>
          <w:szCs w:val="20"/>
        </w:rPr>
        <w:t>IP</w:t>
      </w:r>
      <w:r>
        <w:rPr>
          <w:rFonts w:ascii="Cascadia Code, Consolas, Courie" w:eastAsia="Cascadia Code, Consolas, Courie" w:hAnsi="Cascadia Code, Consolas, Courie" w:cs="Cascadia Code, Consolas, Courie"/>
          <w:color w:val="24292E"/>
          <w:sz w:val="20"/>
          <w:szCs w:val="20"/>
        </w:rPr>
        <w:t>].dst</w:t>
      </w:r>
    </w:p>
    <w:p w14:paraId="085DD37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protocol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pkt[</w:t>
      </w:r>
      <w:r>
        <w:rPr>
          <w:rFonts w:ascii="Cascadia Code, Consolas, Courie" w:eastAsia="Cascadia Code, Consolas, Courie" w:hAnsi="Cascadia Code, Consolas, Courie" w:cs="Cascadia Code, Consolas, Courie"/>
          <w:color w:val="005CC5"/>
          <w:sz w:val="20"/>
          <w:szCs w:val="20"/>
        </w:rPr>
        <w:t>IP</w:t>
      </w:r>
      <w:r>
        <w:rPr>
          <w:rFonts w:ascii="Cascadia Code, Consolas, Courie" w:eastAsia="Cascadia Code, Consolas, Courie" w:hAnsi="Cascadia Code, Consolas, Courie" w:cs="Cascadia Code, Consolas, Courie"/>
          <w:color w:val="24292E"/>
          <w:sz w:val="20"/>
          <w:szCs w:val="20"/>
        </w:rPr>
        <w:t>].proto</w:t>
      </w:r>
    </w:p>
    <w:p w14:paraId="1285A91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length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(pkt)</w:t>
      </w:r>
    </w:p>
    <w:p w14:paraId="2CB38CD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.capture_out.insert(tk.</w:t>
      </w:r>
      <w:r>
        <w:rPr>
          <w:rFonts w:ascii="Cascadia Code, Consolas, Courie" w:eastAsia="Cascadia Code, Consolas, Courie" w:hAnsi="Cascadia Code, Consolas, Courie" w:cs="Cascadia Code, Consolas, Courie"/>
          <w:color w:val="005CC5"/>
          <w:sz w:val="20"/>
          <w:szCs w:val="20"/>
        </w:rPr>
        <w:t>END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"[PKT]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src_ip</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-&gt;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dst_ip</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 Proto: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protocol</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 Len: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length</w:t>
      </w:r>
      <w:r>
        <w:rPr>
          <w:rFonts w:ascii="Cascadia Code, Consolas, Courie" w:eastAsia="Cascadia Code, Consolas, Courie" w:hAnsi="Cascadia Code, Consolas, Courie" w:cs="Cascadia Code, Consolas, Courie"/>
          <w:color w:val="005CC5"/>
          <w:sz w:val="20"/>
          <w:szCs w:val="20"/>
        </w:rPr>
        <w:t>}\n</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7F2E557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.capture_out.see(tk.</w:t>
      </w:r>
      <w:r>
        <w:rPr>
          <w:rFonts w:ascii="Cascadia Code, Consolas, Courie" w:eastAsia="Cascadia Code, Consolas, Courie" w:hAnsi="Cascadia Code, Consolas, Courie" w:cs="Cascadia Code, Consolas, Courie"/>
          <w:color w:val="005CC5"/>
          <w:sz w:val="20"/>
          <w:szCs w:val="20"/>
        </w:rPr>
        <w:t>END</w:t>
      </w:r>
      <w:r>
        <w:rPr>
          <w:rFonts w:ascii="Cascadia Code, Consolas, Courie" w:eastAsia="Cascadia Code, Consolas, Courie" w:hAnsi="Cascadia Code, Consolas, Courie" w:cs="Cascadia Code, Consolas, Courie"/>
          <w:color w:val="24292E"/>
          <w:sz w:val="20"/>
          <w:szCs w:val="20"/>
        </w:rPr>
        <w:t>)</w:t>
      </w:r>
    </w:p>
    <w:p w14:paraId="2F9195C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F2B4A7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Simple threat check (e.g., against known IOCs)</w:t>
      </w:r>
    </w:p>
    <w:p w14:paraId="3AD4449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threat_score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0.0</w:t>
      </w:r>
    </w:p>
    <w:p w14:paraId="7C57556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src_ip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.threat_feeds[\</w:t>
      </w:r>
      <w:r>
        <w:rPr>
          <w:rFonts w:ascii="Cascadia Code, Consolas, Courie" w:eastAsia="Cascadia Code, Consolas, Courie" w:hAnsi="Cascadia Code, Consolas, Courie" w:cs="Cascadia Code, Consolas, Courie"/>
          <w:b/>
          <w:bCs/>
          <w:color w:val="B31D28"/>
          <w:sz w:val="20"/>
          <w:szCs w:val="20"/>
        </w:rPr>
        <w:t>'ips\'] or dst_ip in self.threat_feeds[\'ips\']:</w:t>
      </w:r>
    </w:p>
    <w:p w14:paraId="3D742B6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threat_score = </w:t>
      </w:r>
      <w:r>
        <w:rPr>
          <w:rFonts w:ascii="Cascadia Code, Consolas, Courie" w:eastAsia="Cascadia Code, Consolas, Courie" w:hAnsi="Cascadia Code, Consolas, Courie" w:cs="Cascadia Code, Consolas, Courie"/>
          <w:color w:val="005CC5"/>
          <w:sz w:val="20"/>
          <w:szCs w:val="20"/>
        </w:rPr>
        <w:t>0.7</w:t>
      </w:r>
    </w:p>
    <w:p w14:paraId="2CB115D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 Network Threat: IOC IP detected!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src_ip</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or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dst_ip</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.capture_out, </w:t>
      </w:r>
      <w:r>
        <w:rPr>
          <w:rFonts w:ascii="Cascadia Code, Consolas, Courie" w:eastAsia="Cascadia Code, Consolas, Courie" w:hAnsi="Cascadia Code, Consolas, Courie" w:cs="Cascadia Code, Consolas, Courie"/>
          <w:color w:val="032F62"/>
          <w:sz w:val="20"/>
          <w:szCs w:val="20"/>
        </w:rPr>
        <w:t>"Network_Threats"</w:t>
      </w:r>
      <w:r>
        <w:rPr>
          <w:rFonts w:ascii="Cascadia Code, Consolas, Courie" w:eastAsia="Cascadia Code, Consolas, Courie" w:hAnsi="Cascadia Code, Consolas, Courie" w:cs="Cascadia Code, Consolas, Courie"/>
          <w:color w:val="24292E"/>
          <w:sz w:val="20"/>
          <w:szCs w:val="20"/>
        </w:rPr>
        <w:t>)</w:t>
      </w:r>
    </w:p>
    <w:p w14:paraId="20A068C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4E125B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Store in network_logs</w:t>
      </w:r>
    </w:p>
    <w:p w14:paraId="0C709B8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conn = sqlite3.connect(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.db_path)</w:t>
      </w:r>
    </w:p>
    <w:p w14:paraId="570B267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cursor = conn.cursor()</w:t>
      </w:r>
    </w:p>
    <w:p w14:paraId="61CE90D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cursor.execute(\</w:t>
      </w:r>
      <w:r>
        <w:rPr>
          <w:rFonts w:ascii="Cascadia Code, Consolas, Courie" w:eastAsia="Cascadia Code, Consolas, Courie" w:hAnsi="Cascadia Code, Consolas, Courie" w:cs="Cascadia Code, Consolas, Courie"/>
          <w:b/>
          <w:bCs/>
          <w:color w:val="B31D28"/>
          <w:sz w:val="20"/>
          <w:szCs w:val="20"/>
        </w:rPr>
        <w:t>'\'\'INSERT INTO network_logs (timestamp, src_ip, dst_ip, protocol, packet_size, threat_score)</w:t>
      </w:r>
    </w:p>
    <w:p w14:paraId="4C96A4F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VALUES (</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 xml:space="preserve">'\'\', </w:t>
      </w:r>
    </w:p>
    <w:p w14:paraId="4A43D8B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(datetime.now().strftime(</w:t>
      </w:r>
      <w:r>
        <w:rPr>
          <w:rFonts w:ascii="Cascadia Code, Consolas, Courie" w:eastAsia="Cascadia Code, Consolas, Courie" w:hAnsi="Cascadia Code, Consolas, Courie" w:cs="Cascadia Code, Consolas, Courie"/>
          <w:color w:val="032F62"/>
          <w:sz w:val="20"/>
          <w:szCs w:val="20"/>
        </w:rPr>
        <w:t>"%Y-%m-</w:t>
      </w:r>
      <w:r>
        <w:rPr>
          <w:rFonts w:ascii="Cascadia Code, Consolas, Courie" w:eastAsia="Cascadia Code, Consolas, Courie" w:hAnsi="Cascadia Code, Consolas, Courie" w:cs="Cascadia Code, Consolas, Courie"/>
          <w:color w:val="005CC5"/>
          <w:sz w:val="20"/>
          <w:szCs w:val="20"/>
        </w:rPr>
        <w:t>%d</w:t>
      </w:r>
      <w:r>
        <w:rPr>
          <w:rFonts w:ascii="Cascadia Code, Consolas, Courie" w:eastAsia="Cascadia Code, Consolas, Courie" w:hAnsi="Cascadia Code, Consolas, Courie" w:cs="Cascadia Code, Consolas, Courie"/>
          <w:color w:val="032F62"/>
          <w:sz w:val="20"/>
          <w:szCs w:val="20"/>
        </w:rPr>
        <w:t xml:space="preserve"> %H:%M:%S"</w:t>
      </w:r>
      <w:r>
        <w:rPr>
          <w:rFonts w:ascii="Cascadia Code, Consolas, Courie" w:eastAsia="Cascadia Code, Consolas, Courie" w:hAnsi="Cascadia Code, Consolas, Courie" w:cs="Cascadia Code, Consolas, Courie"/>
          <w:color w:val="24292E"/>
          <w:sz w:val="20"/>
          <w:szCs w:val="20"/>
        </w:rPr>
        <w:t>), src_ip, dst_ip, protocol, length, threat_score))</w:t>
      </w:r>
    </w:p>
    <w:p w14:paraId="27DEEDA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conn.commit()</w:t>
      </w:r>
    </w:p>
    <w:p w14:paraId="2E4F15F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conn.close()</w:t>
      </w:r>
    </w:p>
    <w:p w14:paraId="2B09EAA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67C380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save_pcap(</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567D335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.captured_packets_list:</w:t>
      </w:r>
    </w:p>
    <w:p w14:paraId="1C27543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messagebox.showwarning(</w:t>
      </w:r>
      <w:r>
        <w:rPr>
          <w:rFonts w:ascii="Cascadia Code, Consolas, Courie" w:eastAsia="Cascadia Code, Consolas, Courie" w:hAnsi="Cascadia Code, Consolas, Courie" w:cs="Cascadia Code, Consolas, Courie"/>
          <w:color w:val="032F62"/>
          <w:sz w:val="20"/>
          <w:szCs w:val="20"/>
        </w:rPr>
        <w:t>"Warning"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"No packets captured to save!"</w:t>
      </w:r>
      <w:r>
        <w:rPr>
          <w:rFonts w:ascii="Cascadia Code, Consolas, Courie" w:eastAsia="Cascadia Code, Consolas, Courie" w:hAnsi="Cascadia Code, Consolas, Courie" w:cs="Cascadia Code, Consolas, Courie"/>
          <w:color w:val="24292E"/>
          <w:sz w:val="20"/>
          <w:szCs w:val="20"/>
        </w:rPr>
        <w:t>)</w:t>
      </w:r>
    </w:p>
    <w:p w14:paraId="2BD5AF7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p>
    <w:p w14:paraId="3FBA70D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path = filedialog.asksaveasfilename(</w:t>
      </w:r>
      <w:r>
        <w:rPr>
          <w:rFonts w:ascii="Cascadia Code, Consolas, Courie" w:eastAsia="Cascadia Code, Consolas, Courie" w:hAnsi="Cascadia Code, Consolas, Courie" w:cs="Cascadia Code, Consolas, Courie"/>
          <w:color w:val="E36209"/>
          <w:sz w:val="20"/>
          <w:szCs w:val="20"/>
        </w:rPr>
        <w:t>defaultextension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".pcap"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filetypes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"PCAP files"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"*.pcap"</w:t>
      </w:r>
      <w:r>
        <w:rPr>
          <w:rFonts w:ascii="Cascadia Code, Consolas, Courie" w:eastAsia="Cascadia Code, Consolas, Courie" w:hAnsi="Cascadia Code, Consolas, Courie" w:cs="Cascadia Code, Consolas, Courie"/>
          <w:color w:val="24292E"/>
          <w:sz w:val="20"/>
          <w:szCs w:val="20"/>
        </w:rPr>
        <w:t>)])</w:t>
      </w:r>
    </w:p>
    <w:p w14:paraId="6E88539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path:</w:t>
      </w:r>
    </w:p>
    <w:p w14:paraId="7EFC372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wrpcap(path,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.captured_packets_list)</w:t>
      </w:r>
    </w:p>
    <w:p w14:paraId="2CDD997B" w14:textId="77777777" w:rsidR="005063AC"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messagebox.showinfo(</w:t>
      </w:r>
      <w:r>
        <w:rPr>
          <w:rFonts w:ascii="Cascadia Code, Consolas, Courie" w:eastAsia="Cascadia Code, Consolas, Courie" w:hAnsi="Cascadia Code, Consolas, Courie" w:cs="Cascadia Code, Consolas, Courie"/>
          <w:color w:val="032F62"/>
          <w:sz w:val="20"/>
          <w:szCs w:val="20"/>
        </w:rPr>
        <w:t>"Success"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"Packets saved to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path</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4C55DF52" w14:textId="77777777" w:rsidR="005063AC" w:rsidRDefault="005063AC">
      <w:pPr>
        <w:pStyle w:val="MdSpace"/>
        <w:spacing w:after="60"/>
      </w:pPr>
    </w:p>
    <w:p w14:paraId="15652C40" w14:textId="77777777" w:rsidR="005063AC" w:rsidRPr="00AB3C18" w:rsidRDefault="00000000">
      <w:pPr>
        <w:pStyle w:val="MdHeading3"/>
        <w:rPr>
          <w:color w:val="FF0000"/>
        </w:rPr>
      </w:pPr>
      <w:r w:rsidRPr="00AB3C18">
        <w:rPr>
          <w:color w:val="FF0000"/>
        </w:rPr>
        <w:t>11. Offline PCAP Analysis Tab Setup (</w:t>
      </w:r>
      <w:r w:rsidRPr="00AB3C18">
        <w:rPr>
          <w:color w:val="FF0000"/>
          <w:u w:val="single"/>
        </w:rPr>
        <w:t>setup_pcap_analysis_tab</w:t>
      </w:r>
      <w:r w:rsidRPr="00AB3C18">
        <w:rPr>
          <w:color w:val="FF0000"/>
        </w:rPr>
        <w:t>)</w:t>
      </w:r>
    </w:p>
    <w:p w14:paraId="655F5675" w14:textId="77777777" w:rsidR="005063AC" w:rsidRDefault="00000000">
      <w:pPr>
        <w:pStyle w:val="MdParagraph"/>
      </w:pPr>
      <w:r>
        <w:t>This tab allows the user to analyze saved PCAP files to detect threats.</w:t>
      </w:r>
    </w:p>
    <w:p w14:paraId="1584C416" w14:textId="77777777" w:rsidR="005063AC" w:rsidRDefault="005063AC">
      <w:pPr>
        <w:pStyle w:val="MdSpace"/>
        <w:spacing w:after="60"/>
      </w:pPr>
    </w:p>
    <w:p w14:paraId="216343F4" w14:textId="77777777" w:rsidR="005063AC" w:rsidRDefault="00000000">
      <w:pPr>
        <w:pStyle w:val="MdParagraph"/>
      </w:pPr>
      <w:r w:rsidRPr="00AB3C18">
        <w:rPr>
          <w:rStyle w:val="MdStrong"/>
          <w:color w:val="FF0000"/>
        </w:rPr>
        <w:t>Explanation</w:t>
      </w:r>
      <w:r>
        <w:rPr>
          <w:rStyle w:val="MdStrong"/>
        </w:rPr>
        <w:t>:</w:t>
      </w:r>
      <w:r>
        <w:t xml:space="preserve"> This tab enables the user to load an existing PCAP file and analyze it for potential attack patterns such as SQL Injection, Cross-Site Scripting (XSS) attacks, and the presence of cleartext credentials. The </w:t>
      </w:r>
      <w:r>
        <w:rPr>
          <w:u w:val="single"/>
        </w:rPr>
        <w:t>load_pcap_file()</w:t>
      </w:r>
      <w:r>
        <w:t xml:space="preserve"> function is used to open a file dialog for selection, and then the </w:t>
      </w:r>
      <w:r>
        <w:rPr>
          <w:u w:val="single"/>
        </w:rPr>
        <w:t>_analyze_pcap_logic()</w:t>
      </w:r>
      <w:r>
        <w:t xml:space="preserve"> function is executed in a separate thread to perform the analysis. The function analyzes each packet in the file, identifies protocols, and searches for specific attack signatures in the packet payload. Results and warnings are displayed in a scrollable text area, and detected threats are recorded in the application logs.</w:t>
      </w:r>
    </w:p>
    <w:p w14:paraId="7832B7D0" w14:textId="77777777" w:rsidR="005063AC" w:rsidRDefault="005063AC">
      <w:pPr>
        <w:pStyle w:val="MdSpace"/>
        <w:spacing w:after="60"/>
      </w:pPr>
    </w:p>
    <w:p w14:paraId="4CC28E0A" w14:textId="77777777" w:rsidR="005063AC" w:rsidRDefault="00000000">
      <w:pPr>
        <w:pStyle w:val="MdParagraph"/>
      </w:pPr>
      <w:r>
        <w:rPr>
          <w:rStyle w:val="MdStrong"/>
        </w:rPr>
        <w:t>Code:</w:t>
      </w:r>
    </w:p>
    <w:p w14:paraId="5ECFE9A0" w14:textId="77777777" w:rsidR="005063AC"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setup_pcap_analysis_tab</w:t>
      </w:r>
      <w:r>
        <w:rPr>
          <w:rFonts w:ascii="Cascadia Code, Consolas, Courie" w:eastAsia="Cascadia Code, Consolas, Courie" w:hAnsi="Cascadia Code, Consolas, Courie" w:cs="Cascadia Code, Consolas, Courie"/>
          <w:color w:val="24292E"/>
          <w:sz w:val="20"/>
          <w:szCs w:val="20"/>
        </w:rPr>
        <w:t>(self):</w:t>
      </w:r>
    </w:p>
    <w:p w14:paraId="694290B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tab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ttk.Frame(</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.notebook)</w:t>
      </w:r>
    </w:p>
    <w:p w14:paraId="39B6A46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.notebook.add(tab,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Offline PCAP Analysis"</w:t>
      </w:r>
      <w:r>
        <w:rPr>
          <w:rFonts w:ascii="Cascadia Code, Consolas, Courie" w:eastAsia="Cascadia Code, Consolas, Courie" w:hAnsi="Cascadia Code, Consolas, Courie" w:cs="Cascadia Code, Consolas, Courie"/>
          <w:color w:val="24292E"/>
          <w:sz w:val="20"/>
          <w:szCs w:val="20"/>
        </w:rPr>
        <w:t>)</w:t>
      </w:r>
    </w:p>
    <w:p w14:paraId="2ECE012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00EE0B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ctrl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tk.Frame(tab,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'#161b22\')</w:t>
      </w:r>
    </w:p>
    <w:p w14:paraId="45CF215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ctrl.pack(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'x\', padx=20, pady=15)</w:t>
      </w:r>
    </w:p>
    <w:p w14:paraId="363E2F0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A9E795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tk.Button(ctrl,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Load PCAP File"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command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.load_pcap_file,</w:t>
      </w:r>
    </w:p>
    <w:p w14:paraId="7CA1734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'#1f6feb\', fg=\'white\', width=20, font=(\'Segoe UI\', 10, \'bold\')).pack(side=\'left\', padx=20)</w:t>
      </w:r>
    </w:p>
    <w:p w14:paraId="58D0CDA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D6F3FF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tk.Label(ctrl,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"Deep analysis of saved traffic packets"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'#161b22\', fg=\'#8b949e\').pack(side=\'left\')</w:t>
      </w:r>
    </w:p>
    <w:p w14:paraId="0FF6941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19C25A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.pcap_out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scrolledtext.ScrolledText(tab,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'#0d1117\', fg=\'#e6edf3\', font=(\'Consolas\', 10))</w:t>
      </w:r>
    </w:p>
    <w:p w14:paraId="5E5C3AD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.pcap_out.pack(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'both\', expand=True, padx=20, pady=10)</w:t>
      </w:r>
    </w:p>
    <w:p w14:paraId="134A7AD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B58420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load_pcap_file(</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73EA0D4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path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filedialog.askopenfilename(</w:t>
      </w:r>
      <w:r>
        <w:rPr>
          <w:rFonts w:ascii="Cascadia Code, Consolas, Courie" w:eastAsia="Cascadia Code, Consolas, Courie" w:hAnsi="Cascadia Code, Consolas, Courie" w:cs="Cascadia Code, Consolas, Courie"/>
          <w:color w:val="E36209"/>
          <w:sz w:val="20"/>
          <w:szCs w:val="20"/>
        </w:rPr>
        <w:t>filetypes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"PCAP files"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"*.pcap;*.cap;*.pcapng"</w:t>
      </w:r>
      <w:r>
        <w:rPr>
          <w:rFonts w:ascii="Cascadia Code, Consolas, Courie" w:eastAsia="Cascadia Code, Consolas, Courie" w:hAnsi="Cascadia Code, Consolas, Courie" w:cs="Cascadia Code, Consolas, Courie"/>
          <w:color w:val="24292E"/>
          <w:sz w:val="20"/>
          <w:szCs w:val="20"/>
        </w:rPr>
        <w:t>)])</w:t>
      </w:r>
    </w:p>
    <w:p w14:paraId="750BB3C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path:</w:t>
      </w:r>
    </w:p>
    <w:p w14:paraId="5CFDD86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threading.Thread(</w:t>
      </w:r>
      <w:r>
        <w:rPr>
          <w:rFonts w:ascii="Cascadia Code, Consolas, Courie" w:eastAsia="Cascadia Code, Consolas, Courie" w:hAnsi="Cascadia Code, Consolas, Courie" w:cs="Cascadia Code, Consolas, Courie"/>
          <w:color w:val="E36209"/>
          <w:sz w:val="20"/>
          <w:szCs w:val="20"/>
        </w:rPr>
        <w:t>target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._analyze_pcap_logic, </w:t>
      </w:r>
      <w:r>
        <w:rPr>
          <w:rFonts w:ascii="Cascadia Code, Consolas, Courie" w:eastAsia="Cascadia Code, Consolas, Courie" w:hAnsi="Cascadia Code, Consolas, Courie" w:cs="Cascadia Code, Consolas, Courie"/>
          <w:color w:val="E36209"/>
          <w:sz w:val="20"/>
          <w:szCs w:val="20"/>
        </w:rPr>
        <w:t>args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(path,), </w:t>
      </w:r>
      <w:r>
        <w:rPr>
          <w:rFonts w:ascii="Cascadia Code, Consolas, Courie" w:eastAsia="Cascadia Code, Consolas, Courie" w:hAnsi="Cascadia Code, Consolas, Courie" w:cs="Cascadia Code, Consolas, Courie"/>
          <w:color w:val="E36209"/>
          <w:sz w:val="20"/>
          <w:szCs w:val="20"/>
        </w:rPr>
        <w:t>daemon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).start()</w:t>
      </w:r>
    </w:p>
    <w:p w14:paraId="1163B6E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96D247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_analyze_pcap_logic(</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path):</w:t>
      </w:r>
    </w:p>
    <w:p w14:paraId="2B1DEEC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.pcap_out.delete(</w:t>
      </w:r>
      <w:r>
        <w:rPr>
          <w:rFonts w:ascii="Cascadia Code, Consolas, Courie" w:eastAsia="Cascadia Code, Consolas, Courie" w:hAnsi="Cascadia Code, Consolas, Courie" w:cs="Cascadia Code, Consolas, Courie"/>
          <w:color w:val="005CC5"/>
          <w:sz w:val="20"/>
          <w:szCs w:val="20"/>
        </w:rPr>
        <w:t>1.0</w:t>
      </w:r>
      <w:r>
        <w:rPr>
          <w:rFonts w:ascii="Cascadia Code, Consolas, Courie" w:eastAsia="Cascadia Code, Consolas, Courie" w:hAnsi="Cascadia Code, Consolas, Courie" w:cs="Cascadia Code, Consolas, Courie"/>
          <w:color w:val="24292E"/>
          <w:sz w:val="20"/>
          <w:szCs w:val="20"/>
        </w:rPr>
        <w:t>, tk.</w:t>
      </w:r>
      <w:r>
        <w:rPr>
          <w:rFonts w:ascii="Cascadia Code, Consolas, Courie" w:eastAsia="Cascadia Code, Consolas, Courie" w:hAnsi="Cascadia Code, Consolas, Courie" w:cs="Cascadia Code, Consolas, Courie"/>
          <w:color w:val="005CC5"/>
          <w:sz w:val="20"/>
          <w:szCs w:val="20"/>
        </w:rPr>
        <w:t>END</w:t>
      </w:r>
      <w:r>
        <w:rPr>
          <w:rFonts w:ascii="Cascadia Code, Consolas, Courie" w:eastAsia="Cascadia Code, Consolas, Courie" w:hAnsi="Cascadia Code, Consolas, Courie" w:cs="Cascadia Code, Consolas, Courie"/>
          <w:color w:val="24292E"/>
          <w:sz w:val="20"/>
          <w:szCs w:val="20"/>
        </w:rPr>
        <w:t>)</w:t>
      </w:r>
    </w:p>
    <w:p w14:paraId="365E55E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 Reading PCAP file: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path</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 Please 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.pcap_out, </w:t>
      </w:r>
      <w:r>
        <w:rPr>
          <w:rFonts w:ascii="Cascadia Code, Consolas, Courie" w:eastAsia="Cascadia Code, Consolas, Courie" w:hAnsi="Cascadia Code, Consolas, Courie" w:cs="Cascadia Code, Consolas, Courie"/>
          <w:color w:val="032F62"/>
          <w:sz w:val="20"/>
          <w:szCs w:val="20"/>
        </w:rPr>
        <w:t>"PCAP_Analysis"</w:t>
      </w:r>
      <w:r>
        <w:rPr>
          <w:rFonts w:ascii="Cascadia Code, Consolas, Courie" w:eastAsia="Cascadia Code, Consolas, Courie" w:hAnsi="Cascadia Code, Consolas, Courie" w:cs="Cascadia Code, Consolas, Courie"/>
          <w:color w:val="24292E"/>
          <w:sz w:val="20"/>
          <w:szCs w:val="20"/>
        </w:rPr>
        <w:t>)</w:t>
      </w:r>
    </w:p>
    <w:p w14:paraId="5C128AA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lastRenderedPageBreak/>
        <w:t xml:space="preserve"> </w:t>
      </w:r>
    </w:p>
    <w:p w14:paraId="4E5E460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11B0F26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packets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rdpcap(path)</w:t>
      </w:r>
    </w:p>
    <w:p w14:paraId="4C4F2E6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 Loaded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(packets)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packets. Starting Analysis...</w:t>
      </w:r>
      <w:r>
        <w:rPr>
          <w:rFonts w:ascii="Cascadia Code, Consolas, Courie" w:eastAsia="Cascadia Code, Consolas, Courie" w:hAnsi="Cascadia Code, Consolas, Courie" w:cs="Cascadia Code, Consolas, Courie"/>
          <w:color w:val="005CC5"/>
          <w:sz w:val="20"/>
          <w:szCs w:val="20"/>
        </w:rPr>
        <w:t>\n</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.pcap_out, </w:t>
      </w:r>
      <w:r>
        <w:rPr>
          <w:rFonts w:ascii="Cascadia Code, Consolas, Courie" w:eastAsia="Cascadia Code, Consolas, Courie" w:hAnsi="Cascadia Code, Consolas, Courie" w:cs="Cascadia Code, Consolas, Courie"/>
          <w:color w:val="032F62"/>
          <w:sz w:val="20"/>
          <w:szCs w:val="20"/>
        </w:rPr>
        <w:t>"PCAP_Analysis"</w:t>
      </w:r>
      <w:r>
        <w:rPr>
          <w:rFonts w:ascii="Cascadia Code, Consolas, Courie" w:eastAsia="Cascadia Code, Consolas, Courie" w:hAnsi="Cascadia Code, Consolas, Courie" w:cs="Cascadia Code, Consolas, Courie"/>
          <w:color w:val="24292E"/>
          <w:sz w:val="20"/>
          <w:szCs w:val="20"/>
        </w:rPr>
        <w:t>)</w:t>
      </w:r>
    </w:p>
    <w:p w14:paraId="14B51ED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60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.pcap_out)</w:t>
      </w:r>
    </w:p>
    <w:p w14:paraId="036CA84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A813A0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alerts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p>
    <w:p w14:paraId="4A9D321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stats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'TCP\': 0, \'UDP\': 0, \'ICMP\': 0, \'Other\': 0}</w:t>
      </w:r>
    </w:p>
    <w:p w14:paraId="0B981BF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5748FC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i, pkt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enumerate</w:t>
      </w:r>
      <w:r>
        <w:rPr>
          <w:rFonts w:ascii="Cascadia Code, Consolas, Courie" w:eastAsia="Cascadia Code, Consolas, Courie" w:hAnsi="Cascadia Code, Consolas, Courie" w:cs="Cascadia Code, Consolas, Courie"/>
          <w:color w:val="24292E"/>
          <w:sz w:val="20"/>
          <w:szCs w:val="20"/>
        </w:rPr>
        <w:t>(packets):</w:t>
      </w:r>
    </w:p>
    <w:p w14:paraId="43BC3A4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pkt:</w:t>
      </w:r>
    </w:p>
    <w:p w14:paraId="27149B1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proto = pkt[</w:t>
      </w:r>
      <w:r>
        <w:rPr>
          <w:rFonts w:ascii="Cascadia Code, Consolas, Courie" w:eastAsia="Cascadia Code, Consolas, Courie" w:hAnsi="Cascadia Code, Consolas, Courie" w:cs="Cascadia Code, Consolas, Courie"/>
          <w:color w:val="005CC5"/>
          <w:sz w:val="20"/>
          <w:szCs w:val="20"/>
        </w:rPr>
        <w:t>IP</w:t>
      </w:r>
      <w:r>
        <w:rPr>
          <w:rFonts w:ascii="Cascadia Code, Consolas, Courie" w:eastAsia="Cascadia Code, Consolas, Courie" w:hAnsi="Cascadia Code, Consolas, Courie" w:cs="Cascadia Code, Consolas, Courie"/>
          <w:color w:val="24292E"/>
          <w:sz w:val="20"/>
          <w:szCs w:val="20"/>
        </w:rPr>
        <w:t>].proto</w:t>
      </w:r>
    </w:p>
    <w:p w14:paraId="5C8ED7B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src = pkt[</w:t>
      </w:r>
      <w:r>
        <w:rPr>
          <w:rFonts w:ascii="Cascadia Code, Consolas, Courie" w:eastAsia="Cascadia Code, Consolas, Courie" w:hAnsi="Cascadia Code, Consolas, Courie" w:cs="Cascadia Code, Consolas, Courie"/>
          <w:color w:val="005CC5"/>
          <w:sz w:val="20"/>
          <w:szCs w:val="20"/>
        </w:rPr>
        <w:t>IP</w:t>
      </w:r>
      <w:r>
        <w:rPr>
          <w:rFonts w:ascii="Cascadia Code, Consolas, Courie" w:eastAsia="Cascadia Code, Consolas, Courie" w:hAnsi="Cascadia Code, Consolas, Courie" w:cs="Cascadia Code, Consolas, Courie"/>
          <w:color w:val="24292E"/>
          <w:sz w:val="20"/>
          <w:szCs w:val="20"/>
        </w:rPr>
        <w:t>].src</w:t>
      </w:r>
    </w:p>
    <w:p w14:paraId="6EF7365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dst = pkt[</w:t>
      </w:r>
      <w:r>
        <w:rPr>
          <w:rFonts w:ascii="Cascadia Code, Consolas, Courie" w:eastAsia="Cascadia Code, Consolas, Courie" w:hAnsi="Cascadia Code, Consolas, Courie" w:cs="Cascadia Code, Consolas, Courie"/>
          <w:color w:val="005CC5"/>
          <w:sz w:val="20"/>
          <w:szCs w:val="20"/>
        </w:rPr>
        <w:t>IP</w:t>
      </w:r>
      <w:r>
        <w:rPr>
          <w:rFonts w:ascii="Cascadia Code, Consolas, Courie" w:eastAsia="Cascadia Code, Consolas, Courie" w:hAnsi="Cascadia Code, Consolas, Courie" w:cs="Cascadia Code, Consolas, Courie"/>
          <w:color w:val="24292E"/>
          <w:sz w:val="20"/>
          <w:szCs w:val="20"/>
        </w:rPr>
        <w:t>].dst</w:t>
      </w:r>
    </w:p>
    <w:p w14:paraId="1CEC88C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948777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Stats</w:t>
      </w:r>
    </w:p>
    <w:p w14:paraId="2C1CC28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TCP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pkt:</w:t>
      </w:r>
    </w:p>
    <w:p w14:paraId="665FF09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stats[\</w:t>
      </w:r>
      <w:r>
        <w:rPr>
          <w:rFonts w:ascii="Cascadia Code, Consolas, Courie" w:eastAsia="Cascadia Code, Consolas, Courie" w:hAnsi="Cascadia Code, Consolas, Courie" w:cs="Cascadia Code, Consolas, Courie"/>
          <w:b/>
          <w:bCs/>
          <w:color w:val="B31D28"/>
          <w:sz w:val="20"/>
          <w:szCs w:val="20"/>
        </w:rPr>
        <w:t>'TCP\'] += 1</w:t>
      </w:r>
    </w:p>
    <w:p w14:paraId="099D9D2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UDP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pkt:</w:t>
      </w:r>
    </w:p>
    <w:p w14:paraId="7EA1F7B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stats[\</w:t>
      </w:r>
      <w:r>
        <w:rPr>
          <w:rFonts w:ascii="Cascadia Code, Consolas, Courie" w:eastAsia="Cascadia Code, Consolas, Courie" w:hAnsi="Cascadia Code, Consolas, Courie" w:cs="Cascadia Code, Consolas, Courie"/>
          <w:b/>
          <w:bCs/>
          <w:color w:val="B31D28"/>
          <w:sz w:val="20"/>
          <w:szCs w:val="20"/>
        </w:rPr>
        <w:t>'UDP\'] += 1</w:t>
      </w:r>
    </w:p>
    <w:p w14:paraId="26AA1E6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675DEC6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stats[\</w:t>
      </w:r>
      <w:r>
        <w:rPr>
          <w:rFonts w:ascii="Cascadia Code, Consolas, Courie" w:eastAsia="Cascadia Code, Consolas, Courie" w:hAnsi="Cascadia Code, Consolas, Courie" w:cs="Cascadia Code, Consolas, Courie"/>
          <w:b/>
          <w:bCs/>
          <w:color w:val="B31D28"/>
          <w:sz w:val="20"/>
          <w:szCs w:val="20"/>
        </w:rPr>
        <w:t>'Other\'] += 1</w:t>
      </w:r>
    </w:p>
    <w:p w14:paraId="1942023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45C65B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Threat Detection</w:t>
      </w:r>
    </w:p>
    <w:p w14:paraId="37B777A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risk_msg = </w:t>
      </w:r>
      <w:r>
        <w:rPr>
          <w:rFonts w:ascii="Cascadia Code, Consolas, Courie" w:eastAsia="Cascadia Code, Consolas, Courie" w:hAnsi="Cascadia Code, Consolas, Courie" w:cs="Cascadia Code, Consolas, Courie"/>
          <w:color w:val="032F62"/>
          <w:sz w:val="20"/>
          <w:szCs w:val="20"/>
        </w:rPr>
        <w:t>""</w:t>
      </w:r>
    </w:p>
    <w:p w14:paraId="1476D8E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risk_lvl = </w:t>
      </w:r>
      <w:r>
        <w:rPr>
          <w:rFonts w:ascii="Cascadia Code, Consolas, Courie" w:eastAsia="Cascadia Code, Consolas, Courie" w:hAnsi="Cascadia Code, Consolas, Courie" w:cs="Cascadia Code, Consolas, Courie"/>
          <w:color w:val="032F62"/>
          <w:sz w:val="20"/>
          <w:szCs w:val="20"/>
        </w:rPr>
        <w:t>""</w:t>
      </w:r>
    </w:p>
    <w:p w14:paraId="2E6CD4F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032CB8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Raw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pkt:</w:t>
      </w:r>
    </w:p>
    <w:p w14:paraId="57B755B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payload = </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(pkt[Raw].load)</w:t>
      </w:r>
    </w:p>
    <w:p w14:paraId="2F60D6A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Clear Text Credentials</w:t>
      </w:r>
    </w:p>
    <w:p w14:paraId="311797D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"Authorization: Basic"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payload:</w:t>
      </w:r>
    </w:p>
    <w:p w14:paraId="7128DE6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risk_msg = </w:t>
      </w:r>
      <w:r>
        <w:rPr>
          <w:rFonts w:ascii="Cascadia Code, Consolas, Courie" w:eastAsia="Cascadia Code, Consolas, Courie" w:hAnsi="Cascadia Code, Consolas, Courie" w:cs="Cascadia Code, Consolas, Courie"/>
          <w:color w:val="032F62"/>
          <w:sz w:val="20"/>
          <w:szCs w:val="20"/>
        </w:rPr>
        <w:t>"🔓 HTTP Basic Auth (Cleartext Credentials)"</w:t>
      </w:r>
    </w:p>
    <w:p w14:paraId="47E92AA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risk_lvl = </w:t>
      </w:r>
      <w:r>
        <w:rPr>
          <w:rFonts w:ascii="Cascadia Code, Consolas, Courie" w:eastAsia="Cascadia Code, Consolas, Courie" w:hAnsi="Cascadia Code, Consolas, Courie" w:cs="Cascadia Code, Consolas, Courie"/>
          <w:color w:val="032F62"/>
          <w:sz w:val="20"/>
          <w:szCs w:val="20"/>
        </w:rPr>
        <w:t>"CRITICAL"</w:t>
      </w:r>
    </w:p>
    <w:p w14:paraId="5717021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"pass="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payload.lower() </w:t>
      </w:r>
      <w:r>
        <w:rPr>
          <w:rFonts w:ascii="Cascadia Code, Consolas, Courie" w:eastAsia="Cascadia Code, Consolas, Courie" w:hAnsi="Cascadia Code, Consolas, Courie" w:cs="Cascadia Code, Consolas, Courie"/>
          <w:color w:val="D73A49"/>
          <w:sz w:val="20"/>
          <w:szCs w:val="20"/>
        </w:rPr>
        <w: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"pwd="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payload.lower():</w:t>
      </w:r>
    </w:p>
    <w:p w14:paraId="28B824F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risk_msg = </w:t>
      </w:r>
      <w:r>
        <w:rPr>
          <w:rFonts w:ascii="Cascadia Code, Consolas, Courie" w:eastAsia="Cascadia Code, Consolas, Courie" w:hAnsi="Cascadia Code, Consolas, Courie" w:cs="Cascadia Code, Consolas, Courie"/>
          <w:color w:val="032F62"/>
          <w:sz w:val="20"/>
          <w:szCs w:val="20"/>
        </w:rPr>
        <w:t>"🔓 Possible Cleartext Password"</w:t>
      </w:r>
    </w:p>
    <w:p w14:paraId="3B6FE8A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risk_lvl = </w:t>
      </w:r>
      <w:r>
        <w:rPr>
          <w:rFonts w:ascii="Cascadia Code, Consolas, Courie" w:eastAsia="Cascadia Code, Consolas, Courie" w:hAnsi="Cascadia Code, Consolas, Courie" w:cs="Cascadia Code, Consolas, Courie"/>
          <w:color w:val="032F62"/>
          <w:sz w:val="20"/>
          <w:szCs w:val="20"/>
        </w:rPr>
        <w:t>"HIGH"</w:t>
      </w:r>
    </w:p>
    <w:p w14:paraId="4F3E553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Attacks</w:t>
      </w:r>
    </w:p>
    <w:p w14:paraId="25572DE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"&lt;script&gt;"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payload.lower():</w:t>
      </w:r>
    </w:p>
    <w:p w14:paraId="1C89402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risk_msg = </w:t>
      </w:r>
      <w:r>
        <w:rPr>
          <w:rFonts w:ascii="Cascadia Code, Consolas, Courie" w:eastAsia="Cascadia Code, Consolas, Courie" w:hAnsi="Cascadia Code, Consolas, Courie" w:cs="Cascadia Code, Consolas, Courie"/>
          <w:color w:val="032F62"/>
          <w:sz w:val="20"/>
          <w:szCs w:val="20"/>
        </w:rPr>
        <w:t>"🕷️ XSS Payload Detected"</w:t>
      </w:r>
    </w:p>
    <w:p w14:paraId="586FD3D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risk_lvl = </w:t>
      </w:r>
      <w:r>
        <w:rPr>
          <w:rFonts w:ascii="Cascadia Code, Consolas, Courie" w:eastAsia="Cascadia Code, Consolas, Courie" w:hAnsi="Cascadia Code, Consolas, Courie" w:cs="Cascadia Code, Consolas, Courie"/>
          <w:color w:val="032F62"/>
          <w:sz w:val="20"/>
          <w:szCs w:val="20"/>
        </w:rPr>
        <w:t>"HIGH"</w:t>
      </w:r>
    </w:p>
    <w:p w14:paraId="551EC29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"union select"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payload.lower() </w:t>
      </w:r>
      <w:r>
        <w:rPr>
          <w:rFonts w:ascii="Cascadia Code, Consolas, Courie" w:eastAsia="Cascadia Code, Consolas, Courie" w:hAnsi="Cascadia Code, Consolas, Courie" w:cs="Cascadia Code, Consolas, Courie"/>
          <w:color w:val="D73A49"/>
          <w:sz w:val="20"/>
          <w:szCs w:val="20"/>
        </w:rPr>
        <w: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"OR 1=1"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payload:</w:t>
      </w:r>
    </w:p>
    <w:p w14:paraId="181CBCE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risk_msg = </w:t>
      </w:r>
      <w:r>
        <w:rPr>
          <w:rFonts w:ascii="Cascadia Code, Consolas, Courie" w:eastAsia="Cascadia Code, Consolas, Courie" w:hAnsi="Cascadia Code, Consolas, Courie" w:cs="Cascadia Code, Consolas, Courie"/>
          <w:color w:val="032F62"/>
          <w:sz w:val="20"/>
          <w:szCs w:val="20"/>
        </w:rPr>
        <w:t>"💉 SQL Injection Attempt"</w:t>
      </w:r>
    </w:p>
    <w:p w14:paraId="2187C8C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risk_lvl = </w:t>
      </w:r>
      <w:r>
        <w:rPr>
          <w:rFonts w:ascii="Cascadia Code, Consolas, Courie" w:eastAsia="Cascadia Code, Consolas, Courie" w:hAnsi="Cascadia Code, Consolas, Courie" w:cs="Cascadia Code, Consolas, Courie"/>
          <w:color w:val="032F62"/>
          <w:sz w:val="20"/>
          <w:szCs w:val="20"/>
        </w:rPr>
        <w:t>"CRITICAL"</w:t>
      </w:r>
    </w:p>
    <w:p w14:paraId="712E527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91F30D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risk_msg:</w:t>
      </w:r>
    </w:p>
    <w:p w14:paraId="5CA29BF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alerts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p>
    <w:p w14:paraId="65468BC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.pcap_out.insert(tk.</w:t>
      </w:r>
      <w:r>
        <w:rPr>
          <w:rFonts w:ascii="Cascadia Code, Consolas, Courie" w:eastAsia="Cascadia Code, Consolas, Courie" w:hAnsi="Cascadia Code, Consolas, Courie" w:cs="Cascadia Code, Consolas, Courie"/>
          <w:color w:val="005CC5"/>
          <w:sz w:val="20"/>
          <w:szCs w:val="20"/>
        </w:rPr>
        <w:t>END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 [Packet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i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risk_lvl</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src</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-&gt;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dst</w:t>
      </w:r>
      <w:r>
        <w:rPr>
          <w:rFonts w:ascii="Cascadia Code, Consolas, Courie" w:eastAsia="Cascadia Code, Consolas, Courie" w:hAnsi="Cascadia Code, Consolas, Courie" w:cs="Cascadia Code, Consolas, Courie"/>
          <w:color w:val="005CC5"/>
          <w:sz w:val="20"/>
          <w:szCs w:val="20"/>
        </w:rPr>
        <w:t>}\n</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5E6E2A5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.pcap_out.insert(tk.</w:t>
      </w:r>
      <w:r>
        <w:rPr>
          <w:rFonts w:ascii="Cascadia Code, Consolas, Courie" w:eastAsia="Cascadia Code, Consolas, Courie" w:hAnsi="Cascadia Code, Consolas, Courie" w:cs="Cascadia Code, Consolas, Courie"/>
          <w:color w:val="005CC5"/>
          <w:sz w:val="20"/>
          <w:szCs w:val="20"/>
        </w:rPr>
        <w:t>END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   Details: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risk_msg</w:t>
      </w:r>
      <w:r>
        <w:rPr>
          <w:rFonts w:ascii="Cascadia Code, Consolas, Courie" w:eastAsia="Cascadia Code, Consolas, Courie" w:hAnsi="Cascadia Code, Consolas, Courie" w:cs="Cascadia Code, Consolas, Courie"/>
          <w:color w:val="005CC5"/>
          <w:sz w:val="20"/>
          <w:szCs w:val="20"/>
        </w:rPr>
        <w:t>}\n</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435B108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.pcap_out.insert(tk.</w:t>
      </w:r>
      <w:r>
        <w:rPr>
          <w:rFonts w:ascii="Cascadia Code, Consolas, Courie" w:eastAsia="Cascadia Code, Consolas, Courie" w:hAnsi="Cascadia Code, Consolas, Courie" w:cs="Cascadia Code, Consolas, Courie"/>
          <w:color w:val="005CC5"/>
          <w:sz w:val="20"/>
          <w:szCs w:val="20"/>
        </w:rPr>
        <w:t>END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60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\n</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17965C2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E5AB5E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"PCAP Threat: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risk_lvl</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in packet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i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risk_msg</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.pcap_out,</w:t>
      </w:r>
    </w:p>
    <w:p w14:paraId="79009E4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"PCAP_Analysis"</w:t>
      </w:r>
      <w:r>
        <w:rPr>
          <w:rFonts w:ascii="Cascadia Code, Consolas, Courie" w:eastAsia="Cascadia Code, Consolas, Courie" w:hAnsi="Cascadia Code, Consolas, Courie" w:cs="Cascadia Code, Consolas, Courie"/>
          <w:color w:val="24292E"/>
          <w:sz w:val="20"/>
          <w:szCs w:val="20"/>
        </w:rPr>
        <w:t>)</w:t>
      </w:r>
    </w:p>
    <w:p w14:paraId="27C406E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6494C9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summary =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p>
    <w:p w14:paraId="650C2F0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PCAP ANALYSIS SUMMARY</w:t>
      </w:r>
    </w:p>
    <w:p w14:paraId="1F75B24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0146371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Total Packets: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(packets)</w:t>
      </w:r>
      <w:r>
        <w:rPr>
          <w:rFonts w:ascii="Cascadia Code, Consolas, Courie" w:eastAsia="Cascadia Code, Consolas, Courie" w:hAnsi="Cascadia Code, Consolas, Courie" w:cs="Cascadia Code, Consolas, Courie"/>
          <w:color w:val="005CC5"/>
          <w:sz w:val="20"/>
          <w:szCs w:val="20"/>
        </w:rPr>
        <w:t>}</w:t>
      </w:r>
    </w:p>
    <w:p w14:paraId="7DBC8EF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Protocols: TCP: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stats[\</w:t>
      </w:r>
      <w:r>
        <w:rPr>
          <w:rFonts w:ascii="Cascadia Code, Consolas, Courie" w:eastAsia="Cascadia Code, Consolas, Courie" w:hAnsi="Cascadia Code, Consolas, Courie" w:cs="Cascadia Code, Consolas, Courie"/>
          <w:b/>
          <w:bCs/>
          <w:color w:val="B31D28"/>
          <w:sz w:val="20"/>
          <w:szCs w:val="20"/>
        </w:rPr>
        <w:t>'TCP\']} | UDP: {stats[\'UDP\']} | Other: {stats[\'Other\']}</w:t>
      </w:r>
    </w:p>
    <w:p w14:paraId="45C5DEF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Threat Alerts: {alerts}</w:t>
      </w:r>
    </w:p>
    <w:p w14:paraId="5306ABE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41FE7DE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self.pcap_out.insert(1.0, summary)</w:t>
      </w:r>
    </w:p>
    <w:p w14:paraId="5B31332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98535E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except Exception as e:</w:t>
      </w:r>
    </w:p>
    <w:p w14:paraId="56713EEC" w14:textId="77777777" w:rsidR="005063AC"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32F62"/>
          <w:sz w:val="20"/>
          <w:szCs w:val="20"/>
        </w:rPr>
        <w:t xml:space="preserve">            self.log(f"❌ Error analyzing PCAP: </w:t>
      </w:r>
      <w:r>
        <w:rPr>
          <w:rFonts w:ascii="Cascadia Code, Consolas, Courie" w:eastAsia="Cascadia Code, Consolas, Courie" w:hAnsi="Cascadia Code, Consolas, Courie" w:cs="Cascadia Code, Consolas, Courie"/>
          <w:color w:val="005CC5"/>
          <w:sz w:val="20"/>
          <w:szCs w:val="20"/>
        </w:rPr>
        <w:t>{e}</w:t>
      </w:r>
      <w:r>
        <w:rPr>
          <w:rFonts w:ascii="Cascadia Code, Consolas, Courie" w:eastAsia="Cascadia Code, Consolas, Courie" w:hAnsi="Cascadia Code, Consolas, Courie" w:cs="Cascadia Code, Consolas, Courie"/>
          <w:color w:val="032F62"/>
          <w:sz w:val="20"/>
          <w:szCs w:val="20"/>
        </w:rPr>
        <w:t>", self.pcap_out, "PCAP_Analysis")</w:t>
      </w:r>
    </w:p>
    <w:p w14:paraId="5187CE6E" w14:textId="77777777" w:rsidR="005063AC" w:rsidRDefault="005063AC">
      <w:pPr>
        <w:pStyle w:val="MdSpace"/>
        <w:spacing w:after="60"/>
      </w:pPr>
    </w:p>
    <w:p w14:paraId="620744F9" w14:textId="77777777" w:rsidR="005063AC" w:rsidRPr="00AB3C18" w:rsidRDefault="00000000">
      <w:pPr>
        <w:pStyle w:val="MdHeading3"/>
        <w:rPr>
          <w:color w:val="FF0000"/>
        </w:rPr>
      </w:pPr>
      <w:r w:rsidRPr="00AB3C18">
        <w:rPr>
          <w:color w:val="FF0000"/>
        </w:rPr>
        <w:t>12. Advanced Port Scanner Tab Setup (</w:t>
      </w:r>
      <w:r w:rsidRPr="00AB3C18">
        <w:rPr>
          <w:color w:val="FF0000"/>
          <w:u w:val="single"/>
        </w:rPr>
        <w:t>setup_advanced_scan_tab</w:t>
      </w:r>
      <w:r w:rsidRPr="00AB3C18">
        <w:rPr>
          <w:color w:val="FF0000"/>
        </w:rPr>
        <w:t>)</w:t>
      </w:r>
    </w:p>
    <w:p w14:paraId="4BEDFDB1" w14:textId="77777777" w:rsidR="005063AC" w:rsidRDefault="00000000">
      <w:pPr>
        <w:pStyle w:val="MdParagraph"/>
      </w:pPr>
      <w:r>
        <w:t>This tab allows the user to perform a port scan on a specific target.</w:t>
      </w:r>
    </w:p>
    <w:p w14:paraId="042A4519" w14:textId="77777777" w:rsidR="005063AC" w:rsidRDefault="005063AC">
      <w:pPr>
        <w:pStyle w:val="MdSpace"/>
        <w:spacing w:after="60"/>
      </w:pPr>
    </w:p>
    <w:p w14:paraId="64A982BB" w14:textId="77777777" w:rsidR="005063AC" w:rsidRDefault="00000000">
      <w:pPr>
        <w:pStyle w:val="MdParagraph"/>
      </w:pPr>
      <w:r w:rsidRPr="00AB3C18">
        <w:rPr>
          <w:rStyle w:val="MdStrong"/>
          <w:color w:val="FF0000"/>
        </w:rPr>
        <w:t>Explanation</w:t>
      </w:r>
      <w:r>
        <w:rPr>
          <w:rStyle w:val="MdStrong"/>
        </w:rPr>
        <w:t>:</w:t>
      </w:r>
      <w:r>
        <w:t xml:space="preserve"> This tab provides an interface to enter the target IP address and select a scan mode (top 1000 most common ports, full scan, or custom range). Scan results are displayed in a </w:t>
      </w:r>
      <w:r>
        <w:rPr>
          <w:u w:val="single"/>
        </w:rPr>
        <w:t>ttk.Treeview</w:t>
      </w:r>
      <w:r>
        <w:t xml:space="preserve">, with details about the port, its state (open/closed), the associated service, and any banners grabbed. The </w:t>
      </w:r>
      <w:r>
        <w:rPr>
          <w:u w:val="single"/>
        </w:rPr>
        <w:t>start_advanced_scan()</w:t>
      </w:r>
      <w:r>
        <w:t xml:space="preserve"> function is used to initiate the scan process in a separate thread using </w:t>
      </w:r>
      <w:r>
        <w:rPr>
          <w:u w:val="single"/>
        </w:rPr>
        <w:t>ThreadPoolExecutor</w:t>
      </w:r>
      <w:r>
        <w:t xml:space="preserve"> to speed up the process. The </w:t>
      </w:r>
      <w:r>
        <w:rPr>
          <w:u w:val="single"/>
        </w:rPr>
        <w:t>_advanced_scan_logic()</w:t>
      </w:r>
      <w:r>
        <w:t xml:space="preserve"> function determines the ports to scan based on the selected mode, then establishes a connection to each port to determine its state and grab service and banner information.</w:t>
      </w:r>
    </w:p>
    <w:p w14:paraId="5609380B" w14:textId="77777777" w:rsidR="005063AC" w:rsidRDefault="005063AC">
      <w:pPr>
        <w:pStyle w:val="MdSpace"/>
        <w:spacing w:after="60"/>
      </w:pPr>
    </w:p>
    <w:p w14:paraId="3AB7DE5B" w14:textId="77777777" w:rsidR="005063AC" w:rsidRDefault="00000000">
      <w:pPr>
        <w:pStyle w:val="MdParagraph"/>
      </w:pPr>
      <w:r>
        <w:rPr>
          <w:rStyle w:val="MdStrong"/>
        </w:rPr>
        <w:t>Code:</w:t>
      </w:r>
    </w:p>
    <w:p w14:paraId="3ADA132A" w14:textId="77777777" w:rsidR="005063AC"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setup_advanced_scan_tab</w:t>
      </w:r>
      <w:r>
        <w:rPr>
          <w:rFonts w:ascii="Cascadia Code, Consolas, Courie" w:eastAsia="Cascadia Code, Consolas, Courie" w:hAnsi="Cascadia Code, Consolas, Courie" w:cs="Cascadia Code, Consolas, Courie"/>
          <w:color w:val="24292E"/>
          <w:sz w:val="20"/>
          <w:szCs w:val="20"/>
        </w:rPr>
        <w:t>(self):</w:t>
      </w:r>
    </w:p>
    <w:p w14:paraId="5B1DFE6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tab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ttk.Frame(</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.notebook)</w:t>
      </w:r>
    </w:p>
    <w:p w14:paraId="28B4E46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.notebook.add(tab,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Advanced Port Scanner"</w:t>
      </w:r>
      <w:r>
        <w:rPr>
          <w:rFonts w:ascii="Cascadia Code, Consolas, Courie" w:eastAsia="Cascadia Code, Consolas, Courie" w:hAnsi="Cascadia Code, Consolas, Courie" w:cs="Cascadia Code, Consolas, Courie"/>
          <w:color w:val="24292E"/>
          <w:sz w:val="20"/>
          <w:szCs w:val="20"/>
        </w:rPr>
        <w:t>)</w:t>
      </w:r>
    </w:p>
    <w:p w14:paraId="3EABCF8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044AAF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Controls</w:t>
      </w:r>
    </w:p>
    <w:p w14:paraId="4560499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ctrl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tk.Frame(tab,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'#161b22\')</w:t>
      </w:r>
    </w:p>
    <w:p w14:paraId="19F3B04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ctrl.pack(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'x\', padx=20, pady=15)</w:t>
      </w:r>
    </w:p>
    <w:p w14:paraId="34BE2A6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lastRenderedPageBreak/>
        <w:t xml:space="preserve"> </w:t>
      </w:r>
    </w:p>
    <w:p w14:paraId="7E6E458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Target IP</w:t>
      </w:r>
    </w:p>
    <w:p w14:paraId="676E332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tk.Label(ctrl,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"Target IP:"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'#161b22\', fg=\'white\').pack(side=\'left\')</w:t>
      </w:r>
    </w:p>
    <w:p w14:paraId="09ACE9E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.adv_scan_ip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tk.Entry(ctrl, </w:t>
      </w:r>
      <w:r>
        <w:rPr>
          <w:rFonts w:ascii="Cascadia Code, Consolas, Courie" w:eastAsia="Cascadia Code, Consolas, Courie" w:hAnsi="Cascadia Code, Consolas, Courie" w:cs="Cascadia Code, Consolas, Courie"/>
          <w:color w:val="E36209"/>
          <w:sz w:val="20"/>
          <w:szCs w:val="20"/>
        </w:rPr>
        <w:t>width</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20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'#21262d\', fg=\'white\')</w:t>
      </w:r>
    </w:p>
    <w:p w14:paraId="49955BF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.adv_scan_ip.pack(</w:t>
      </w:r>
      <w:r>
        <w:rPr>
          <w:rFonts w:ascii="Cascadia Code, Consolas, Courie" w:eastAsia="Cascadia Code, Consolas, Courie" w:hAnsi="Cascadia Code, Consolas, Courie" w:cs="Cascadia Code, Consolas, Courie"/>
          <w:color w:val="E36209"/>
          <w:sz w:val="20"/>
          <w:szCs w:val="20"/>
        </w:rPr>
        <w:t>side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'left\', padx=10)</w:t>
      </w:r>
    </w:p>
    <w:p w14:paraId="01F5FCE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.adv_scan_ip.insert(</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"127.0.0.1"</w:t>
      </w:r>
      <w:r>
        <w:rPr>
          <w:rFonts w:ascii="Cascadia Code, Consolas, Courie" w:eastAsia="Cascadia Code, Consolas, Courie" w:hAnsi="Cascadia Code, Consolas, Courie" w:cs="Cascadia Code, Consolas, Courie"/>
          <w:color w:val="24292E"/>
          <w:sz w:val="20"/>
          <w:szCs w:val="20"/>
        </w:rPr>
        <w:t>)</w:t>
      </w:r>
    </w:p>
    <w:p w14:paraId="54F4128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27741A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Scan Mode</w:t>
      </w:r>
    </w:p>
    <w:p w14:paraId="241F4DA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tk.Label(ctrl,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"Mode:"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'#161b22\', fg=\'white\').pack(side=\'left\', padx=10)</w:t>
      </w:r>
    </w:p>
    <w:p w14:paraId="5FF30EA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.scan_mode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tk.StringVar(</w:t>
      </w:r>
      <w:r>
        <w:rPr>
          <w:rFonts w:ascii="Cascadia Code, Consolas, Courie" w:eastAsia="Cascadia Code, Consolas, Courie" w:hAnsi="Cascadia Code, Consolas, Courie" w:cs="Cascadia Code, Consolas, Courie"/>
          <w:color w:val="E36209"/>
          <w:sz w:val="20"/>
          <w:szCs w:val="20"/>
        </w:rPr>
        <w:t>value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"top1000"</w:t>
      </w:r>
      <w:r>
        <w:rPr>
          <w:rFonts w:ascii="Cascadia Code, Consolas, Courie" w:eastAsia="Cascadia Code, Consolas, Courie" w:hAnsi="Cascadia Code, Consolas, Courie" w:cs="Cascadia Code, Consolas, Courie"/>
          <w:color w:val="24292E"/>
          <w:sz w:val="20"/>
          <w:szCs w:val="20"/>
        </w:rPr>
        <w:t>)</w:t>
      </w:r>
    </w:p>
    <w:p w14:paraId="0A85263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117926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modes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"Top 1000"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"top1000"</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"Full (1-65535)"</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"full"</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"Custom"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"custom"</w:t>
      </w:r>
      <w:r>
        <w:rPr>
          <w:rFonts w:ascii="Cascadia Code, Consolas, Courie" w:eastAsia="Cascadia Code, Consolas, Courie" w:hAnsi="Cascadia Code, Consolas, Courie" w:cs="Cascadia Code, Consolas, Courie"/>
          <w:color w:val="24292E"/>
          <w:sz w:val="20"/>
          <w:szCs w:val="20"/>
        </w:rPr>
        <w:t>)]</w:t>
      </w:r>
    </w:p>
    <w:p w14:paraId="70592AE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text, val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modes:</w:t>
      </w:r>
    </w:p>
    <w:p w14:paraId="27CFA87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tk.Radiobutton(ctrl,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text, </w:t>
      </w:r>
      <w:r>
        <w:rPr>
          <w:rFonts w:ascii="Cascadia Code, Consolas, Courie" w:eastAsia="Cascadia Code, Consolas, Courie" w:hAnsi="Cascadia Code, Consolas, Courie" w:cs="Cascadia Code, Consolas, Courie"/>
          <w:color w:val="E36209"/>
          <w:sz w:val="20"/>
          <w:szCs w:val="20"/>
        </w:rPr>
        <w:t>variable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.scan_mode, </w:t>
      </w:r>
      <w:r>
        <w:rPr>
          <w:rFonts w:ascii="Cascadia Code, Consolas, Courie" w:eastAsia="Cascadia Code, Consolas, Courie" w:hAnsi="Cascadia Code, Consolas, Courie" w:cs="Cascadia Code, Consolas, Courie"/>
          <w:color w:val="E36209"/>
          <w:sz w:val="20"/>
          <w:szCs w:val="20"/>
        </w:rPr>
        <w:t>value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val,</w:t>
      </w:r>
    </w:p>
    <w:p w14:paraId="647E170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'#161b22\', fg=\'white\', selectcolor=\'#0d1117\').pack(side=\'left\', padx=5)</w:t>
      </w:r>
    </w:p>
    <w:p w14:paraId="5446137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F650D8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Custom Range Input</w:t>
      </w:r>
    </w:p>
    <w:p w14:paraId="02C5ADD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.custom_range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tk.Entry(ctrl, </w:t>
      </w:r>
      <w:r>
        <w:rPr>
          <w:rFonts w:ascii="Cascadia Code, Consolas, Courie" w:eastAsia="Cascadia Code, Consolas, Courie" w:hAnsi="Cascadia Code, Consolas, Courie" w:cs="Cascadia Code, Consolas, Courie"/>
          <w:color w:val="E36209"/>
          <w:sz w:val="20"/>
          <w:szCs w:val="20"/>
        </w:rPr>
        <w:t>width</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15</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'#21262d\', fg=\'white\')</w:t>
      </w:r>
    </w:p>
    <w:p w14:paraId="74AB063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.custom_range.pack(</w:t>
      </w:r>
      <w:r>
        <w:rPr>
          <w:rFonts w:ascii="Cascadia Code, Consolas, Courie" w:eastAsia="Cascadia Code, Consolas, Courie" w:hAnsi="Cascadia Code, Consolas, Courie" w:cs="Cascadia Code, Consolas, Courie"/>
          <w:color w:val="E36209"/>
          <w:sz w:val="20"/>
          <w:szCs w:val="20"/>
        </w:rPr>
        <w:t>side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'left\', padx=5)</w:t>
      </w:r>
    </w:p>
    <w:p w14:paraId="601A688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.custom_range.insert(</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"80,443,8080"</w:t>
      </w:r>
      <w:r>
        <w:rPr>
          <w:rFonts w:ascii="Cascadia Code, Consolas, Courie" w:eastAsia="Cascadia Code, Consolas, Courie" w:hAnsi="Cascadia Code, Consolas, Courie" w:cs="Cascadia Code, Consolas, Courie"/>
          <w:color w:val="24292E"/>
          <w:sz w:val="20"/>
          <w:szCs w:val="20"/>
        </w:rPr>
        <w:t>)</w:t>
      </w:r>
    </w:p>
    <w:p w14:paraId="7028562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67E444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Start Button</w:t>
      </w:r>
    </w:p>
    <w:p w14:paraId="450F1CE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tk.Button(ctrl,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START SCAN"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command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.start_advanced_scan,</w:t>
      </w:r>
    </w:p>
    <w:p w14:paraId="6FD4CF7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'#1f6feb\', fg=\'white\', font=(\'Segoe UI\', 10, \'bold\')).pack(side=\'left\', padx=20)</w:t>
      </w:r>
    </w:p>
    <w:p w14:paraId="5226EFC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AC8808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Results Treeview</w:t>
      </w:r>
    </w:p>
    <w:p w14:paraId="38F7847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columns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"Service"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"Banner"</w:t>
      </w:r>
      <w:r>
        <w:rPr>
          <w:rFonts w:ascii="Cascadia Code, Consolas, Courie" w:eastAsia="Cascadia Code, Consolas, Courie" w:hAnsi="Cascadia Code, Consolas, Courie" w:cs="Cascadia Code, Consolas, Courie"/>
          <w:color w:val="24292E"/>
          <w:sz w:val="20"/>
          <w:szCs w:val="20"/>
        </w:rPr>
        <w:t>)</w:t>
      </w:r>
    </w:p>
    <w:p w14:paraId="0AA1F01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.scan_tree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ttk.Treeview(tab, </w:t>
      </w:r>
      <w:r>
        <w:rPr>
          <w:rFonts w:ascii="Cascadia Code, Consolas, Courie" w:eastAsia="Cascadia Code, Consolas, Courie" w:hAnsi="Cascadia Code, Consolas, Courie" w:cs="Cascadia Code, Consolas, Courie"/>
          <w:color w:val="E36209"/>
          <w:sz w:val="20"/>
          <w:szCs w:val="20"/>
        </w:rPr>
        <w:t>columns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columns, </w:t>
      </w:r>
      <w:r>
        <w:rPr>
          <w:rFonts w:ascii="Cascadia Code, Consolas, Courie" w:eastAsia="Cascadia Code, Consolas, Courie" w:hAnsi="Cascadia Code, Consolas, Courie" w:cs="Cascadia Code, Consolas, Courie"/>
          <w:color w:val="E36209"/>
          <w:sz w:val="20"/>
          <w:szCs w:val="20"/>
        </w:rPr>
        <w:t>show</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'headings\', height=20)</w:t>
      </w:r>
    </w:p>
    <w:p w14:paraId="0184B64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B51179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col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columns:</w:t>
      </w:r>
    </w:p>
    <w:p w14:paraId="51038B6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.scan_tree.heading(col,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col)</w:t>
      </w:r>
    </w:p>
    <w:p w14:paraId="1007913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.scan_tree.column(col, </w:t>
      </w:r>
      <w:r>
        <w:rPr>
          <w:rFonts w:ascii="Cascadia Code, Consolas, Courie" w:eastAsia="Cascadia Code, Consolas, Courie" w:hAnsi="Cascadia Code, Consolas, Courie" w:cs="Cascadia Code, Consolas, Courie"/>
          <w:color w:val="E36209"/>
          <w:sz w:val="20"/>
          <w:szCs w:val="20"/>
        </w:rPr>
        <w:t>width</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100</w:t>
      </w:r>
      <w:r>
        <w:rPr>
          <w:rFonts w:ascii="Cascadia Code, Consolas, Courie" w:eastAsia="Cascadia Code, Consolas, Courie" w:hAnsi="Cascadia Code, Consolas, Courie" w:cs="Cascadia Code, Consolas, Courie"/>
          <w:color w:val="24292E"/>
          <w:sz w:val="20"/>
          <w:szCs w:val="20"/>
        </w:rPr>
        <w:t>)</w:t>
      </w:r>
    </w:p>
    <w:p w14:paraId="0D599CB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1DD7D0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.scan_tree.pack(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'both\', expand=True, padx=20, pady=10)</w:t>
      </w:r>
    </w:p>
    <w:p w14:paraId="69136FD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9B7025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start_advanced_scan(</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6CE2B9D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target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.adv_scan_ip.get()</w:t>
      </w:r>
    </w:p>
    <w:p w14:paraId="5101852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mode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.scan_mode.get()</w:t>
      </w:r>
    </w:p>
    <w:p w14:paraId="425E7E7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custom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.custom_range.get()</w:t>
      </w:r>
    </w:p>
    <w:p w14:paraId="3E27604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7A50F4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Clear previous results</w:t>
      </w:r>
    </w:p>
    <w:p w14:paraId="624728C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item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.scan_tree.get_children():</w:t>
      </w:r>
    </w:p>
    <w:p w14:paraId="5EF5016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.scan_tree.delete(item)</w:t>
      </w:r>
    </w:p>
    <w:p w14:paraId="7844EBA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711F1F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threading.Thread(</w:t>
      </w:r>
      <w:r>
        <w:rPr>
          <w:rFonts w:ascii="Cascadia Code, Consolas, Courie" w:eastAsia="Cascadia Code, Consolas, Courie" w:hAnsi="Cascadia Code, Consolas, Courie" w:cs="Cascadia Code, Consolas, Courie"/>
          <w:color w:val="E36209"/>
          <w:sz w:val="20"/>
          <w:szCs w:val="20"/>
        </w:rPr>
        <w:t>target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._advanced_scan_logic, </w:t>
      </w:r>
      <w:r>
        <w:rPr>
          <w:rFonts w:ascii="Cascadia Code, Consolas, Courie" w:eastAsia="Cascadia Code, Consolas, Courie" w:hAnsi="Cascadia Code, Consolas, Courie" w:cs="Cascadia Code, Consolas, Courie"/>
          <w:color w:val="E36209"/>
          <w:sz w:val="20"/>
          <w:szCs w:val="20"/>
        </w:rPr>
        <w:t>args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(target, mode, custom), </w:t>
      </w:r>
      <w:r>
        <w:rPr>
          <w:rFonts w:ascii="Cascadia Code, Consolas, Courie" w:eastAsia="Cascadia Code, Consolas, Courie" w:hAnsi="Cascadia Code, Consolas, Courie" w:cs="Cascadia Code, Consolas, Courie"/>
          <w:color w:val="E36209"/>
          <w:sz w:val="20"/>
          <w:szCs w:val="20"/>
        </w:rPr>
        <w:t>daemon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).start()</w:t>
      </w:r>
    </w:p>
    <w:p w14:paraId="567D3BE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D708B6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_advanced_scan_logic(</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target, mode, custom_str):</w:t>
      </w:r>
    </w:p>
    <w:p w14:paraId="019FB60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ports_to_scan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6716B6F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D769AD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Define Ports</w:t>
      </w:r>
    </w:p>
    <w:p w14:paraId="7A201A3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mode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"top1000"</w:t>
      </w:r>
      <w:r>
        <w:rPr>
          <w:rFonts w:ascii="Cascadia Code, Consolas, Courie" w:eastAsia="Cascadia Code, Consolas, Courie" w:hAnsi="Cascadia Code, Consolas, Courie" w:cs="Cascadia Code, Consolas, Courie"/>
          <w:color w:val="24292E"/>
          <w:sz w:val="20"/>
          <w:szCs w:val="20"/>
        </w:rPr>
        <w:t>:</w:t>
      </w:r>
    </w:p>
    <w:p w14:paraId="3C9B0C5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Common ports list (subset for brevity, real list is longer)</w:t>
      </w:r>
    </w:p>
    <w:p w14:paraId="23356DC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common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22</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23</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25</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53</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80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110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135</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139</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143</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443</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445</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993</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995</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1433</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1723</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3306</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3389</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5900</w:t>
      </w:r>
      <w:r>
        <w:rPr>
          <w:rFonts w:ascii="Cascadia Code, Consolas, Courie" w:eastAsia="Cascadia Code, Consolas, Courie" w:hAnsi="Cascadia Code, Consolas, Courie" w:cs="Cascadia Code, Consolas, Courie"/>
          <w:color w:val="24292E"/>
          <w:sz w:val="20"/>
          <w:szCs w:val="20"/>
        </w:rPr>
        <w:t>,</w:t>
      </w:r>
    </w:p>
    <w:p w14:paraId="53C03A2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8080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8443</w:t>
      </w:r>
      <w:r>
        <w:rPr>
          <w:rFonts w:ascii="Cascadia Code, Consolas, Courie" w:eastAsia="Cascadia Code, Consolas, Courie" w:hAnsi="Cascadia Code, Consolas, Courie" w:cs="Cascadia Code, Consolas, Courie"/>
          <w:color w:val="24292E"/>
          <w:sz w:val="20"/>
          <w:szCs w:val="20"/>
        </w:rPr>
        <w:t>]</w:t>
      </w:r>
    </w:p>
    <w:p w14:paraId="108427D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Filling up to 1024 for "Top" feel in this example</w:t>
      </w:r>
    </w:p>
    <w:p w14:paraId="38F8262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ports_to_scan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common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list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range</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1025</w:t>
      </w:r>
      <w:r>
        <w:rPr>
          <w:rFonts w:ascii="Cascadia Code, Consolas, Courie" w:eastAsia="Cascadia Code, Consolas, Courie" w:hAnsi="Cascadia Code, Consolas, Courie" w:cs="Cascadia Code, Consolas, Courie"/>
          <w:color w:val="24292E"/>
          <w:sz w:val="20"/>
          <w:szCs w:val="20"/>
        </w:rPr>
        <w:t>))</w:t>
      </w:r>
    </w:p>
    <w:p w14:paraId="22DBE2C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ports_to_scan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sorted</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list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set</w:t>
      </w:r>
      <w:r>
        <w:rPr>
          <w:rFonts w:ascii="Cascadia Code, Consolas, Courie" w:eastAsia="Cascadia Code, Consolas, Courie" w:hAnsi="Cascadia Code, Consolas, Courie" w:cs="Cascadia Code, Consolas, Courie"/>
          <w:color w:val="24292E"/>
          <w:sz w:val="20"/>
          <w:szCs w:val="20"/>
        </w:rPr>
        <w:t>(ports_to_scan)))</w:t>
      </w:r>
    </w:p>
    <w:p w14:paraId="6898EDB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mode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"full"</w:t>
      </w:r>
      <w:r>
        <w:rPr>
          <w:rFonts w:ascii="Cascadia Code, Consolas, Courie" w:eastAsia="Cascadia Code, Consolas, Courie" w:hAnsi="Cascadia Code, Consolas, Courie" w:cs="Cascadia Code, Consolas, Courie"/>
          <w:color w:val="24292E"/>
          <w:sz w:val="20"/>
          <w:szCs w:val="20"/>
        </w:rPr>
        <w:t>:</w:t>
      </w:r>
    </w:p>
    <w:p w14:paraId="4DE4B9D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ports_to_scan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range</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65536</w:t>
      </w:r>
      <w:r>
        <w:rPr>
          <w:rFonts w:ascii="Cascadia Code, Consolas, Courie" w:eastAsia="Cascadia Code, Consolas, Courie" w:hAnsi="Cascadia Code, Consolas, Courie" w:cs="Cascadia Code, Consolas, Courie"/>
          <w:color w:val="24292E"/>
          <w:sz w:val="20"/>
          <w:szCs w:val="20"/>
        </w:rPr>
        <w:t>)</w:t>
      </w:r>
    </w:p>
    <w:p w14:paraId="5ABA023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elif</w:t>
      </w:r>
      <w:r>
        <w:rPr>
          <w:rFonts w:ascii="Cascadia Code, Consolas, Courie" w:eastAsia="Cascadia Code, Consolas, Courie" w:hAnsi="Cascadia Code, Consolas, Courie" w:cs="Cascadia Code, Consolas, Courie"/>
          <w:color w:val="24292E"/>
          <w:sz w:val="20"/>
          <w:szCs w:val="20"/>
        </w:rPr>
        <w:t xml:space="preserve"> mode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"custom"</w:t>
      </w:r>
      <w:r>
        <w:rPr>
          <w:rFonts w:ascii="Cascadia Code, Consolas, Courie" w:eastAsia="Cascadia Code, Consolas, Courie" w:hAnsi="Cascadia Code, Consolas, Courie" w:cs="Cascadia Code, Consolas, Courie"/>
          <w:color w:val="24292E"/>
          <w:sz w:val="20"/>
          <w:szCs w:val="20"/>
        </w:rPr>
        <w:t>:</w:t>
      </w:r>
    </w:p>
    <w:p w14:paraId="2CF49A2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3ECB9D2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Handle "80-100" or "80,443"</w:t>
      </w:r>
    </w:p>
    <w:p w14:paraId="2458646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custom_str:</w:t>
      </w:r>
    </w:p>
    <w:p w14:paraId="6E1022E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start, </w:t>
      </w:r>
      <w:r>
        <w:rPr>
          <w:rFonts w:ascii="Cascadia Code, Consolas, Courie" w:eastAsia="Cascadia Code, Consolas, Courie" w:hAnsi="Cascadia Code, Consolas, Courie" w:cs="Cascadia Code, Consolas, Courie"/>
          <w:color w:val="E36209"/>
          <w:sz w:val="20"/>
          <w:szCs w:val="20"/>
        </w:rPr>
        <w:t>end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map</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custom_str.split(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7C17B1D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ports_to_scan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range</w:t>
      </w:r>
      <w:r>
        <w:rPr>
          <w:rFonts w:ascii="Cascadia Code, Consolas, Courie" w:eastAsia="Cascadia Code, Consolas, Courie" w:hAnsi="Cascadia Code, Consolas, Courie" w:cs="Cascadia Code, Consolas, Courie"/>
          <w:color w:val="24292E"/>
          <w:sz w:val="20"/>
          <w:szCs w:val="20"/>
        </w:rPr>
        <w:t xml:space="preserve">(start, end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w:t>
      </w:r>
    </w:p>
    <w:p w14:paraId="340E485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22F922B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ports_to_scan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int</w:t>
      </w:r>
      <w:r>
        <w:rPr>
          <w:rFonts w:ascii="Cascadia Code, Consolas, Courie" w:eastAsia="Cascadia Code, Consolas, Courie" w:hAnsi="Cascadia Code, Consolas, Courie" w:cs="Cascadia Code, Consolas, Courie"/>
          <w:color w:val="24292E"/>
          <w:sz w:val="20"/>
          <w:szCs w:val="20"/>
        </w:rPr>
        <w:t xml:space="preserve">(p)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p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custom_str.split(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4AB5B7C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w:t>
      </w:r>
    </w:p>
    <w:p w14:paraId="3857F2F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messagebox.showerror(</w:t>
      </w:r>
      <w:r>
        <w:rPr>
          <w:rFonts w:ascii="Cascadia Code, Consolas, Courie" w:eastAsia="Cascadia Code, Consolas, Courie" w:hAnsi="Cascadia Code, Consolas, Courie" w:cs="Cascadia Code, Consolas, Courie"/>
          <w:color w:val="032F62"/>
          <w:sz w:val="20"/>
          <w:szCs w:val="20"/>
        </w:rPr>
        <w:t>"Error"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 xml:space="preserve">"Invalid Custom Range Format! Use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80-100</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or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80,443</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21116F0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p>
    <w:p w14:paraId="34DD7CA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004822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Scan Logic</w:t>
      </w:r>
    </w:p>
    <w:p w14:paraId="380166A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scan_port(port):</w:t>
      </w:r>
    </w:p>
    <w:p w14:paraId="28CB409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187A0F1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socket.socket(socket.</w:t>
      </w:r>
      <w:r>
        <w:rPr>
          <w:rFonts w:ascii="Cascadia Code, Consolas, Courie" w:eastAsia="Cascadia Code, Consolas, Courie" w:hAnsi="Cascadia Code, Consolas, Courie" w:cs="Cascadia Code, Consolas, Courie"/>
          <w:color w:val="005CC5"/>
          <w:sz w:val="20"/>
          <w:szCs w:val="20"/>
        </w:rPr>
        <w:t>AF_INET</w:t>
      </w:r>
      <w:r>
        <w:rPr>
          <w:rFonts w:ascii="Cascadia Code, Consolas, Courie" w:eastAsia="Cascadia Code, Consolas, Courie" w:hAnsi="Cascadia Code, Consolas, Courie" w:cs="Cascadia Code, Consolas, Courie"/>
          <w:color w:val="24292E"/>
          <w:sz w:val="20"/>
          <w:szCs w:val="20"/>
        </w:rPr>
        <w:t>, socket.</w:t>
      </w:r>
      <w:r>
        <w:rPr>
          <w:rFonts w:ascii="Cascadia Code, Consolas, Courie" w:eastAsia="Cascadia Code, Consolas, Courie" w:hAnsi="Cascadia Code, Consolas, Courie" w:cs="Cascadia Code, Consolas, Courie"/>
          <w:color w:val="005CC5"/>
          <w:sz w:val="20"/>
          <w:szCs w:val="20"/>
        </w:rPr>
        <w:t>SOCK_STREAM</w:t>
      </w:r>
      <w:r>
        <w:rPr>
          <w:rFonts w:ascii="Cascadia Code, Consolas, Courie" w:eastAsia="Cascadia Code, Consolas, Courie" w:hAnsi="Cascadia Code, Consolas, Courie" w:cs="Cascadia Code, Consolas, Courie"/>
          <w:color w:val="24292E"/>
          <w:sz w:val="20"/>
          <w:szCs w:val="20"/>
        </w:rPr>
        <w:t>)</w:t>
      </w:r>
    </w:p>
    <w:p w14:paraId="1DA0BEB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s.settimeout(</w:t>
      </w:r>
      <w:r>
        <w:rPr>
          <w:rFonts w:ascii="Cascadia Code, Consolas, Courie" w:eastAsia="Cascadia Code, Consolas, Courie" w:hAnsi="Cascadia Code, Consolas, Courie" w:cs="Cascadia Code, Consolas, Courie"/>
          <w:color w:val="005CC5"/>
          <w:sz w:val="20"/>
          <w:szCs w:val="20"/>
        </w:rPr>
        <w:t>1.0</w:t>
      </w:r>
      <w:r>
        <w:rPr>
          <w:rFonts w:ascii="Cascadia Code, Consolas, Courie" w:eastAsia="Cascadia Code, Consolas, Courie" w:hAnsi="Cascadia Code, Consolas, Courie" w:cs="Cascadia Code, Consolas, Courie"/>
          <w:color w:val="24292E"/>
          <w:sz w:val="20"/>
          <w:szCs w:val="20"/>
        </w:rPr>
        <w:t>)</w:t>
      </w:r>
    </w:p>
    <w:p w14:paraId="3AC14D8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s.connect_ex((target, port))</w:t>
      </w:r>
    </w:p>
    <w:p w14:paraId="24C7B56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C86A18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res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73EECC7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1. Get Service Name</w:t>
      </w:r>
    </w:p>
    <w:p w14:paraId="2B26118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6E7C037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service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socket.getservbyport(port)</w:t>
      </w:r>
    </w:p>
    <w:p w14:paraId="269EFE9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w:t>
      </w:r>
    </w:p>
    <w:p w14:paraId="3C99F6F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service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"unknown"</w:t>
      </w:r>
    </w:p>
    <w:p w14:paraId="79A360B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BC1BB7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2. Grab Banner</w:t>
      </w:r>
    </w:p>
    <w:p w14:paraId="2241E1F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banner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"N/A"</w:t>
      </w:r>
    </w:p>
    <w:p w14:paraId="5486350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3BADB3F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6A737D"/>
          <w:sz w:val="20"/>
          <w:szCs w:val="20"/>
        </w:rPr>
        <w:t># Send dummy data to trigger response for some protocols</w:t>
      </w:r>
    </w:p>
    <w:p w14:paraId="11DD39A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s.send(b\</w:t>
      </w:r>
      <w:r>
        <w:rPr>
          <w:rFonts w:ascii="Cascadia Code, Consolas, Courie" w:eastAsia="Cascadia Code, Consolas, Courie" w:hAnsi="Cascadia Code, Consolas, Courie" w:cs="Cascadia Code, Consolas, Courie"/>
          <w:b/>
          <w:bCs/>
          <w:color w:val="B31D28"/>
          <w:sz w:val="20"/>
          <w:szCs w:val="20"/>
        </w:rPr>
        <w:t>'HEAD / HTTP/1.0\\r\\n\\r\\n\')</w:t>
      </w:r>
    </w:p>
    <w:p w14:paraId="6EF9CDB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banner_bytes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s.recv(</w:t>
      </w:r>
      <w:r>
        <w:rPr>
          <w:rFonts w:ascii="Cascadia Code, Consolas, Courie" w:eastAsia="Cascadia Code, Consolas, Courie" w:hAnsi="Cascadia Code, Consolas, Courie" w:cs="Cascadia Code, Consolas, Courie"/>
          <w:color w:val="005CC5"/>
          <w:sz w:val="20"/>
          <w:szCs w:val="20"/>
        </w:rPr>
        <w:t>1024</w:t>
      </w:r>
      <w:r>
        <w:rPr>
          <w:rFonts w:ascii="Cascadia Code, Consolas, Courie" w:eastAsia="Cascadia Code, Consolas, Courie" w:hAnsi="Cascadia Code, Consolas, Courie" w:cs="Cascadia Code, Consolas, Courie"/>
          <w:color w:val="24292E"/>
          <w:sz w:val="20"/>
          <w:szCs w:val="20"/>
        </w:rPr>
        <w:t>)</w:t>
      </w:r>
    </w:p>
    <w:p w14:paraId="00554CE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banner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banner_bytes.decode(\</w:t>
      </w:r>
      <w:r>
        <w:rPr>
          <w:rFonts w:ascii="Cascadia Code, Consolas, Courie" w:eastAsia="Cascadia Code, Consolas, Courie" w:hAnsi="Cascadia Code, Consolas, Courie" w:cs="Cascadia Code, Consolas, Courie"/>
          <w:b/>
          <w:bCs/>
          <w:color w:val="B31D28"/>
          <w:sz w:val="20"/>
          <w:szCs w:val="20"/>
        </w:rPr>
        <w:t>'utf-8\', errors=\'ignore\').strip()[:50]  # First 50 chars</w:t>
      </w:r>
    </w:p>
    <w:p w14:paraId="637423F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w:t>
      </w:r>
    </w:p>
    <w:p w14:paraId="7993AF3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31B5B0F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252C16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.root.after(</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.scan_tree.insert(\</w:t>
      </w:r>
      <w:r>
        <w:rPr>
          <w:rFonts w:ascii="Cascadia Code, Consolas, Courie" w:eastAsia="Cascadia Code, Consolas, Courie" w:hAnsi="Cascadia Code, Consolas, Courie" w:cs="Cascadia Code, Consolas, Courie"/>
          <w:b/>
          <w:bCs/>
          <w:color w:val="B31D28"/>
          <w:sz w:val="20"/>
          <w:szCs w:val="20"/>
        </w:rPr>
        <w:t>'\', \'end\', values=(port, "OPEN", service, banner)))</w:t>
      </w:r>
    </w:p>
    <w:p w14:paraId="5BD380A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s.close()</w:t>
      </w:r>
    </w:p>
    <w:p w14:paraId="5BFBBC3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w:t>
      </w:r>
    </w:p>
    <w:p w14:paraId="63708E9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701B971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D81265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Threading for speed</w:t>
      </w:r>
    </w:p>
    <w:p w14:paraId="0EA8227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max_threads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Higher for faster scanning</w:t>
      </w:r>
    </w:p>
    <w:p w14:paraId="633FAAE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ThreadPoolExecutor(</w:t>
      </w:r>
      <w:r>
        <w:rPr>
          <w:rFonts w:ascii="Cascadia Code, Consolas, Courie" w:eastAsia="Cascadia Code, Consolas, Courie" w:hAnsi="Cascadia Code, Consolas, Courie" w:cs="Cascadia Code, Consolas, Courie"/>
          <w:color w:val="E36209"/>
          <w:sz w:val="20"/>
          <w:szCs w:val="20"/>
        </w:rPr>
        <w:t>max_workers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max_threads)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executor:</w:t>
      </w:r>
    </w:p>
    <w:p w14:paraId="1C8CB1D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executor.map(scan_port, ports_to_scan)</w:t>
      </w:r>
    </w:p>
    <w:p w14:paraId="5C9069D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B392EEE" w14:textId="77777777" w:rsidR="005063AC"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messagebox.showinfo(</w:t>
      </w:r>
      <w:r>
        <w:rPr>
          <w:rFonts w:ascii="Cascadia Code, Consolas, Courie" w:eastAsia="Cascadia Code, Consolas, Courie" w:hAnsi="Cascadia Code, Consolas, Courie" w:cs="Cascadia Code, Consolas, Courie"/>
          <w:color w:val="032F62"/>
          <w:sz w:val="20"/>
          <w:szCs w:val="20"/>
        </w:rPr>
        <w:t>"Scan Complete"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"Finished scanning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(ports_to_scan)</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ports on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target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4BCA216C" w14:textId="77777777" w:rsidR="005063AC" w:rsidRDefault="005063AC">
      <w:pPr>
        <w:pStyle w:val="MdSpace"/>
        <w:spacing w:after="60"/>
      </w:pPr>
    </w:p>
    <w:p w14:paraId="24711895" w14:textId="77777777" w:rsidR="005063AC" w:rsidRPr="00AB3C18" w:rsidRDefault="00000000">
      <w:pPr>
        <w:pStyle w:val="MdHeading3"/>
        <w:rPr>
          <w:color w:val="FF0000"/>
        </w:rPr>
      </w:pPr>
      <w:r w:rsidRPr="00AB3C18">
        <w:rPr>
          <w:color w:val="FF0000"/>
        </w:rPr>
        <w:t>13. Directory Brute Forcer Tab Setup (</w:t>
      </w:r>
      <w:r w:rsidRPr="00AB3C18">
        <w:rPr>
          <w:color w:val="FF0000"/>
          <w:u w:val="single"/>
        </w:rPr>
        <w:t>setup_dir_tab</w:t>
      </w:r>
      <w:r w:rsidRPr="00AB3C18">
        <w:rPr>
          <w:color w:val="FF0000"/>
        </w:rPr>
        <w:t>)</w:t>
      </w:r>
    </w:p>
    <w:p w14:paraId="21C8D8A2" w14:textId="77777777" w:rsidR="005063AC" w:rsidRDefault="00000000">
      <w:pPr>
        <w:pStyle w:val="MdParagraph"/>
      </w:pPr>
      <w:r>
        <w:t>This tab allows the user to perform directory enumeration on a target web server.</w:t>
      </w:r>
    </w:p>
    <w:p w14:paraId="312B83C9" w14:textId="77777777" w:rsidR="005063AC" w:rsidRDefault="005063AC">
      <w:pPr>
        <w:pStyle w:val="MdSpace"/>
        <w:spacing w:after="60"/>
      </w:pPr>
    </w:p>
    <w:p w14:paraId="6D6B940D" w14:textId="77777777" w:rsidR="005063AC" w:rsidRDefault="00000000">
      <w:pPr>
        <w:pStyle w:val="MdParagraph"/>
      </w:pPr>
      <w:r w:rsidRPr="00AB3C18">
        <w:rPr>
          <w:rStyle w:val="MdStrong"/>
          <w:color w:val="FF0000"/>
        </w:rPr>
        <w:t>Explanation</w:t>
      </w:r>
      <w:r>
        <w:rPr>
          <w:rStyle w:val="MdStrong"/>
        </w:rPr>
        <w:t>:</w:t>
      </w:r>
      <w:r>
        <w:t xml:space="preserve"> This tab provides an input field for the target URL and a button to start the enumeration process. Results are displayed in a scrollable text area, and a progress bar (</w:t>
      </w:r>
      <w:r>
        <w:rPr>
          <w:u w:val="single"/>
        </w:rPr>
        <w:t>ttk.Progressbar</w:t>
      </w:r>
      <w:r>
        <w:t xml:space="preserve">) shows the status of the operation. The </w:t>
      </w:r>
      <w:r>
        <w:rPr>
          <w:u w:val="single"/>
        </w:rPr>
        <w:t>start_brute()</w:t>
      </w:r>
      <w:r>
        <w:t xml:space="preserve"> function is used to initiate the enumeration process in a separate thread, and the </w:t>
      </w:r>
      <w:r>
        <w:rPr>
          <w:u w:val="single"/>
        </w:rPr>
        <w:t>_brute_logic()</w:t>
      </w:r>
      <w:r>
        <w:t xml:space="preserve"> function relies on a comprehensive wordlist of common directories and files. HTTP </w:t>
      </w:r>
      <w:r>
        <w:rPr>
          <w:u w:val="single"/>
        </w:rPr>
        <w:t>HEAD</w:t>
      </w:r>
      <w:r>
        <w:t xml:space="preserve"> requests are sent for each potential path, and paths that return HTTP status codes indicating their existence (e.g., 200, 301, 403) are logged. </w:t>
      </w:r>
      <w:r>
        <w:rPr>
          <w:u w:val="single"/>
        </w:rPr>
        <w:t>ThreadPoolExecutor</w:t>
      </w:r>
      <w:r>
        <w:t xml:space="preserve"> is used to execute requests in parallel, speeding up the enumeration process.</w:t>
      </w:r>
    </w:p>
    <w:p w14:paraId="531BB55A" w14:textId="77777777" w:rsidR="005063AC" w:rsidRDefault="005063AC">
      <w:pPr>
        <w:pStyle w:val="MdSpace"/>
        <w:spacing w:after="60"/>
      </w:pPr>
    </w:p>
    <w:p w14:paraId="690916A2" w14:textId="77777777" w:rsidR="005063AC" w:rsidRDefault="00000000">
      <w:pPr>
        <w:pStyle w:val="MdParagraph"/>
      </w:pPr>
      <w:r>
        <w:rPr>
          <w:rStyle w:val="MdStrong"/>
        </w:rPr>
        <w:t>Code:</w:t>
      </w:r>
    </w:p>
    <w:p w14:paraId="1CB635FF" w14:textId="77777777" w:rsidR="005063AC"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setup_dir_tab</w:t>
      </w:r>
      <w:r>
        <w:rPr>
          <w:rFonts w:ascii="Cascadia Code, Consolas, Courie" w:eastAsia="Cascadia Code, Consolas, Courie" w:hAnsi="Cascadia Code, Consolas, Courie" w:cs="Cascadia Code, Consolas, Courie"/>
          <w:color w:val="24292E"/>
          <w:sz w:val="20"/>
          <w:szCs w:val="20"/>
        </w:rPr>
        <w:t>(self):</w:t>
      </w:r>
    </w:p>
    <w:p w14:paraId="154235C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tab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ttk.Frame(</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.notebook)</w:t>
      </w:r>
    </w:p>
    <w:p w14:paraId="2814F6D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.notebook.add(tab,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Dir Brute Ultimate"</w:t>
      </w:r>
      <w:r>
        <w:rPr>
          <w:rFonts w:ascii="Cascadia Code, Consolas, Courie" w:eastAsia="Cascadia Code, Consolas, Courie" w:hAnsi="Cascadia Code, Consolas, Courie" w:cs="Cascadia Code, Consolas, Courie"/>
          <w:color w:val="24292E"/>
          <w:sz w:val="20"/>
          <w:szCs w:val="20"/>
        </w:rPr>
        <w:t>)</w:t>
      </w:r>
    </w:p>
    <w:p w14:paraId="474E8C1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ctrl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tk.Frame(tab,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'#161b22\')</w:t>
      </w:r>
    </w:p>
    <w:p w14:paraId="2B6237F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ctrl.pack(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'x\', padx=20, pady=10)</w:t>
      </w:r>
    </w:p>
    <w:p w14:paraId="7209A2C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.dir_url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tk.Entry(ctrl, </w:t>
      </w:r>
      <w:r>
        <w:rPr>
          <w:rFonts w:ascii="Cascadia Code, Consolas, Courie" w:eastAsia="Cascadia Code, Consolas, Courie" w:hAnsi="Cascadia Code, Consolas, Courie" w:cs="Cascadia Code, Consolas, Courie"/>
          <w:color w:val="E36209"/>
          <w:sz w:val="20"/>
          <w:szCs w:val="20"/>
        </w:rPr>
        <w:t>width</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50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'#21262d\', fg=\'white\')</w:t>
      </w:r>
    </w:p>
    <w:p w14:paraId="76B6479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.dir_url.pack(</w:t>
      </w:r>
      <w:r>
        <w:rPr>
          <w:rFonts w:ascii="Cascadia Code, Consolas, Courie" w:eastAsia="Cascadia Code, Consolas, Courie" w:hAnsi="Cascadia Code, Consolas, Courie" w:cs="Cascadia Code, Consolas, Courie"/>
          <w:color w:val="E36209"/>
          <w:sz w:val="20"/>
          <w:szCs w:val="20"/>
        </w:rPr>
        <w:t>side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'left\', padx=10)</w:t>
      </w:r>
    </w:p>
    <w:p w14:paraId="49E4640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.dir_url.insert(</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"http://127.0.0.1:8000"</w:t>
      </w:r>
      <w:r>
        <w:rPr>
          <w:rFonts w:ascii="Cascadia Code, Consolas, Courie" w:eastAsia="Cascadia Code, Consolas, Courie" w:hAnsi="Cascadia Code, Consolas, Courie" w:cs="Cascadia Code, Consolas, Courie"/>
          <w:color w:val="24292E"/>
          <w:sz w:val="20"/>
          <w:szCs w:val="20"/>
        </w:rPr>
        <w:t>)</w:t>
      </w:r>
    </w:p>
    <w:p w14:paraId="59DD94F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tk.Button(ctrl,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Start Ultimate Brute"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command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.start_brute,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'#da3633\', fg=\'white\').pack(</w:t>
      </w:r>
    </w:p>
    <w:p w14:paraId="24A7B0D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side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'left\')</w:t>
      </w:r>
    </w:p>
    <w:p w14:paraId="50376F3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.dir_prog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ttk.Progressbar(tab, </w:t>
      </w:r>
      <w:r>
        <w:rPr>
          <w:rFonts w:ascii="Cascadia Code, Consolas, Courie" w:eastAsia="Cascadia Code, Consolas, Courie" w:hAnsi="Cascadia Code, Consolas, Courie" w:cs="Cascadia Code, Consolas, Courie"/>
          <w:color w:val="E36209"/>
          <w:sz w:val="20"/>
          <w:szCs w:val="20"/>
        </w:rPr>
        <w:t>length</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100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mode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'determinate\')</w:t>
      </w:r>
    </w:p>
    <w:p w14:paraId="79B32FC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.dir_prog.pack(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'x\', padx=20, pady=5)</w:t>
      </w:r>
    </w:p>
    <w:p w14:paraId="6A3DD7F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.dir_out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scrolledtext.ScrolledText(tab,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'#0d1117\', fg=\'#58a6ff\')</w:t>
      </w:r>
    </w:p>
    <w:p w14:paraId="6192E86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.dir_out.pack(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'both\', expand=True, padx=20, pady=10)</w:t>
      </w:r>
    </w:p>
    <w:p w14:paraId="5BE9E6A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742292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start_brute(</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00307AA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url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.dir_url.get().rstrip(\</w:t>
      </w:r>
      <w:r>
        <w:rPr>
          <w:rFonts w:ascii="Cascadia Code, Consolas, Courie" w:eastAsia="Cascadia Code, Consolas, Courie" w:hAnsi="Cascadia Code, Consolas, Courie" w:cs="Cascadia Code, Consolas, Courie"/>
          <w:b/>
          <w:bCs/>
          <w:color w:val="B31D28"/>
          <w:sz w:val="20"/>
          <w:szCs w:val="20"/>
        </w:rPr>
        <w:t>'/\')</w:t>
      </w:r>
    </w:p>
    <w:p w14:paraId="5EDE443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threading.Thread(</w:t>
      </w:r>
      <w:r>
        <w:rPr>
          <w:rFonts w:ascii="Cascadia Code, Consolas, Courie" w:eastAsia="Cascadia Code, Consolas, Courie" w:hAnsi="Cascadia Code, Consolas, Courie" w:cs="Cascadia Code, Consolas, Courie"/>
          <w:color w:val="E36209"/>
          <w:sz w:val="20"/>
          <w:szCs w:val="20"/>
        </w:rPr>
        <w:t>target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._brute_logic, </w:t>
      </w:r>
      <w:r>
        <w:rPr>
          <w:rFonts w:ascii="Cascadia Code, Consolas, Courie" w:eastAsia="Cascadia Code, Consolas, Courie" w:hAnsi="Cascadia Code, Consolas, Courie" w:cs="Cascadia Code, Consolas, Courie"/>
          <w:color w:val="E36209"/>
          <w:sz w:val="20"/>
          <w:szCs w:val="20"/>
        </w:rPr>
        <w:t>args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(url,), </w:t>
      </w:r>
      <w:r>
        <w:rPr>
          <w:rFonts w:ascii="Cascadia Code, Consolas, Courie" w:eastAsia="Cascadia Code, Consolas, Courie" w:hAnsi="Cascadia Code, Consolas, Courie" w:cs="Cascadia Code, Consolas, Courie"/>
          <w:color w:val="E36209"/>
          <w:sz w:val="20"/>
          <w:szCs w:val="20"/>
        </w:rPr>
        <w:t>daemon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).start()</w:t>
      </w:r>
    </w:p>
    <w:p w14:paraId="0FEAD86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F7BDB8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_brute_logic(</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base_url):</w:t>
      </w:r>
    </w:p>
    <w:p w14:paraId="0DA19F2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Comprehensive Enhanced Wordlist</w:t>
      </w:r>
    </w:p>
    <w:p w14:paraId="0C63CEE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dirs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6C06043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'admin\', \'administrator\', \'login\', \'admin/login\', \'admin/index.php\', \'wp-admin\', \'wp-login.php\',</w:t>
      </w:r>
    </w:p>
    <w:p w14:paraId="3DDC423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'user\', \'users\', \'account\', \'accounts\',</w:t>
      </w:r>
    </w:p>
    <w:p w14:paraId="45E6080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'api\', \'api/v1\', \'api/v2\', \'graphql\', \'rest\', \'rpc\', \'internal\', \'v1\', \'v2\', \'beta\', \'alpha\',</w:t>
      </w:r>
    </w:p>
    <w:p w14:paraId="24CF0E0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'staging\', \'prod\', \'development\',</w:t>
      </w:r>
    </w:p>
    <w:p w14:paraId="3658C97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'backup\', \'backups\', \'backup.sql\', \'db\', \'database\', \'config\', \'config.php\', \'.env\', \'env\', \'.git\',</w:t>
      </w:r>
    </w:p>
    <w:p w14:paraId="07361EF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'test\', \'tests\', \'dev\',</w:t>
      </w:r>
    </w:p>
    <w:p w14:paraId="424FCFA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'shell\', \'webshell\', \'upload\', \'uploads\', \'files\', \'images\', \'tmp\', \'temp\', \'cache\', \'logs\', \'log\',</w:t>
      </w:r>
    </w:p>
    <w:p w14:paraId="0ADE7AF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'debug\', \'dbg\',</w:t>
      </w:r>
    </w:p>
    <w:p w14:paraId="1420E14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'management\', \'portal\', \'secure\', \'auth\', \'oauth\', \'sso\', \'console\', \'monitor\', \'metrics\', \'health\',</w:t>
      </w:r>
    </w:p>
    <w:p w14:paraId="4C7012F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'status\', \'ping\',</w:t>
      </w:r>
    </w:p>
    <w:p w14:paraId="0293D52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'robots.txt\', \'sitemap.xml\', \'humans.txt\', \'security.txt\', \'crossdomain.xml\',</w:t>
      </w:r>
    </w:p>
    <w:p w14:paraId="7C655A6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'clientaccesspolicy.xml\', \'favicon.ico\',</w:t>
      </w:r>
    </w:p>
    <w:p w14:paraId="574A6A2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b/>
          <w:bCs/>
          <w:color w:val="B31D28"/>
          <w:sz w:val="20"/>
          <w:szCs w:val="20"/>
        </w:rPr>
        <w:t>'apple-touch-icon.png\', \'manifest.json\', \'sw.js\', \'search\', \'.htaccess\', \'.bash_history\'</w:t>
      </w:r>
    </w:p>
    <w:p w14:paraId="5CD73C3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"dir</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i</w:t>
      </w:r>
      <w:r>
        <w:rPr>
          <w:rFonts w:ascii="Cascadia Code, Consolas, Courie" w:eastAsia="Cascadia Code, Consolas, Courie" w:hAnsi="Cascadia Code, Consolas, Courie" w:cs="Cascadia Code, Consolas, Courie"/>
          <w:color w:val="D73A49"/>
          <w:sz w:val="20"/>
          <w:szCs w:val="20"/>
        </w:rPr>
        <w:t>:03d</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i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range</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100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"backup-</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i</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i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range</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20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"config-</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i</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i </w:t>
      </w:r>
      <w:r>
        <w:rPr>
          <w:rFonts w:ascii="Cascadia Code, Consolas, Courie" w:eastAsia="Cascadia Code, Consolas, Courie" w:hAnsi="Cascadia Code, Consolas, Courie" w:cs="Cascadia Code, Consolas, Courie"/>
          <w:color w:val="D73A49"/>
          <w:sz w:val="20"/>
          <w:szCs w:val="20"/>
        </w:rPr>
        <w:t>in</w:t>
      </w:r>
    </w:p>
    <w:p w14:paraId="482F342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range</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20</w:t>
      </w:r>
      <w:r>
        <w:rPr>
          <w:rFonts w:ascii="Cascadia Code, Consolas, Courie" w:eastAsia="Cascadia Code, Consolas, Courie" w:hAnsi="Cascadia Code, Consolas, Courie" w:cs="Cascadia Code, Consolas, Courie"/>
          <w:color w:val="24292E"/>
          <w:sz w:val="20"/>
          <w:szCs w:val="20"/>
        </w:rPr>
        <w:t>)]</w:t>
      </w:r>
    </w:p>
    <w:p w14:paraId="55F15C6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77345F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.dir_prog[\</w:t>
      </w:r>
      <w:r>
        <w:rPr>
          <w:rFonts w:ascii="Cascadia Code, Consolas, Courie" w:eastAsia="Cascadia Code, Consolas, Courie" w:hAnsi="Cascadia Code, Consolas, Courie" w:cs="Cascadia Code, Consolas, Courie"/>
          <w:b/>
          <w:bCs/>
          <w:color w:val="B31D28"/>
          <w:sz w:val="20"/>
          <w:szCs w:val="20"/>
        </w:rPr>
        <w:t>'maximum\'] = len(dirs)</w:t>
      </w:r>
    </w:p>
    <w:p w14:paraId="0C4F1CE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.dir_out.delete(</w:t>
      </w:r>
      <w:r>
        <w:rPr>
          <w:rFonts w:ascii="Cascadia Code, Consolas, Courie" w:eastAsia="Cascadia Code, Consolas, Courie" w:hAnsi="Cascadia Code, Consolas, Courie" w:cs="Cascadia Code, Consolas, Courie"/>
          <w:color w:val="005CC5"/>
          <w:sz w:val="20"/>
          <w:szCs w:val="20"/>
        </w:rPr>
        <w:t>1.0</w:t>
      </w:r>
      <w:r>
        <w:rPr>
          <w:rFonts w:ascii="Cascadia Code, Consolas, Courie" w:eastAsia="Cascadia Code, Consolas, Courie" w:hAnsi="Cascadia Code, Consolas, Courie" w:cs="Cascadia Code, Consolas, Courie"/>
          <w:color w:val="24292E"/>
          <w:sz w:val="20"/>
          <w:szCs w:val="20"/>
        </w:rPr>
        <w:t>, tk.</w:t>
      </w:r>
      <w:r>
        <w:rPr>
          <w:rFonts w:ascii="Cascadia Code, Consolas, Courie" w:eastAsia="Cascadia Code, Consolas, Courie" w:hAnsi="Cascadia Code, Consolas, Courie" w:cs="Cascadia Code, Consolas, Courie"/>
          <w:color w:val="005CC5"/>
          <w:sz w:val="20"/>
          <w:szCs w:val="20"/>
        </w:rPr>
        <w:t>END</w:t>
      </w:r>
      <w:r>
        <w:rPr>
          <w:rFonts w:ascii="Cascadia Code, Consolas, Courie" w:eastAsia="Cascadia Code, Consolas, Courie" w:hAnsi="Cascadia Code, Consolas, Courie" w:cs="Cascadia Code, Consolas, Courie"/>
          <w:color w:val="24292E"/>
          <w:sz w:val="20"/>
          <w:szCs w:val="20"/>
        </w:rPr>
        <w:t>)</w:t>
      </w:r>
    </w:p>
    <w:p w14:paraId="5215529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 Starting Ultimate Brute Force on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base_url</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005CC5"/>
          <w:sz w:val="20"/>
          <w:szCs w:val="20"/>
        </w:rPr>
        <w:t>{len</w:t>
      </w:r>
      <w:r>
        <w:rPr>
          <w:rFonts w:ascii="Cascadia Code, Consolas, Courie" w:eastAsia="Cascadia Code, Consolas, Courie" w:hAnsi="Cascadia Code, Consolas, Courie" w:cs="Cascadia Code, Consolas, Courie"/>
          <w:color w:val="24292E"/>
          <w:sz w:val="20"/>
          <w:szCs w:val="20"/>
        </w:rPr>
        <w:t>(dirs)</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paths)..."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.dir_out, </w:t>
      </w:r>
      <w:r>
        <w:rPr>
          <w:rFonts w:ascii="Cascadia Code, Consolas, Courie" w:eastAsia="Cascadia Code, Consolas, Courie" w:hAnsi="Cascadia Code, Consolas, Courie" w:cs="Cascadia Code, Consolas, Courie"/>
          <w:color w:val="032F62"/>
          <w:sz w:val="20"/>
          <w:szCs w:val="20"/>
        </w:rPr>
        <w:t>"Dir_Brute"</w:t>
      </w:r>
      <w:r>
        <w:rPr>
          <w:rFonts w:ascii="Cascadia Code, Consolas, Courie" w:eastAsia="Cascadia Code, Consolas, Courie" w:hAnsi="Cascadia Code, Consolas, Courie" w:cs="Cascadia Code, Consolas, Courie"/>
          <w:color w:val="24292E"/>
          <w:sz w:val="20"/>
          <w:szCs w:val="20"/>
        </w:rPr>
        <w:t>)</w:t>
      </w:r>
    </w:p>
    <w:p w14:paraId="170D4D6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4605D1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check_path(d):</w:t>
      </w:r>
    </w:p>
    <w:p w14:paraId="2FE0E77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target =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base_url</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d</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p>
    <w:p w14:paraId="621BC60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5E88A43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 = requests.head(target, </w:t>
      </w:r>
      <w:r>
        <w:rPr>
          <w:rFonts w:ascii="Cascadia Code, Consolas, Courie" w:eastAsia="Cascadia Code, Consolas, Courie" w:hAnsi="Cascadia Code, Consolas, Courie" w:cs="Cascadia Code, Consolas, Courie"/>
          <w:color w:val="E36209"/>
          <w:sz w:val="20"/>
          <w:szCs w:val="20"/>
        </w:rPr>
        <w:t>timeout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allow_redirects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False</w:t>
      </w:r>
      <w:r>
        <w:rPr>
          <w:rFonts w:ascii="Cascadia Code, Consolas, Courie" w:eastAsia="Cascadia Code, Consolas, Courie" w:hAnsi="Cascadia Code, Consolas, Courie" w:cs="Cascadia Code, Consolas, Courie"/>
          <w:color w:val="24292E"/>
          <w:sz w:val="20"/>
          <w:szCs w:val="20"/>
        </w:rPr>
        <w:t>)</w:t>
      </w:r>
    </w:p>
    <w:p w14:paraId="3B10386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r.status_code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204</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302</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403</w:t>
      </w:r>
      <w:r>
        <w:rPr>
          <w:rFonts w:ascii="Cascadia Code, Consolas, Courie" w:eastAsia="Cascadia Code, Consolas, Courie" w:hAnsi="Cascadia Code, Consolas, Courie" w:cs="Cascadia Code, Consolas, Courie"/>
          <w:color w:val="24292E"/>
          <w:sz w:val="20"/>
          <w:szCs w:val="20"/>
        </w:rPr>
        <w:t>]:</w:t>
      </w:r>
    </w:p>
    <w:p w14:paraId="7851B01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code_color =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r.status_code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
    <w:p w14:paraId="70DE7F2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code_color</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r.status_code</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Found: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target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.dir_out, </w:t>
      </w:r>
      <w:r>
        <w:rPr>
          <w:rFonts w:ascii="Cascadia Code, Consolas, Courie" w:eastAsia="Cascadia Code, Consolas, Courie" w:hAnsi="Cascadia Code, Consolas, Courie" w:cs="Cascadia Code, Consolas, Courie"/>
          <w:color w:val="032F62"/>
          <w:sz w:val="20"/>
          <w:szCs w:val="20"/>
        </w:rPr>
        <w:t>"Dir_Brute"</w:t>
      </w:r>
      <w:r>
        <w:rPr>
          <w:rFonts w:ascii="Cascadia Code, Consolas, Courie" w:eastAsia="Cascadia Code, Consolas, Courie" w:hAnsi="Cascadia Code, Consolas, Courie" w:cs="Cascadia Code, Consolas, Courie"/>
          <w:color w:val="24292E"/>
          <w:sz w:val="20"/>
          <w:szCs w:val="20"/>
        </w:rPr>
        <w:t>)</w:t>
      </w:r>
    </w:p>
    <w:p w14:paraId="22C02E8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w:t>
      </w:r>
    </w:p>
    <w:p w14:paraId="41C55ED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4BD40C4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0E73BF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ThreadPoolExecutor(</w:t>
      </w:r>
      <w:r>
        <w:rPr>
          <w:rFonts w:ascii="Cascadia Code, Consolas, Courie" w:eastAsia="Cascadia Code, Consolas, Courie" w:hAnsi="Cascadia Code, Consolas, Courie" w:cs="Cascadia Code, Consolas, Courie"/>
          <w:color w:val="E36209"/>
          <w:sz w:val="20"/>
          <w:szCs w:val="20"/>
        </w:rPr>
        <w:t>max_workers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20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executor:</w:t>
      </w:r>
    </w:p>
    <w:p w14:paraId="61F4FDA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i, d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enumerate</w:t>
      </w:r>
      <w:r>
        <w:rPr>
          <w:rFonts w:ascii="Cascadia Code, Consolas, Courie" w:eastAsia="Cascadia Code, Consolas, Courie" w:hAnsi="Cascadia Code, Consolas, Courie" w:cs="Cascadia Code, Consolas, Courie"/>
          <w:color w:val="24292E"/>
          <w:sz w:val="20"/>
          <w:szCs w:val="20"/>
        </w:rPr>
        <w:t>(dirs):</w:t>
      </w:r>
    </w:p>
    <w:p w14:paraId="0EB2BD1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executor.submit(check_path, d)</w:t>
      </w:r>
    </w:p>
    <w:p w14:paraId="7A0DE12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.dir_prog[\</w:t>
      </w:r>
      <w:r>
        <w:rPr>
          <w:rFonts w:ascii="Cascadia Code, Consolas, Courie" w:eastAsia="Cascadia Code, Consolas, Courie" w:hAnsi="Cascadia Code, Consolas, Courie" w:cs="Cascadia Code, Consolas, Courie"/>
          <w:b/>
          <w:bCs/>
          <w:color w:val="B31D28"/>
          <w:sz w:val="20"/>
          <w:szCs w:val="20"/>
        </w:rPr>
        <w:t>'value\'] = i + 1</w:t>
      </w:r>
    </w:p>
    <w:p w14:paraId="0183199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i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.root.update_idletasks()</w:t>
      </w:r>
    </w:p>
    <w:p w14:paraId="1D7984E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9EC83F5" w14:textId="77777777" w:rsidR="005063AC"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032F62"/>
          <w:sz w:val="20"/>
          <w:szCs w:val="20"/>
        </w:rPr>
        <w:t>"🏁 Brute Force Finished."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.dir_out, </w:t>
      </w:r>
      <w:r>
        <w:rPr>
          <w:rFonts w:ascii="Cascadia Code, Consolas, Courie" w:eastAsia="Cascadia Code, Consolas, Courie" w:hAnsi="Cascadia Code, Consolas, Courie" w:cs="Cascadia Code, Consolas, Courie"/>
          <w:color w:val="032F62"/>
          <w:sz w:val="20"/>
          <w:szCs w:val="20"/>
        </w:rPr>
        <w:t>"Dir_Brute"</w:t>
      </w:r>
      <w:r>
        <w:rPr>
          <w:rFonts w:ascii="Cascadia Code, Consolas, Courie" w:eastAsia="Cascadia Code, Consolas, Courie" w:hAnsi="Cascadia Code, Consolas, Courie" w:cs="Cascadia Code, Consolas, Courie"/>
          <w:color w:val="24292E"/>
          <w:sz w:val="20"/>
          <w:szCs w:val="20"/>
        </w:rPr>
        <w:t>)</w:t>
      </w:r>
    </w:p>
    <w:p w14:paraId="618F44E0" w14:textId="77777777" w:rsidR="005063AC" w:rsidRDefault="005063AC">
      <w:pPr>
        <w:pStyle w:val="MdSpace"/>
        <w:spacing w:after="60"/>
      </w:pPr>
    </w:p>
    <w:p w14:paraId="50523910" w14:textId="77777777" w:rsidR="005063AC" w:rsidRPr="00AB3C18" w:rsidRDefault="00000000">
      <w:pPr>
        <w:pStyle w:val="MdHeading3"/>
        <w:rPr>
          <w:color w:val="FF0000"/>
        </w:rPr>
      </w:pPr>
      <w:r w:rsidRPr="00AB3C18">
        <w:rPr>
          <w:color w:val="FF0000"/>
        </w:rPr>
        <w:t>14. Hash Analysis Tab Setup (</w:t>
      </w:r>
      <w:r w:rsidRPr="00AB3C18">
        <w:rPr>
          <w:color w:val="FF0000"/>
          <w:u w:val="single"/>
        </w:rPr>
        <w:t>setup_hash_tab</w:t>
      </w:r>
      <w:r w:rsidRPr="00AB3C18">
        <w:rPr>
          <w:color w:val="FF0000"/>
        </w:rPr>
        <w:t>)</w:t>
      </w:r>
    </w:p>
    <w:p w14:paraId="7D640608" w14:textId="77777777" w:rsidR="005063AC" w:rsidRDefault="00000000">
      <w:pPr>
        <w:pStyle w:val="MdParagraph"/>
      </w:pPr>
      <w:r>
        <w:t>This tab allows the user to calculate MD5, SHA1, and SHA256 hashes of files.</w:t>
      </w:r>
    </w:p>
    <w:p w14:paraId="01485E57" w14:textId="77777777" w:rsidR="005063AC" w:rsidRDefault="005063AC">
      <w:pPr>
        <w:pStyle w:val="MdSpace"/>
        <w:spacing w:after="60"/>
      </w:pPr>
    </w:p>
    <w:p w14:paraId="5057E5C7" w14:textId="77777777" w:rsidR="005063AC" w:rsidRDefault="00000000">
      <w:pPr>
        <w:pStyle w:val="MdParagraph"/>
      </w:pPr>
      <w:r w:rsidRPr="00AB3C18">
        <w:rPr>
          <w:rStyle w:val="MdStrong"/>
          <w:color w:val="FF0000"/>
        </w:rPr>
        <w:t>Explanation</w:t>
      </w:r>
      <w:r>
        <w:rPr>
          <w:rStyle w:val="MdStrong"/>
        </w:rPr>
        <w:t>:</w:t>
      </w:r>
      <w:r>
        <w:t xml:space="preserve"> This tab provides a button to select a file from the file system. Upon file selection, the </w:t>
      </w:r>
      <w:r>
        <w:rPr>
          <w:u w:val="single"/>
        </w:rPr>
        <w:t>hash_file()</w:t>
      </w:r>
      <w:r>
        <w:t xml:space="preserve"> function is used to calculate the MD5, SHA1, and SHA256 hashes of the file using the </w:t>
      </w:r>
      <w:r>
        <w:rPr>
          <w:u w:val="single"/>
        </w:rPr>
        <w:t>hashlib</w:t>
      </w:r>
      <w:r>
        <w:t xml:space="preserve"> library. Files are read in chunks to reduce memory consumption when dealing with large files. The calculated hash values are displayed in a scrollable text area, and the operation is recorded in the application logs. This function is useful for verifying file integrity and comparing them against known malware hash databases.</w:t>
      </w:r>
    </w:p>
    <w:p w14:paraId="5716E9A5" w14:textId="77777777" w:rsidR="005063AC" w:rsidRDefault="005063AC">
      <w:pPr>
        <w:pStyle w:val="MdSpace"/>
        <w:spacing w:after="60"/>
      </w:pPr>
    </w:p>
    <w:p w14:paraId="250E48E4" w14:textId="77777777" w:rsidR="005063AC" w:rsidRDefault="00000000">
      <w:pPr>
        <w:pStyle w:val="MdParagraph"/>
      </w:pPr>
      <w:r>
        <w:rPr>
          <w:rStyle w:val="MdStrong"/>
        </w:rPr>
        <w:t>Code:</w:t>
      </w:r>
    </w:p>
    <w:p w14:paraId="300F2686" w14:textId="77777777" w:rsidR="005063AC"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setup_hash_tab</w:t>
      </w:r>
      <w:r>
        <w:rPr>
          <w:rFonts w:ascii="Cascadia Code, Consolas, Courie" w:eastAsia="Cascadia Code, Consolas, Courie" w:hAnsi="Cascadia Code, Consolas, Courie" w:cs="Cascadia Code, Consolas, Courie"/>
          <w:color w:val="24292E"/>
          <w:sz w:val="20"/>
          <w:szCs w:val="20"/>
        </w:rPr>
        <w:t>(self):</w:t>
      </w:r>
    </w:p>
    <w:p w14:paraId="5045B86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tab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ttk.Frame(</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.notebook)</w:t>
      </w:r>
    </w:p>
    <w:p w14:paraId="1DBFF31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.notebook.add(tab,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Hash Analysis"</w:t>
      </w:r>
      <w:r>
        <w:rPr>
          <w:rFonts w:ascii="Cascadia Code, Consolas, Courie" w:eastAsia="Cascadia Code, Consolas, Courie" w:hAnsi="Cascadia Code, Consolas, Courie" w:cs="Cascadia Code, Consolas, Courie"/>
          <w:color w:val="24292E"/>
          <w:sz w:val="20"/>
          <w:szCs w:val="20"/>
        </w:rPr>
        <w:t>)</w:t>
      </w:r>
    </w:p>
    <w:p w14:paraId="67DE025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tk.Button(tab,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Select File for Hashing"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command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.hash_file,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'#1f6feb\', fg=\'white\').pack(pady=20)</w:t>
      </w:r>
    </w:p>
    <w:p w14:paraId="4B0B970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.hash_output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scrolledtext.ScrolledText(tab,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'#0d1117\', fg=\'#58a6ff\', font=(\'Consolas\', 11))</w:t>
      </w:r>
    </w:p>
    <w:p w14:paraId="16AE74F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.hash_output.pack(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'both\', expand=True, padx=20, pady=20)</w:t>
      </w:r>
    </w:p>
    <w:p w14:paraId="3DCAC84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77238B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hash_file(</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63F7888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path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filedialog.askopenfilename()</w:t>
      </w:r>
    </w:p>
    <w:p w14:paraId="2A3E2D3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path: </w:t>
      </w:r>
      <w:r>
        <w:rPr>
          <w:rFonts w:ascii="Cascadia Code, Consolas, Courie" w:eastAsia="Cascadia Code, Consolas, Courie" w:hAnsi="Cascadia Code, Consolas, Courie" w:cs="Cascadia Code, Consolas, Courie"/>
          <w:color w:val="D73A49"/>
          <w:sz w:val="20"/>
          <w:szCs w:val="20"/>
        </w:rPr>
        <w:t>return</w:t>
      </w:r>
    </w:p>
    <w:p w14:paraId="2E586B7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111FBD0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md5, sha1, </w:t>
      </w:r>
      <w:r>
        <w:rPr>
          <w:rFonts w:ascii="Cascadia Code, Consolas, Courie" w:eastAsia="Cascadia Code, Consolas, Courie" w:hAnsi="Cascadia Code, Consolas, Courie" w:cs="Cascadia Code, Consolas, Courie"/>
          <w:color w:val="E36209"/>
          <w:sz w:val="20"/>
          <w:szCs w:val="20"/>
        </w:rPr>
        <w:t>sha256</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hashlib.md5(), hashlib.sha1(), hashlib.sha256()</w:t>
      </w:r>
    </w:p>
    <w:p w14:paraId="09A4692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open</w:t>
      </w:r>
      <w:r>
        <w:rPr>
          <w:rFonts w:ascii="Cascadia Code, Consolas, Courie" w:eastAsia="Cascadia Code, Consolas, Courie" w:hAnsi="Cascadia Code, Consolas, Courie" w:cs="Cascadia Code, Consolas, Courie"/>
          <w:color w:val="24292E"/>
          <w:sz w:val="20"/>
          <w:szCs w:val="20"/>
        </w:rPr>
        <w:t>(path, \</w:t>
      </w:r>
      <w:r>
        <w:rPr>
          <w:rFonts w:ascii="Cascadia Code, Consolas, Courie" w:eastAsia="Cascadia Code, Consolas, Courie" w:hAnsi="Cascadia Code, Consolas, Courie" w:cs="Cascadia Code, Consolas, Courie"/>
          <w:b/>
          <w:bCs/>
          <w:color w:val="B31D28"/>
          <w:sz w:val="20"/>
          <w:szCs w:val="20"/>
        </w:rPr>
        <w:t>'rb\') as f:</w:t>
      </w:r>
    </w:p>
    <w:p w14:paraId="0361BC7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chunk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iter</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D73A49"/>
          <w:sz w:val="20"/>
          <w:szCs w:val="20"/>
        </w:rPr>
        <w:t>lambda</w:t>
      </w:r>
      <w:r>
        <w:rPr>
          <w:rFonts w:ascii="Cascadia Code, Consolas, Courie" w:eastAsia="Cascadia Code, Consolas, Courie" w:hAnsi="Cascadia Code, Consolas, Courie" w:cs="Cascadia Code, Consolas, Courie"/>
          <w:color w:val="24292E"/>
          <w:sz w:val="20"/>
          <w:szCs w:val="20"/>
        </w:rPr>
        <w:t>: f.read(</w:t>
      </w:r>
      <w:r>
        <w:rPr>
          <w:rFonts w:ascii="Cascadia Code, Consolas, Courie" w:eastAsia="Cascadia Code, Consolas, Courie" w:hAnsi="Cascadia Code, Consolas, Courie" w:cs="Cascadia Code, Consolas, Courie"/>
          <w:color w:val="005CC5"/>
          <w:sz w:val="20"/>
          <w:szCs w:val="20"/>
        </w:rPr>
        <w:t>4096</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b</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5787811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md5.update(chunk);</w:t>
      </w:r>
    </w:p>
    <w:p w14:paraId="047005C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sha1.update(chunk);</w:t>
      </w:r>
    </w:p>
    <w:p w14:paraId="5899920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sha256.update(chunk)</w:t>
      </w:r>
    </w:p>
    <w:p w14:paraId="168328D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\n</w:t>
      </w:r>
      <w:r>
        <w:rPr>
          <w:rFonts w:ascii="Cascadia Code, Consolas, Courie" w:eastAsia="Cascadia Code, Consolas, Courie" w:hAnsi="Cascadia Code, Consolas, Courie" w:cs="Cascadia Code, Consolas, Courie"/>
          <w:color w:val="032F62"/>
          <w:sz w:val="20"/>
          <w:szCs w:val="20"/>
        </w:rPr>
        <w:t xml:space="preserve">File: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os.path.basename(path)</w:t>
      </w:r>
      <w:r>
        <w:rPr>
          <w:rFonts w:ascii="Cascadia Code, Consolas, Courie" w:eastAsia="Cascadia Code, Consolas, Courie" w:hAnsi="Cascadia Code, Consolas, Courie" w:cs="Cascadia Code, Consolas, Courie"/>
          <w:color w:val="005CC5"/>
          <w:sz w:val="20"/>
          <w:szCs w:val="20"/>
        </w:rPr>
        <w:t>}\n</w:t>
      </w:r>
      <w:r>
        <w:rPr>
          <w:rFonts w:ascii="Cascadia Code, Consolas, Courie" w:eastAsia="Cascadia Code, Consolas, Courie" w:hAnsi="Cascadia Code, Consolas, Courie" w:cs="Cascadia Code, Consolas, Courie"/>
          <w:color w:val="032F62"/>
          <w:sz w:val="20"/>
          <w:szCs w:val="20"/>
        </w:rPr>
        <w:t xml:space="preserve">MD5: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md5.hexdigest()</w:t>
      </w:r>
      <w:r>
        <w:rPr>
          <w:rFonts w:ascii="Cascadia Code, Consolas, Courie" w:eastAsia="Cascadia Code, Consolas, Courie" w:hAnsi="Cascadia Code, Consolas, Courie" w:cs="Cascadia Code, Consolas, Courie"/>
          <w:color w:val="005CC5"/>
          <w:sz w:val="20"/>
          <w:szCs w:val="20"/>
        </w:rPr>
        <w:t>}\n</w:t>
      </w:r>
      <w:r>
        <w:rPr>
          <w:rFonts w:ascii="Cascadia Code, Consolas, Courie" w:eastAsia="Cascadia Code, Consolas, Courie" w:hAnsi="Cascadia Code, Consolas, Courie" w:cs="Cascadia Code, Consolas, Courie"/>
          <w:color w:val="032F62"/>
          <w:sz w:val="20"/>
          <w:szCs w:val="20"/>
        </w:rPr>
        <w:t xml:space="preserve">SHA1: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sha1.hexdigest()</w:t>
      </w:r>
      <w:r>
        <w:rPr>
          <w:rFonts w:ascii="Cascadia Code, Consolas, Courie" w:eastAsia="Cascadia Code, Consolas, Courie" w:hAnsi="Cascadia Code, Consolas, Courie" w:cs="Cascadia Code, Consolas, Courie"/>
          <w:color w:val="005CC5"/>
          <w:sz w:val="20"/>
          <w:szCs w:val="20"/>
        </w:rPr>
        <w:t>}\n</w:t>
      </w:r>
      <w:r>
        <w:rPr>
          <w:rFonts w:ascii="Cascadia Code, Consolas, Courie" w:eastAsia="Cascadia Code, Consolas, Courie" w:hAnsi="Cascadia Code, Consolas, Courie" w:cs="Cascadia Code, Consolas, Courie"/>
          <w:color w:val="032F62"/>
          <w:sz w:val="20"/>
          <w:szCs w:val="20"/>
        </w:rPr>
        <w:t xml:space="preserve">SHA256: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sha256.hexdigest()</w:t>
      </w:r>
      <w:r>
        <w:rPr>
          <w:rFonts w:ascii="Cascadia Code, Consolas, Courie" w:eastAsia="Cascadia Code, Consolas, Courie" w:hAnsi="Cascadia Code, Consolas, Courie" w:cs="Cascadia Code, Consolas, Courie"/>
          <w:color w:val="005CC5"/>
          <w:sz w:val="20"/>
          <w:szCs w:val="20"/>
        </w:rPr>
        <w:t>}\n</w:t>
      </w:r>
      <w:r>
        <w:rPr>
          <w:rFonts w:ascii="Cascadia Code, Consolas, Courie" w:eastAsia="Cascadia Code, Consolas, Courie" w:hAnsi="Cascadia Code, Consolas, Courie" w:cs="Cascadia Code, Consolas, Courie"/>
          <w:color w:val="032F62"/>
          <w:sz w:val="20"/>
          <w:szCs w:val="20"/>
        </w:rPr>
        <w:t>"</w:t>
      </w:r>
    </w:p>
    <w:p w14:paraId="40C2E9A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.hash_output.insert(tk.</w:t>
      </w:r>
      <w:r>
        <w:rPr>
          <w:rFonts w:ascii="Cascadia Code, Consolas, Courie" w:eastAsia="Cascadia Code, Consolas, Courie" w:hAnsi="Cascadia Code, Consolas, Courie" w:cs="Cascadia Code, Consolas, Courie"/>
          <w:color w:val="005CC5"/>
          <w:sz w:val="20"/>
          <w:szCs w:val="20"/>
        </w:rPr>
        <w:t>END</w:t>
      </w:r>
      <w:r>
        <w:rPr>
          <w:rFonts w:ascii="Cascadia Code, Consolas, Courie" w:eastAsia="Cascadia Code, Consolas, Courie" w:hAnsi="Cascadia Code, Consolas, Courie" w:cs="Cascadia Code, Consolas, Courie"/>
          <w:color w:val="24292E"/>
          <w:sz w:val="20"/>
          <w:szCs w:val="20"/>
        </w:rPr>
        <w:t>, res)</w:t>
      </w:r>
    </w:p>
    <w:p w14:paraId="108B20F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"Hashed File: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os.path.basename(path)</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.hash_output, </w:t>
      </w:r>
      <w:r>
        <w:rPr>
          <w:rFonts w:ascii="Cascadia Code, Consolas, Courie" w:eastAsia="Cascadia Code, Consolas, Courie" w:hAnsi="Cascadia Code, Consolas, Courie" w:cs="Cascadia Code, Consolas, Courie"/>
          <w:color w:val="032F62"/>
          <w:sz w:val="20"/>
          <w:szCs w:val="20"/>
        </w:rPr>
        <w:t>"Hash_Checks"</w:t>
      </w:r>
      <w:r>
        <w:rPr>
          <w:rFonts w:ascii="Cascadia Code, Consolas, Courie" w:eastAsia="Cascadia Code, Consolas, Courie" w:hAnsi="Cascadia Code, Consolas, Courie" w:cs="Cascadia Code, Consolas, Courie"/>
          <w:color w:val="24292E"/>
          <w:sz w:val="20"/>
          <w:szCs w:val="20"/>
        </w:rPr>
        <w:t>)</w:t>
      </w:r>
    </w:p>
    <w:p w14:paraId="447D318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e:</w:t>
      </w:r>
    </w:p>
    <w:p w14:paraId="11E2A513" w14:textId="77777777" w:rsidR="005063AC"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.hash_output.insert(tk.</w:t>
      </w:r>
      <w:r>
        <w:rPr>
          <w:rFonts w:ascii="Cascadia Code, Consolas, Courie" w:eastAsia="Cascadia Code, Consolas, Courie" w:hAnsi="Cascadia Code, Consolas, Courie" w:cs="Cascadia Code, Consolas, Courie"/>
          <w:color w:val="005CC5"/>
          <w:sz w:val="20"/>
          <w:szCs w:val="20"/>
        </w:rPr>
        <w:t>END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"Error: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e</w:t>
      </w:r>
      <w:r>
        <w:rPr>
          <w:rFonts w:ascii="Cascadia Code, Consolas, Courie" w:eastAsia="Cascadia Code, Consolas, Courie" w:hAnsi="Cascadia Code, Consolas, Courie" w:cs="Cascadia Code, Consolas, Courie"/>
          <w:color w:val="005CC5"/>
          <w:sz w:val="20"/>
          <w:szCs w:val="20"/>
        </w:rPr>
        <w:t>}\n</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3EE37BE1" w14:textId="77777777" w:rsidR="005063AC" w:rsidRDefault="005063AC">
      <w:pPr>
        <w:pStyle w:val="MdSpace"/>
        <w:spacing w:after="60"/>
      </w:pPr>
    </w:p>
    <w:p w14:paraId="3814467F" w14:textId="77777777" w:rsidR="005063AC" w:rsidRPr="00AB3C18" w:rsidRDefault="00000000">
      <w:pPr>
        <w:pStyle w:val="MdHeading3"/>
        <w:rPr>
          <w:color w:val="FF0000"/>
        </w:rPr>
      </w:pPr>
      <w:r w:rsidRPr="00AB3C18">
        <w:rPr>
          <w:color w:val="FF0000"/>
        </w:rPr>
        <w:t>15. Reports Tab Setup (</w:t>
      </w:r>
      <w:r w:rsidRPr="00AB3C18">
        <w:rPr>
          <w:color w:val="FF0000"/>
          <w:u w:val="single"/>
        </w:rPr>
        <w:t>setup_report_tab</w:t>
      </w:r>
      <w:r w:rsidRPr="00AB3C18">
        <w:rPr>
          <w:color w:val="FF0000"/>
        </w:rPr>
        <w:t>)</w:t>
      </w:r>
    </w:p>
    <w:p w14:paraId="7CE15538" w14:textId="77777777" w:rsidR="005063AC" w:rsidRDefault="00000000">
      <w:pPr>
        <w:pStyle w:val="MdParagraph"/>
      </w:pPr>
      <w:r>
        <w:t>This tab allows the user to generate and export a comprehensive report.</w:t>
      </w:r>
    </w:p>
    <w:p w14:paraId="6B8F3270" w14:textId="77777777" w:rsidR="005063AC" w:rsidRDefault="005063AC">
      <w:pPr>
        <w:pStyle w:val="MdSpace"/>
        <w:spacing w:after="60"/>
      </w:pPr>
    </w:p>
    <w:p w14:paraId="6F8EDE82" w14:textId="77777777" w:rsidR="005063AC" w:rsidRDefault="00000000">
      <w:pPr>
        <w:pStyle w:val="MdParagraph"/>
      </w:pPr>
      <w:r w:rsidRPr="00AB3C18">
        <w:rPr>
          <w:rStyle w:val="MdStrong"/>
          <w:color w:val="FF0000"/>
        </w:rPr>
        <w:t>Explanation</w:t>
      </w:r>
      <w:r>
        <w:rPr>
          <w:rStyle w:val="MdStrong"/>
        </w:rPr>
        <w:t>:</w:t>
      </w:r>
      <w:r>
        <w:t xml:space="preserve"> This tab provides buttons to generate a comprehensive report and export it to a text file. The report contents are displayed in a scrollable text area. The </w:t>
      </w:r>
      <w:r>
        <w:rPr>
          <w:u w:val="single"/>
        </w:rPr>
        <w:t>generate_full_report()</w:t>
      </w:r>
      <w:r>
        <w:t xml:space="preserve"> function is used to compile all logs and results from various application modules and format them into a single report. The helper function </w:t>
      </w:r>
      <w:r>
        <w:rPr>
          <w:u w:val="single"/>
        </w:rPr>
        <w:t>format_logs()</w:t>
      </w:r>
      <w:r>
        <w:t xml:space="preserve"> is used to format logs from </w:t>
      </w:r>
      <w:r>
        <w:rPr>
          <w:u w:val="single"/>
        </w:rPr>
        <w:t>self.global_logs</w:t>
      </w:r>
      <w:r>
        <w:t xml:space="preserve"> in a readable manner. This functionality is crucial for documenting security activities and findings discovered by the tool.</w:t>
      </w:r>
    </w:p>
    <w:p w14:paraId="56FB09C0" w14:textId="77777777" w:rsidR="005063AC" w:rsidRDefault="005063AC">
      <w:pPr>
        <w:pStyle w:val="MdSpace"/>
        <w:spacing w:after="60"/>
      </w:pPr>
    </w:p>
    <w:p w14:paraId="77B1F392" w14:textId="77777777" w:rsidR="005063AC" w:rsidRDefault="00000000">
      <w:pPr>
        <w:pStyle w:val="MdParagraph"/>
      </w:pPr>
      <w:r>
        <w:rPr>
          <w:rStyle w:val="MdStrong"/>
        </w:rPr>
        <w:t>Code:</w:t>
      </w:r>
    </w:p>
    <w:p w14:paraId="00DA2CAB" w14:textId="77777777" w:rsidR="005063AC"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setup_report_tab</w:t>
      </w:r>
      <w:r>
        <w:rPr>
          <w:rFonts w:ascii="Cascadia Code, Consolas, Courie" w:eastAsia="Cascadia Code, Consolas, Courie" w:hAnsi="Cascadia Code, Consolas, Courie" w:cs="Cascadia Code, Consolas, Courie"/>
          <w:color w:val="24292E"/>
          <w:sz w:val="20"/>
          <w:szCs w:val="20"/>
        </w:rPr>
        <w:t>(self):</w:t>
      </w:r>
    </w:p>
    <w:p w14:paraId="4CF03CB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tab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ttk.Frame(</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.notebook)</w:t>
      </w:r>
    </w:p>
    <w:p w14:paraId="375612D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.notebook.add(tab,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Full Report"</w:t>
      </w:r>
      <w:r>
        <w:rPr>
          <w:rFonts w:ascii="Cascadia Code, Consolas, Courie" w:eastAsia="Cascadia Code, Consolas, Courie" w:hAnsi="Cascadia Code, Consolas, Courie" w:cs="Cascadia Code, Consolas, Courie"/>
          <w:color w:val="24292E"/>
          <w:sz w:val="20"/>
          <w:szCs w:val="20"/>
        </w:rPr>
        <w:t>)</w:t>
      </w:r>
    </w:p>
    <w:p w14:paraId="7C1DD00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EC22AB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btn_frame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tk.Frame(tab,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'#161b22\')</w:t>
      </w:r>
    </w:p>
    <w:p w14:paraId="19ED21F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btn_frame.pack(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'x\', padx=20, pady=10)</w:t>
      </w:r>
    </w:p>
    <w:p w14:paraId="393CF41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26E189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tk.Button(btn_frame,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Generate Full Report"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command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.generate_full_report,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'#238636\',</w:t>
      </w:r>
    </w:p>
    <w:p w14:paraId="04B3003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'white\').pack(side=\'left\', padx=10)</w:t>
      </w:r>
    </w:p>
    <w:p w14:paraId="621C65B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tk.Button(btn_frame, </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 Export to Text File"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command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.export_report_to_file,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'#1f6feb\',</w:t>
      </w:r>
    </w:p>
    <w:p w14:paraId="76781E7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'white\').pack(side=\'left\', padx=10)</w:t>
      </w:r>
    </w:p>
    <w:p w14:paraId="7935790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37195A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.rep_out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scrolledtext.ScrolledText(tab, </w:t>
      </w:r>
      <w:r>
        <w:rPr>
          <w:rFonts w:ascii="Cascadia Code, Consolas, Courie" w:eastAsia="Cascadia Code, Consolas, Courie" w:hAnsi="Cascadia Code, Consolas, Courie" w:cs="Cascadia Code, Consolas, Courie"/>
          <w:color w:val="E36209"/>
          <w:sz w:val="20"/>
          <w:szCs w:val="20"/>
        </w:rPr>
        <w:t>bg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'white\', fg=\'black\', font=(\'Consolas\', 10))</w:t>
      </w:r>
    </w:p>
    <w:p w14:paraId="07870ED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.rep_out.pack(</w:t>
      </w:r>
      <w:r>
        <w:rPr>
          <w:rFonts w:ascii="Cascadia Code, Consolas, Courie" w:eastAsia="Cascadia Code, Consolas, Courie" w:hAnsi="Cascadia Code, Consolas, Courie" w:cs="Cascadia Code, Consolas, Courie"/>
          <w:color w:val="E36209"/>
          <w:sz w:val="20"/>
          <w:szCs w:val="20"/>
        </w:rPr>
        <w:t>fill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'both\', expand=True, padx=20, pady=10)</w:t>
      </w:r>
    </w:p>
    <w:p w14:paraId="635152E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lastRenderedPageBreak/>
        <w:t xml:space="preserve"> </w:t>
      </w:r>
    </w:p>
    <w:p w14:paraId="41E5567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generate_full_report(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1633973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.rep_out.delete(</w:t>
      </w:r>
      <w:r>
        <w:rPr>
          <w:rFonts w:ascii="Cascadia Code, Consolas, Courie" w:eastAsia="Cascadia Code, Consolas, Courie" w:hAnsi="Cascadia Code, Consolas, Courie" w:cs="Cascadia Code, Consolas, Courie"/>
          <w:color w:val="005CC5"/>
          <w:sz w:val="20"/>
          <w:szCs w:val="20"/>
        </w:rPr>
        <w:t>1.0</w:t>
      </w:r>
      <w:r>
        <w:rPr>
          <w:rFonts w:ascii="Cascadia Code, Consolas, Courie" w:eastAsia="Cascadia Code, Consolas, Courie" w:hAnsi="Cascadia Code, Consolas, Courie" w:cs="Cascadia Code, Consolas, Courie"/>
          <w:color w:val="24292E"/>
          <w:sz w:val="20"/>
          <w:szCs w:val="20"/>
        </w:rPr>
        <w:t>, tk.</w:t>
      </w:r>
      <w:r>
        <w:rPr>
          <w:rFonts w:ascii="Cascadia Code, Consolas, Courie" w:eastAsia="Cascadia Code, Consolas, Courie" w:hAnsi="Cascadia Code, Consolas, Courie" w:cs="Cascadia Code, Consolas, Courie"/>
          <w:color w:val="005CC5"/>
          <w:sz w:val="20"/>
          <w:szCs w:val="20"/>
        </w:rPr>
        <w:t>END</w:t>
      </w:r>
      <w:r>
        <w:rPr>
          <w:rFonts w:ascii="Cascadia Code, Consolas, Courie" w:eastAsia="Cascadia Code, Consolas, Courie" w:hAnsi="Cascadia Code, Consolas, Courie" w:cs="Cascadia Code, Consolas, Courie"/>
          <w:color w:val="24292E"/>
          <w:sz w:val="20"/>
          <w:szCs w:val="20"/>
        </w:rPr>
        <w:t>)</w:t>
      </w:r>
    </w:p>
    <w:p w14:paraId="543D978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9EA57B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timestamp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datetime.now().strftime(</w:t>
      </w:r>
      <w:r>
        <w:rPr>
          <w:rFonts w:ascii="Cascadia Code, Consolas, Courie" w:eastAsia="Cascadia Code, Consolas, Courie" w:hAnsi="Cascadia Code, Consolas, Courie" w:cs="Cascadia Code, Consolas, Courie"/>
          <w:color w:val="032F62"/>
          <w:sz w:val="20"/>
          <w:szCs w:val="20"/>
        </w:rPr>
        <w:t>"%Y-%m-</w:t>
      </w:r>
      <w:r>
        <w:rPr>
          <w:rFonts w:ascii="Cascadia Code, Consolas, Courie" w:eastAsia="Cascadia Code, Consolas, Courie" w:hAnsi="Cascadia Code, Consolas, Courie" w:cs="Cascadia Code, Consolas, Courie"/>
          <w:color w:val="005CC5"/>
          <w:sz w:val="20"/>
          <w:szCs w:val="20"/>
        </w:rPr>
        <w:t>%d</w:t>
      </w:r>
      <w:r>
        <w:rPr>
          <w:rFonts w:ascii="Cascadia Code, Consolas, Courie" w:eastAsia="Cascadia Code, Consolas, Courie" w:hAnsi="Cascadia Code, Consolas, Courie" w:cs="Cascadia Code, Consolas, Courie"/>
          <w:color w:val="032F62"/>
          <w:sz w:val="20"/>
          <w:szCs w:val="20"/>
        </w:rPr>
        <w:t xml:space="preserve"> %H:%M:%S"</w:t>
      </w:r>
      <w:r>
        <w:rPr>
          <w:rFonts w:ascii="Cascadia Code, Consolas, Courie" w:eastAsia="Cascadia Code, Consolas, Courie" w:hAnsi="Cascadia Code, Consolas, Courie" w:cs="Cascadia Code, Consolas, Courie"/>
          <w:color w:val="24292E"/>
          <w:sz w:val="20"/>
          <w:szCs w:val="20"/>
        </w:rPr>
        <w:t>)</w:t>
      </w:r>
    </w:p>
    <w:p w14:paraId="0E33697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560A76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p>
    <w:p w14:paraId="48022F3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6D96DC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 CYBER COMMAND CENTER - COMPREHENSIVE SECURITY REPORT</w:t>
      </w:r>
    </w:p>
    <w:p w14:paraId="2E55324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5759B9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GENERATED: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timestamp</w:t>
      </w:r>
      <w:r>
        <w:rPr>
          <w:rFonts w:ascii="Cascadia Code, Consolas, Courie" w:eastAsia="Cascadia Code, Consolas, Courie" w:hAnsi="Cascadia Code, Consolas, Courie" w:cs="Cascadia Code, Consolas, Courie"/>
          <w:color w:val="005CC5"/>
          <w:sz w:val="20"/>
          <w:szCs w:val="20"/>
        </w:rPr>
        <w:t>}</w:t>
      </w:r>
    </w:p>
    <w:p w14:paraId="5BDFB21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STATUS:    Active Investigation</w:t>
      </w:r>
    </w:p>
    <w:p w14:paraId="2FC1322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1AE6C7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[1] EXECUTIVE SUMMARY</w:t>
      </w:r>
    </w:p>
    <w:p w14:paraId="3B84110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48F41A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Total Packets Sniffed: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.capture_packets</w:t>
      </w:r>
      <w:r>
        <w:rPr>
          <w:rFonts w:ascii="Cascadia Code, Consolas, Courie" w:eastAsia="Cascadia Code, Consolas, Courie" w:hAnsi="Cascadia Code, Consolas, Courie" w:cs="Cascadia Code, Consolas, Courie"/>
          <w:color w:val="005CC5"/>
          <w:sz w:val="20"/>
          <w:szCs w:val="20"/>
        </w:rPr>
        <w:t>}</w:t>
      </w:r>
    </w:p>
    <w:p w14:paraId="16D61E9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Total IOCs in Database: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.total_iocs</w:t>
      </w:r>
      <w:r>
        <w:rPr>
          <w:rFonts w:ascii="Cascadia Code, Consolas, Courie" w:eastAsia="Cascadia Code, Consolas, Courie" w:hAnsi="Cascadia Code, Consolas, Courie" w:cs="Cascadia Code, Consolas, Courie"/>
          <w:color w:val="005CC5"/>
          <w:sz w:val="20"/>
          <w:szCs w:val="20"/>
        </w:rPr>
        <w:t>}</w:t>
      </w:r>
    </w:p>
    <w:p w14:paraId="2F5FB9C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665FE7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[2] GEOIP TRACING LOGS</w:t>
      </w:r>
    </w:p>
    <w:p w14:paraId="11E04E3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5262B5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.format_logs(</w:t>
      </w:r>
      <w:r>
        <w:rPr>
          <w:rFonts w:ascii="Cascadia Code, Consolas, Courie" w:eastAsia="Cascadia Code, Consolas, Courie" w:hAnsi="Cascadia Code, Consolas, Courie" w:cs="Cascadia Code, Consolas, Courie"/>
          <w:color w:val="032F62"/>
          <w:sz w:val="20"/>
          <w:szCs w:val="20"/>
        </w:rPr>
        <w:t>"GeoIP"</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w:t>
      </w:r>
    </w:p>
    <w:p w14:paraId="04587BE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195E63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[3] PORT SCAN &amp; RECONNAISSANCE</w:t>
      </w:r>
    </w:p>
    <w:p w14:paraId="7EAEC17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142115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.format_logs(</w:t>
      </w:r>
      <w:r>
        <w:rPr>
          <w:rFonts w:ascii="Cascadia Code, Consolas, Courie" w:eastAsia="Cascadia Code, Consolas, Courie" w:hAnsi="Cascadia Code, Consolas, Courie" w:cs="Cascadia Code, Consolas, Courie"/>
          <w:color w:val="032F62"/>
          <w:sz w:val="20"/>
          <w:szCs w:val="20"/>
        </w:rPr>
        <w:t>"Port_Scan"</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w:t>
      </w:r>
    </w:p>
    <w:p w14:paraId="2E9FCEC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3CDA86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[4] HTTP VULNERABILITY ANALYSIS</w:t>
      </w:r>
    </w:p>
    <w:p w14:paraId="43C1482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68FA2C3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.format_logs(</w:t>
      </w:r>
      <w:r>
        <w:rPr>
          <w:rFonts w:ascii="Cascadia Code, Consolas, Courie" w:eastAsia="Cascadia Code, Consolas, Courie" w:hAnsi="Cascadia Code, Consolas, Courie" w:cs="Cascadia Code, Consolas, Courie"/>
          <w:color w:val="032F62"/>
          <w:sz w:val="20"/>
          <w:szCs w:val="20"/>
        </w:rPr>
        <w:t>"HTTP_Analysis"</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w:t>
      </w:r>
    </w:p>
    <w:p w14:paraId="607EA28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52DF48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[5] DIRECTORY ENUMERATION</w:t>
      </w:r>
    </w:p>
    <w:p w14:paraId="7F09BC1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380FC3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.format_logs(</w:t>
      </w:r>
      <w:r>
        <w:rPr>
          <w:rFonts w:ascii="Cascadia Code, Consolas, Courie" w:eastAsia="Cascadia Code, Consolas, Courie" w:hAnsi="Cascadia Code, Consolas, Courie" w:cs="Cascadia Code, Consolas, Courie"/>
          <w:color w:val="032F62"/>
          <w:sz w:val="20"/>
          <w:szCs w:val="20"/>
        </w:rPr>
        <w:t>"Dir_Brute"</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w:t>
      </w:r>
    </w:p>
    <w:p w14:paraId="7657D52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299A5A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[6] NETWORK THREATS &amp; PCAP ANALYSIS</w:t>
      </w:r>
    </w:p>
    <w:p w14:paraId="7B74684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3BD26F7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.format_logs(</w:t>
      </w:r>
      <w:r>
        <w:rPr>
          <w:rFonts w:ascii="Cascadia Code, Consolas, Courie" w:eastAsia="Cascadia Code, Consolas, Courie" w:hAnsi="Cascadia Code, Consolas, Courie" w:cs="Cascadia Code, Consolas, Courie"/>
          <w:color w:val="032F62"/>
          <w:sz w:val="20"/>
          <w:szCs w:val="20"/>
        </w:rPr>
        <w:t>"PCAP_Analysis"</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w:t>
      </w:r>
    </w:p>
    <w:p w14:paraId="130B479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.format_logs(</w:t>
      </w:r>
      <w:r>
        <w:rPr>
          <w:rFonts w:ascii="Cascadia Code, Consolas, Courie" w:eastAsia="Cascadia Code, Consolas, Courie" w:hAnsi="Cascadia Code, Consolas, Courie" w:cs="Cascadia Code, Consolas, Courie"/>
          <w:color w:val="032F62"/>
          <w:sz w:val="20"/>
          <w:szCs w:val="20"/>
        </w:rPr>
        <w:t>"Network_Threats"</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w:t>
      </w:r>
    </w:p>
    <w:p w14:paraId="32C6C63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EAE518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[7] FILE INTEGRITY (HASHES)</w:t>
      </w:r>
    </w:p>
    <w:p w14:paraId="507B121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1C72F3D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.format_logs(</w:t>
      </w:r>
      <w:r>
        <w:rPr>
          <w:rFonts w:ascii="Cascadia Code, Consolas, Courie" w:eastAsia="Cascadia Code, Consolas, Courie" w:hAnsi="Cascadia Code, Consolas, Courie" w:cs="Cascadia Code, Consolas, Courie"/>
          <w:color w:val="032F62"/>
          <w:sz w:val="20"/>
          <w:szCs w:val="20"/>
        </w:rPr>
        <w:t>"Hash_Checks"</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w:t>
      </w:r>
    </w:p>
    <w:p w14:paraId="0100A0D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0276B5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534DBF8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END OF REPORT | CONFIDENTIAL</w:t>
      </w:r>
    </w:p>
    <w:p w14:paraId="68B951A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287D7CD5"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32F62"/>
          <w:sz w:val="20"/>
          <w:szCs w:val="20"/>
        </w:rPr>
        <w:t xml:space="preserve">        """</w:t>
      </w:r>
    </w:p>
    <w:p w14:paraId="712ACE1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.rep_out.insert(tk.</w:t>
      </w:r>
      <w:r>
        <w:rPr>
          <w:rFonts w:ascii="Cascadia Code, Consolas, Courie" w:eastAsia="Cascadia Code, Consolas, Courie" w:hAnsi="Cascadia Code, Consolas, Courie" w:cs="Cascadia Code, Consolas, Courie"/>
          <w:color w:val="005CC5"/>
          <w:sz w:val="20"/>
          <w:szCs w:val="20"/>
        </w:rPr>
        <w:t>END</w:t>
      </w:r>
      <w:r>
        <w:rPr>
          <w:rFonts w:ascii="Cascadia Code, Consolas, Courie" w:eastAsia="Cascadia Code, Consolas, Courie" w:hAnsi="Cascadia Code, Consolas, Courie" w:cs="Cascadia Code, Consolas, Courie"/>
          <w:color w:val="24292E"/>
          <w:sz w:val="20"/>
          <w:szCs w:val="20"/>
        </w:rPr>
        <w:t>, report)</w:t>
      </w:r>
    </w:p>
    <w:p w14:paraId="1230687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623CA6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format_logs(</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category):</w:t>
      </w:r>
    </w:p>
    <w:p w14:paraId="0619E92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logs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.global_logs.get(category, [])</w:t>
      </w:r>
    </w:p>
    <w:p w14:paraId="2B134FE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logs:</w:t>
      </w:r>
    </w:p>
    <w:p w14:paraId="1EEDCBC8"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"No activity recorded for this module."</w:t>
      </w:r>
    </w:p>
    <w:p w14:paraId="23AF703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\n</w:t>
      </w: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24292E"/>
          <w:sz w:val="20"/>
          <w:szCs w:val="20"/>
        </w:rPr>
        <w:t>.join([</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l</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for</w:t>
      </w:r>
      <w:r>
        <w:rPr>
          <w:rFonts w:ascii="Cascadia Code, Consolas, Courie" w:eastAsia="Cascadia Code, Consolas, Courie" w:hAnsi="Cascadia Code, Consolas, Courie" w:cs="Cascadia Code, Consolas, Courie"/>
          <w:color w:val="24292E"/>
          <w:sz w:val="20"/>
          <w:szCs w:val="20"/>
        </w:rPr>
        <w:t xml:space="preserve"> l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logs])</w:t>
      </w:r>
    </w:p>
    <w:p w14:paraId="1C71403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FB9E52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export_report_to_file(</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5998310D"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.generate_full_report()  </w:t>
      </w:r>
      <w:r>
        <w:rPr>
          <w:rFonts w:ascii="Cascadia Code, Consolas, Courie" w:eastAsia="Cascadia Code, Consolas, Courie" w:hAnsi="Cascadia Code, Consolas, Courie" w:cs="Cascadia Code, Consolas, Courie"/>
          <w:color w:val="6A737D"/>
          <w:sz w:val="20"/>
          <w:szCs w:val="20"/>
        </w:rPr>
        <w:t># Ensure latest data</w:t>
      </w:r>
    </w:p>
    <w:p w14:paraId="3E9EA88C"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content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.rep_out.get(</w:t>
      </w:r>
      <w:r>
        <w:rPr>
          <w:rFonts w:ascii="Cascadia Code, Consolas, Courie" w:eastAsia="Cascadia Code, Consolas, Courie" w:hAnsi="Cascadia Code, Consolas, Courie" w:cs="Cascadia Code, Consolas, Courie"/>
          <w:color w:val="005CC5"/>
          <w:sz w:val="20"/>
          <w:szCs w:val="20"/>
        </w:rPr>
        <w:t>1.0</w:t>
      </w:r>
      <w:r>
        <w:rPr>
          <w:rFonts w:ascii="Cascadia Code, Consolas, Courie" w:eastAsia="Cascadia Code, Consolas, Courie" w:hAnsi="Cascadia Code, Consolas, Courie" w:cs="Cascadia Code, Consolas, Courie"/>
          <w:color w:val="24292E"/>
          <w:sz w:val="20"/>
          <w:szCs w:val="20"/>
        </w:rPr>
        <w:t>, tk.</w:t>
      </w:r>
      <w:r>
        <w:rPr>
          <w:rFonts w:ascii="Cascadia Code, Consolas, Courie" w:eastAsia="Cascadia Code, Consolas, Courie" w:hAnsi="Cascadia Code, Consolas, Courie" w:cs="Cascadia Code, Consolas, Courie"/>
          <w:color w:val="005CC5"/>
          <w:sz w:val="20"/>
          <w:szCs w:val="20"/>
        </w:rPr>
        <w:t>END</w:t>
      </w:r>
      <w:r>
        <w:rPr>
          <w:rFonts w:ascii="Cascadia Code, Consolas, Courie" w:eastAsia="Cascadia Code, Consolas, Courie" w:hAnsi="Cascadia Code, Consolas, Courie" w:cs="Cascadia Code, Consolas, Courie"/>
          <w:color w:val="24292E"/>
          <w:sz w:val="20"/>
          <w:szCs w:val="20"/>
        </w:rPr>
        <w:t>)</w:t>
      </w:r>
    </w:p>
    <w:p w14:paraId="67B4E11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path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filedialog.asksaveasfilename(</w:t>
      </w:r>
      <w:r>
        <w:rPr>
          <w:rFonts w:ascii="Cascadia Code, Consolas, Courie" w:eastAsia="Cascadia Code, Consolas, Courie" w:hAnsi="Cascadia Code, Consolas, Courie" w:cs="Cascadia Code, Consolas, Courie"/>
          <w:color w:val="E36209"/>
          <w:sz w:val="20"/>
          <w:szCs w:val="20"/>
        </w:rPr>
        <w:t>defaultextension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".txt"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filetypes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"Text File"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"*.txt"</w:t>
      </w:r>
      <w:r>
        <w:rPr>
          <w:rFonts w:ascii="Cascadia Code, Consolas, Courie" w:eastAsia="Cascadia Code, Consolas, Courie" w:hAnsi="Cascadia Code, Consolas, Courie" w:cs="Cascadia Code, Consolas, Courie"/>
          <w:color w:val="24292E"/>
          <w:sz w:val="20"/>
          <w:szCs w:val="20"/>
        </w:rPr>
        <w:t>)])</w:t>
      </w:r>
    </w:p>
    <w:p w14:paraId="212D291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path:</w:t>
      </w:r>
    </w:p>
    <w:p w14:paraId="5C8D63F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with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open</w:t>
      </w:r>
      <w:r>
        <w:rPr>
          <w:rFonts w:ascii="Cascadia Code, Consolas, Courie" w:eastAsia="Cascadia Code, Consolas, Courie" w:hAnsi="Cascadia Code, Consolas, Courie" w:cs="Cascadia Code, Consolas, Courie"/>
          <w:color w:val="24292E"/>
          <w:sz w:val="20"/>
          <w:szCs w:val="20"/>
        </w:rPr>
        <w:t xml:space="preserve">(path, </w:t>
      </w:r>
      <w:r>
        <w:rPr>
          <w:rFonts w:ascii="Cascadia Code, Consolas, Courie" w:eastAsia="Cascadia Code, Consolas, Courie" w:hAnsi="Cascadia Code, Consolas, Courie" w:cs="Cascadia Code, Consolas, Courie"/>
          <w:color w:val="032F62"/>
          <w:sz w:val="20"/>
          <w:szCs w:val="20"/>
        </w:rPr>
        <w:t>"w"</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encoding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32F62"/>
          <w:sz w:val="20"/>
          <w:szCs w:val="20"/>
        </w:rPr>
        <w:t>"utf-8"</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as</w:t>
      </w:r>
      <w:r>
        <w:rPr>
          <w:rFonts w:ascii="Cascadia Code, Consolas, Courie" w:eastAsia="Cascadia Code, Consolas, Courie" w:hAnsi="Cascadia Code, Consolas, Courie" w:cs="Cascadia Code, Consolas, Courie"/>
          <w:color w:val="24292E"/>
          <w:sz w:val="20"/>
          <w:szCs w:val="20"/>
        </w:rPr>
        <w:t xml:space="preserve"> f:</w:t>
      </w:r>
    </w:p>
    <w:p w14:paraId="3740DF0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f.write(content)</w:t>
      </w:r>
    </w:p>
    <w:p w14:paraId="4EBA249B" w14:textId="77777777" w:rsidR="005063AC"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messagebox.showinfo(</w:t>
      </w:r>
      <w:r>
        <w:rPr>
          <w:rFonts w:ascii="Cascadia Code, Consolas, Courie" w:eastAsia="Cascadia Code, Consolas, Courie" w:hAnsi="Cascadia Code, Consolas, Courie" w:cs="Cascadia Code, Consolas, Courie"/>
          <w:color w:val="032F62"/>
          <w:sz w:val="20"/>
          <w:szCs w:val="20"/>
        </w:rPr>
        <w:t>"Export"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"Report saved successfully to:</w:t>
      </w:r>
      <w:r>
        <w:rPr>
          <w:rFonts w:ascii="Cascadia Code, Consolas, Courie" w:eastAsia="Cascadia Code, Consolas, Courie" w:hAnsi="Cascadia Code, Consolas, Courie" w:cs="Cascadia Code, Consolas, Courie"/>
          <w:color w:val="005CC5"/>
          <w:sz w:val="20"/>
          <w:szCs w:val="20"/>
        </w:rPr>
        <w:t>\n{</w:t>
      </w:r>
      <w:r>
        <w:rPr>
          <w:rFonts w:ascii="Cascadia Code, Consolas, Courie" w:eastAsia="Cascadia Code, Consolas, Courie" w:hAnsi="Cascadia Code, Consolas, Courie" w:cs="Cascadia Code, Consolas, Courie"/>
          <w:color w:val="24292E"/>
          <w:sz w:val="20"/>
          <w:szCs w:val="20"/>
        </w:rPr>
        <w:t>path</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561B2633" w14:textId="77777777" w:rsidR="005063AC" w:rsidRDefault="005063AC">
      <w:pPr>
        <w:pStyle w:val="MdSpace"/>
        <w:spacing w:after="60"/>
      </w:pPr>
    </w:p>
    <w:p w14:paraId="6A954ED6" w14:textId="77777777" w:rsidR="005063AC" w:rsidRPr="00AB3C18" w:rsidRDefault="00000000">
      <w:pPr>
        <w:pStyle w:val="MdHeading3"/>
        <w:rPr>
          <w:color w:val="FF0000"/>
        </w:rPr>
      </w:pPr>
      <w:r w:rsidRPr="00AB3C18">
        <w:rPr>
          <w:color w:val="FF0000"/>
        </w:rPr>
        <w:t>16. Helper Functions and System Monitor (</w:t>
      </w:r>
      <w:r w:rsidRPr="00AB3C18">
        <w:rPr>
          <w:color w:val="FF0000"/>
          <w:u w:val="single"/>
        </w:rPr>
        <w:t>log</w:t>
      </w:r>
      <w:r w:rsidRPr="00AB3C18">
        <w:rPr>
          <w:color w:val="FF0000"/>
        </w:rPr>
        <w:t xml:space="preserve">, </w:t>
      </w:r>
      <w:r w:rsidRPr="00AB3C18">
        <w:rPr>
          <w:color w:val="FF0000"/>
          <w:u w:val="single"/>
        </w:rPr>
        <w:t>update_stats</w:t>
      </w:r>
      <w:r w:rsidRPr="00AB3C18">
        <w:rPr>
          <w:color w:val="FF0000"/>
        </w:rPr>
        <w:t xml:space="preserve">, </w:t>
      </w:r>
      <w:r w:rsidRPr="00AB3C18">
        <w:rPr>
          <w:color w:val="FF0000"/>
          <w:u w:val="single"/>
        </w:rPr>
        <w:t>update_system_monitor</w:t>
      </w:r>
      <w:r w:rsidRPr="00AB3C18">
        <w:rPr>
          <w:color w:val="FF0000"/>
        </w:rPr>
        <w:t>)</w:t>
      </w:r>
    </w:p>
    <w:p w14:paraId="7CFE5F8D" w14:textId="77777777" w:rsidR="005063AC" w:rsidRDefault="00000000">
      <w:pPr>
        <w:pStyle w:val="MdParagraph"/>
      </w:pPr>
      <w:r>
        <w:t>These functions provide essential helper functionalities for the application, such as logging messages, updating statistics, and monitoring system performance.</w:t>
      </w:r>
    </w:p>
    <w:p w14:paraId="45A48F12" w14:textId="77777777" w:rsidR="005063AC" w:rsidRDefault="005063AC">
      <w:pPr>
        <w:pStyle w:val="MdSpace"/>
        <w:spacing w:after="60"/>
      </w:pPr>
    </w:p>
    <w:p w14:paraId="55118047" w14:textId="77777777" w:rsidR="005063AC" w:rsidRDefault="00000000">
      <w:pPr>
        <w:pStyle w:val="MdParagraph"/>
      </w:pPr>
      <w:r w:rsidRPr="00AB3C18">
        <w:rPr>
          <w:rStyle w:val="MdStrong"/>
          <w:color w:val="FF0000"/>
        </w:rPr>
        <w:t>Explanation</w:t>
      </w:r>
      <w:r>
        <w:rPr>
          <w:rStyle w:val="MdStrong"/>
        </w:rPr>
        <w:t>:</w:t>
      </w:r>
    </w:p>
    <w:p w14:paraId="1B72FC5C" w14:textId="77777777" w:rsidR="005063AC" w:rsidRDefault="00000000">
      <w:pPr>
        <w:pStyle w:val="MdListItem"/>
        <w:numPr>
          <w:ilvl w:val="0"/>
          <w:numId w:val="2"/>
        </w:numPr>
      </w:pPr>
      <w:r w:rsidRPr="00AB3C18">
        <w:rPr>
          <w:b/>
          <w:bCs/>
          <w:color w:val="FF0000"/>
          <w:u w:val="single"/>
        </w:rPr>
        <w:t>log(self, msg, widget, category=None)</w:t>
      </w:r>
      <w:r>
        <w:t>: This function is used to log messages to a specific text area in the GUI (</w:t>
      </w:r>
      <w:r>
        <w:rPr>
          <w:u w:val="single"/>
        </w:rPr>
        <w:t>widget</w:t>
      </w:r>
      <w:r>
        <w:t>), as well as to the global logging system (</w:t>
      </w:r>
      <w:r>
        <w:rPr>
          <w:u w:val="single"/>
        </w:rPr>
        <w:t>self.global_logs</w:t>
      </w:r>
      <w:r>
        <w:t>) if a category is specified. The function adds a timestamp to each message and ensures that the latest messages are visible in the text area.</w:t>
      </w:r>
    </w:p>
    <w:p w14:paraId="254823B9" w14:textId="77777777" w:rsidR="005063AC" w:rsidRDefault="00000000">
      <w:pPr>
        <w:pStyle w:val="MdListItem"/>
        <w:numPr>
          <w:ilvl w:val="0"/>
          <w:numId w:val="2"/>
        </w:numPr>
      </w:pPr>
      <w:r w:rsidRPr="00AB3C18">
        <w:rPr>
          <w:b/>
          <w:bCs/>
          <w:color w:val="FF0000"/>
          <w:u w:val="single"/>
        </w:rPr>
        <w:t>update_stats(self)</w:t>
      </w:r>
      <w:r w:rsidRPr="00AB3C18">
        <w:rPr>
          <w:color w:val="FF0000"/>
        </w:rPr>
        <w:t xml:space="preserve">: </w:t>
      </w:r>
      <w:r>
        <w:t>This function updates the statistics displayed in the GUI, such as the total number of IOCs. It connects to the database to retrieve the latest IOC count and updates the associated labels and variables in the GUI.</w:t>
      </w:r>
    </w:p>
    <w:p w14:paraId="5B8F42ED" w14:textId="77777777" w:rsidR="005063AC" w:rsidRDefault="00000000">
      <w:pPr>
        <w:pStyle w:val="MdListItem"/>
        <w:numPr>
          <w:ilvl w:val="0"/>
          <w:numId w:val="2"/>
        </w:numPr>
      </w:pPr>
      <w:r w:rsidRPr="00AB3C18">
        <w:rPr>
          <w:b/>
          <w:bCs/>
          <w:color w:val="FF0000"/>
          <w:u w:val="single"/>
        </w:rPr>
        <w:t>update_system_monitor(self)</w:t>
      </w:r>
      <w:r w:rsidRPr="00AB3C18">
        <w:rPr>
          <w:color w:val="FF0000"/>
        </w:rPr>
        <w:t xml:space="preserve">: </w:t>
      </w:r>
      <w:r>
        <w:t xml:space="preserve">(If </w:t>
      </w:r>
      <w:r>
        <w:rPr>
          <w:u w:val="single"/>
        </w:rPr>
        <w:t>psutil</w:t>
      </w:r>
      <w:r>
        <w:t xml:space="preserve"> is available) This function monitors the CPU and RAM usage of the system and displays them in the application header. The function updates this information periodically (every 2 seconds) and changes the text color to indicate high usage levels, providing a visual indicator of system performance.</w:t>
      </w:r>
    </w:p>
    <w:p w14:paraId="22076C52" w14:textId="77777777" w:rsidR="005063AC" w:rsidRDefault="005063AC">
      <w:pPr>
        <w:pStyle w:val="MdSpace"/>
        <w:spacing w:after="60"/>
      </w:pPr>
    </w:p>
    <w:p w14:paraId="11D340B0" w14:textId="77777777" w:rsidR="005063AC" w:rsidRDefault="00000000">
      <w:pPr>
        <w:pStyle w:val="MdParagraph"/>
      </w:pPr>
      <w:r>
        <w:rPr>
          <w:rStyle w:val="MdStrong"/>
        </w:rPr>
        <w:t>Code:</w:t>
      </w:r>
    </w:p>
    <w:p w14:paraId="70654A92" w14:textId="77777777" w:rsidR="005063AC"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log</w:t>
      </w:r>
      <w:r>
        <w:rPr>
          <w:rFonts w:ascii="Cascadia Code, Consolas, Courie" w:eastAsia="Cascadia Code, Consolas, Courie" w:hAnsi="Cascadia Code, Consolas, Courie" w:cs="Cascadia Code, Consolas, Courie"/>
          <w:color w:val="24292E"/>
          <w:sz w:val="20"/>
          <w:szCs w:val="20"/>
        </w:rPr>
        <w:t>(self, msg, widget, category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None</w:t>
      </w:r>
      <w:r>
        <w:rPr>
          <w:rFonts w:ascii="Cascadia Code, Consolas, Courie" w:eastAsia="Cascadia Code, Consolas, Courie" w:hAnsi="Cascadia Code, Consolas, Courie" w:cs="Cascadia Code, Consolas, Courie"/>
          <w:color w:val="24292E"/>
          <w:sz w:val="20"/>
          <w:szCs w:val="20"/>
        </w:rPr>
        <w:t>):</w:t>
      </w:r>
    </w:p>
    <w:p w14:paraId="78EAAA7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widget.insert(tk.</w:t>
      </w:r>
      <w:r>
        <w:rPr>
          <w:rFonts w:ascii="Cascadia Code, Consolas, Courie" w:eastAsia="Cascadia Code, Consolas, Courie" w:hAnsi="Cascadia Code, Consolas, Courie" w:cs="Cascadia Code, Consolas, Courie"/>
          <w:color w:val="005CC5"/>
          <w:sz w:val="20"/>
          <w:szCs w:val="20"/>
        </w:rPr>
        <w:t>END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datetime.now().strftime(\</w:t>
      </w:r>
      <w:r>
        <w:rPr>
          <w:rFonts w:ascii="Cascadia Code, Consolas, Courie" w:eastAsia="Cascadia Code, Consolas, Courie" w:hAnsi="Cascadia Code, Consolas, Courie" w:cs="Cascadia Code, Consolas, Courie"/>
          <w:b/>
          <w:bCs/>
          <w:color w:val="B31D28"/>
          <w:sz w:val="20"/>
          <w:szCs w:val="20"/>
        </w:rPr>
        <w:t>'%H:%M:%S\')}] {msg}\n");</w:t>
      </w:r>
    </w:p>
    <w:p w14:paraId="5D997E0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widget.see(tk.</w:t>
      </w:r>
      <w:r>
        <w:rPr>
          <w:rFonts w:ascii="Cascadia Code, Consolas, Courie" w:eastAsia="Cascadia Code, Consolas, Courie" w:hAnsi="Cascadia Code, Consolas, Courie" w:cs="Cascadia Code, Consolas, Courie"/>
          <w:color w:val="005CC5"/>
          <w:sz w:val="20"/>
          <w:szCs w:val="20"/>
        </w:rPr>
        <w:t>END</w:t>
      </w:r>
      <w:r>
        <w:rPr>
          <w:rFonts w:ascii="Cascadia Code, Consolas, Courie" w:eastAsia="Cascadia Code, Consolas, Courie" w:hAnsi="Cascadia Code, Consolas, Courie" w:cs="Cascadia Code, Consolas, Courie"/>
          <w:color w:val="24292E"/>
          <w:sz w:val="20"/>
          <w:szCs w:val="20"/>
        </w:rPr>
        <w:t>)</w:t>
      </w:r>
    </w:p>
    <w:p w14:paraId="6483B4D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Global Log</w:t>
      </w:r>
    </w:p>
    <w:p w14:paraId="2BBCA89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category </w:t>
      </w:r>
      <w:r>
        <w:rPr>
          <w:rFonts w:ascii="Cascadia Code, Consolas, Courie" w:eastAsia="Cascadia Code, Consolas, Courie" w:hAnsi="Cascadia Code, Consolas, Courie" w:cs="Cascadia Code, Consolas, Courie"/>
          <w:color w:val="D73A49"/>
          <w:sz w:val="20"/>
          <w:szCs w:val="20"/>
        </w:rPr>
        <w:t>and</w:t>
      </w:r>
      <w:r>
        <w:rPr>
          <w:rFonts w:ascii="Cascadia Code, Consolas, Courie" w:eastAsia="Cascadia Code, Consolas, Courie" w:hAnsi="Cascadia Code, Consolas, Courie" w:cs="Cascadia Code, Consolas, Courie"/>
          <w:color w:val="24292E"/>
          <w:sz w:val="20"/>
          <w:szCs w:val="20"/>
        </w:rPr>
        <w:t xml:space="preserve"> category </w:t>
      </w:r>
      <w:r>
        <w:rPr>
          <w:rFonts w:ascii="Cascadia Code, Consolas, Courie" w:eastAsia="Cascadia Code, Consolas, Courie" w:hAnsi="Cascadia Code, Consolas, Courie" w:cs="Cascadia Code, Consolas, Courie"/>
          <w:color w:val="D73A49"/>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.global_logs:</w:t>
      </w:r>
    </w:p>
    <w:p w14:paraId="7F9B991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.global_logs[category].append(msg)</w:t>
      </w:r>
    </w:p>
    <w:p w14:paraId="0F4C0B9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364DD8B"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update_stats(</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7F9400D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conn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sqlite3.connect(</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.db_path);</w:t>
      </w:r>
    </w:p>
    <w:p w14:paraId="6BF17FA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cur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conn.cursor()</w:t>
      </w:r>
    </w:p>
    <w:p w14:paraId="2ABA8554"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cur.execute(</w:t>
      </w:r>
      <w:r>
        <w:rPr>
          <w:rFonts w:ascii="Cascadia Code, Consolas, Courie" w:eastAsia="Cascadia Code, Consolas, Courie" w:hAnsi="Cascadia Code, Consolas, Courie" w:cs="Cascadia Code, Consolas, Courie"/>
          <w:color w:val="032F62"/>
          <w:sz w:val="20"/>
          <w:szCs w:val="20"/>
        </w:rPr>
        <w:t>"SELECT COUNT(*) FROM advanced_iocs"</w:t>
      </w:r>
      <w:r>
        <w:rPr>
          <w:rFonts w:ascii="Cascadia Code, Consolas, Courie" w:eastAsia="Cascadia Code, Consolas, Courie" w:hAnsi="Cascadia Code, Consolas, Courie" w:cs="Cascadia Code, Consolas, Courie"/>
          <w:color w:val="24292E"/>
          <w:sz w:val="20"/>
          <w:szCs w:val="20"/>
        </w:rPr>
        <w:t>);</w:t>
      </w:r>
    </w:p>
    <w:p w14:paraId="5099BDC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cur.fetchone()[</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351197F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.lbl_iocs.config(</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"IOCs: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cnt</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7EFEB191"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 xml:space="preserve">.total_iocs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cnt</w:t>
      </w:r>
    </w:p>
    <w:p w14:paraId="0BEF10A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.var_iocs.set(</w:t>
      </w:r>
      <w:r>
        <w:rPr>
          <w:rFonts w:ascii="Cascadia Code, Consolas, Courie" w:eastAsia="Cascadia Code, Consolas, Courie" w:hAnsi="Cascadia Code, Consolas, Courie" w:cs="Cascadia Code, Consolas, Courie"/>
          <w:color w:val="005CC5"/>
          <w:sz w:val="20"/>
          <w:szCs w:val="20"/>
        </w:rPr>
        <w:t>str</w:t>
      </w:r>
      <w:r>
        <w:rPr>
          <w:rFonts w:ascii="Cascadia Code, Consolas, Courie" w:eastAsia="Cascadia Code, Consolas, Courie" w:hAnsi="Cascadia Code, Consolas, Courie" w:cs="Cascadia Code, Consolas, Courie"/>
          <w:color w:val="24292E"/>
          <w:sz w:val="20"/>
          <w:szCs w:val="20"/>
        </w:rPr>
        <w:t>(cnt))</w:t>
      </w:r>
    </w:p>
    <w:p w14:paraId="6D5E654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conn.close()</w:t>
      </w:r>
    </w:p>
    <w:p w14:paraId="59603EB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C53D2D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update_system_monitor(</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w:t>
      </w:r>
    </w:p>
    <w:p w14:paraId="16CD724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PSUTIL_AVAILABLE</w:t>
      </w:r>
      <w:r>
        <w:rPr>
          <w:rFonts w:ascii="Cascadia Code, Consolas, Courie" w:eastAsia="Cascadia Code, Consolas, Courie" w:hAnsi="Cascadia Code, Consolas, Courie" w:cs="Cascadia Code, Consolas, Courie"/>
          <w:color w:val="24292E"/>
          <w:sz w:val="20"/>
          <w:szCs w:val="20"/>
        </w:rPr>
        <w:t>:</w:t>
      </w:r>
    </w:p>
    <w:p w14:paraId="62A6E423"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try</w:t>
      </w:r>
      <w:r>
        <w:rPr>
          <w:rFonts w:ascii="Cascadia Code, Consolas, Courie" w:eastAsia="Cascadia Code, Consolas, Courie" w:hAnsi="Cascadia Code, Consolas, Courie" w:cs="Cascadia Code, Consolas, Courie"/>
          <w:color w:val="24292E"/>
          <w:sz w:val="20"/>
          <w:szCs w:val="20"/>
        </w:rPr>
        <w:t>:</w:t>
      </w:r>
    </w:p>
    <w:p w14:paraId="378B0FB2"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cpu</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psutil.cpu_percent()</w:t>
      </w:r>
    </w:p>
    <w:p w14:paraId="6CE5F89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ram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psutil.virtual_memory().percent</w:t>
      </w:r>
    </w:p>
    <w:p w14:paraId="4D7F1D1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.sys_mon_lbl.config(</w:t>
      </w:r>
      <w:r>
        <w:rPr>
          <w:rFonts w:ascii="Cascadia Code, Consolas, Courie" w:eastAsia="Cascadia Code, Consolas, Courie" w:hAnsi="Cascadia Code, Consolas, Courie" w:cs="Cascadia Code, Consolas, Courie"/>
          <w:color w:val="E36209"/>
          <w:sz w:val="20"/>
          <w:szCs w:val="20"/>
        </w:rPr>
        <w:t>text</w:t>
      </w:r>
      <w:r>
        <w:rPr>
          <w:rFonts w:ascii="Cascadia Code, Consolas, Courie" w:eastAsia="Cascadia Code, Consolas, Courie" w:hAnsi="Cascadia Code, Consolas, Courie" w:cs="Cascadia Code, Consolas, Courie"/>
          <w:color w:val="D73A49"/>
          <w:sz w:val="20"/>
          <w:szCs w:val="20"/>
        </w:rPr>
        <w:t>=f</w:t>
      </w:r>
      <w:r>
        <w:rPr>
          <w:rFonts w:ascii="Cascadia Code, Consolas, Courie" w:eastAsia="Cascadia Code, Consolas, Courie" w:hAnsi="Cascadia Code, Consolas, Courie" w:cs="Cascadia Code, Consolas, Courie"/>
          <w:color w:val="032F62"/>
          <w:sz w:val="20"/>
          <w:szCs w:val="20"/>
        </w:rPr>
        <w:t xml:space="preserve">"CPU: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cpu</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 xml:space="preserve">% | RAM: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ram</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208BB9A0"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Color code alerts</w:t>
      </w:r>
    </w:p>
    <w:p w14:paraId="2B5CE06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cpu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80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or</w:t>
      </w:r>
      <w:r>
        <w:rPr>
          <w:rFonts w:ascii="Cascadia Code, Consolas, Courie" w:eastAsia="Cascadia Code, Consolas, Courie" w:hAnsi="Cascadia Code, Consolas, Courie" w:cs="Cascadia Code, Consolas, Courie"/>
          <w:color w:val="24292E"/>
          <w:sz w:val="20"/>
          <w:szCs w:val="20"/>
        </w:rPr>
        <w:t xml:space="preserve"> ram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85</w:t>
      </w:r>
      <w:r>
        <w:rPr>
          <w:rFonts w:ascii="Cascadia Code, Consolas, Courie" w:eastAsia="Cascadia Code, Consolas, Courie" w:hAnsi="Cascadia Code, Consolas, Courie" w:cs="Cascadia Code, Consolas, Courie"/>
          <w:color w:val="24292E"/>
          <w:sz w:val="20"/>
          <w:szCs w:val="20"/>
        </w:rPr>
        <w:t>:</w:t>
      </w:r>
    </w:p>
    <w:p w14:paraId="251AA35F"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.sys_mon_lbl.config(</w:t>
      </w:r>
      <w:r>
        <w:rPr>
          <w:rFonts w:ascii="Cascadia Code, Consolas, Courie" w:eastAsia="Cascadia Code, Consolas, Courie" w:hAnsi="Cascadia Code, Consolas, Courie" w:cs="Cascadia Code, Consolas, Courie"/>
          <w:color w:val="E36209"/>
          <w:sz w:val="20"/>
          <w:szCs w:val="20"/>
        </w:rPr>
        <w:t>fg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'#ff7b72\')</w:t>
      </w:r>
    </w:p>
    <w:p w14:paraId="09FA2AF6"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else</w:t>
      </w:r>
      <w:r>
        <w:rPr>
          <w:rFonts w:ascii="Cascadia Code, Consolas, Courie" w:eastAsia="Cascadia Code, Consolas, Courie" w:hAnsi="Cascadia Code, Consolas, Courie" w:cs="Cascadia Code, Consolas, Courie"/>
          <w:color w:val="24292E"/>
          <w:sz w:val="20"/>
          <w:szCs w:val="20"/>
        </w:rPr>
        <w:t>:</w:t>
      </w:r>
    </w:p>
    <w:p w14:paraId="5D4EE2B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.sys_mon_lbl.config(</w:t>
      </w:r>
      <w:r>
        <w:rPr>
          <w:rFonts w:ascii="Cascadia Code, Consolas, Courie" w:eastAsia="Cascadia Code, Consolas, Courie" w:hAnsi="Cascadia Code, Consolas, Courie" w:cs="Cascadia Code, Consolas, Courie"/>
          <w:color w:val="E36209"/>
          <w:sz w:val="20"/>
          <w:szCs w:val="20"/>
        </w:rPr>
        <w:t>fg</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b/>
          <w:bCs/>
          <w:color w:val="B31D28"/>
          <w:sz w:val="20"/>
          <w:szCs w:val="20"/>
        </w:rPr>
        <w:t>'#8b949e\')</w:t>
      </w:r>
    </w:p>
    <w:p w14:paraId="365CDEB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except</w:t>
      </w:r>
      <w:r>
        <w:rPr>
          <w:rFonts w:ascii="Cascadia Code, Consolas, Courie" w:eastAsia="Cascadia Code, Consolas, Courie" w:hAnsi="Cascadia Code, Consolas, Courie" w:cs="Cascadia Code, Consolas, Courie"/>
          <w:color w:val="24292E"/>
          <w:sz w:val="20"/>
          <w:szCs w:val="20"/>
        </w:rPr>
        <w:t>:</w:t>
      </w:r>
    </w:p>
    <w:p w14:paraId="23D9414A"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pass</w:t>
      </w:r>
    </w:p>
    <w:p w14:paraId="60AA84CE"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08B5B346" w14:textId="77777777" w:rsidR="005063AC"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.root.after(</w:t>
      </w:r>
      <w:r>
        <w:rPr>
          <w:rFonts w:ascii="Cascadia Code, Consolas, Courie" w:eastAsia="Cascadia Code, Consolas, Courie" w:hAnsi="Cascadia Code, Consolas, Courie" w:cs="Cascadia Code, Consolas, Courie"/>
          <w:color w:val="005CC5"/>
          <w:sz w:val="20"/>
          <w:szCs w:val="20"/>
        </w:rPr>
        <w:t>2000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.update_system_monitor)</w:t>
      </w:r>
    </w:p>
    <w:p w14:paraId="3DAB2F24" w14:textId="77777777" w:rsidR="005063AC" w:rsidRDefault="005063AC">
      <w:pPr>
        <w:pStyle w:val="MdSpace"/>
        <w:spacing w:after="60"/>
      </w:pPr>
    </w:p>
    <w:p w14:paraId="6B3C4015" w14:textId="77777777" w:rsidR="005063AC" w:rsidRPr="00AB3C18" w:rsidRDefault="00000000">
      <w:pPr>
        <w:pStyle w:val="MdHeading3"/>
        <w:rPr>
          <w:color w:val="FF0000"/>
        </w:rPr>
      </w:pPr>
      <w:r w:rsidRPr="00AB3C18">
        <w:rPr>
          <w:color w:val="FF0000"/>
        </w:rPr>
        <w:t>17. Main Entry Point (</w:t>
      </w:r>
      <w:r w:rsidRPr="00AB3C18">
        <w:rPr>
          <w:color w:val="FF0000"/>
          <w:u w:val="single"/>
        </w:rPr>
        <w:t>if __name__ == "__main__"</w:t>
      </w:r>
      <w:r w:rsidRPr="00AB3C18">
        <w:rPr>
          <w:color w:val="FF0000"/>
        </w:rPr>
        <w:t>)</w:t>
      </w:r>
    </w:p>
    <w:p w14:paraId="017354D4" w14:textId="77777777" w:rsidR="005063AC" w:rsidRDefault="00000000">
      <w:pPr>
        <w:pStyle w:val="MdParagraph"/>
      </w:pPr>
      <w:r>
        <w:t>This block is the main entry point for the application when the file is run directly.</w:t>
      </w:r>
    </w:p>
    <w:p w14:paraId="4089EB68" w14:textId="77777777" w:rsidR="005063AC" w:rsidRDefault="005063AC">
      <w:pPr>
        <w:pStyle w:val="MdSpace"/>
        <w:spacing w:after="60"/>
      </w:pPr>
    </w:p>
    <w:p w14:paraId="0618DCF0" w14:textId="77777777" w:rsidR="005063AC" w:rsidRDefault="00000000">
      <w:pPr>
        <w:pStyle w:val="MdParagraph"/>
      </w:pPr>
      <w:r w:rsidRPr="00AB3C18">
        <w:rPr>
          <w:rStyle w:val="MdStrong"/>
          <w:color w:val="FF0000"/>
        </w:rPr>
        <w:t>Explanation</w:t>
      </w:r>
      <w:r>
        <w:rPr>
          <w:rStyle w:val="MdStrong"/>
        </w:rPr>
        <w:t>:</w:t>
      </w:r>
      <w:r>
        <w:t xml:space="preserve"> This block creates the main </w:t>
      </w:r>
      <w:r>
        <w:rPr>
          <w:u w:val="single"/>
        </w:rPr>
        <w:t>tkinter</w:t>
      </w:r>
      <w:r>
        <w:t xml:space="preserve"> window (</w:t>
      </w:r>
      <w:r>
        <w:rPr>
          <w:u w:val="single"/>
        </w:rPr>
        <w:t>root</w:t>
      </w:r>
      <w:r>
        <w:t xml:space="preserve">), then instantiates an object of the </w:t>
      </w:r>
      <w:r>
        <w:rPr>
          <w:u w:val="single"/>
        </w:rPr>
        <w:t>ThreatIntelligencePro</w:t>
      </w:r>
      <w:r>
        <w:t xml:space="preserve"> class, passing the main window to it. Finally, </w:t>
      </w:r>
      <w:r>
        <w:rPr>
          <w:u w:val="single"/>
        </w:rPr>
        <w:t>root.mainloop()</w:t>
      </w:r>
      <w:r>
        <w:t xml:space="preserve"> starts the main </w:t>
      </w:r>
      <w:r>
        <w:rPr>
          <w:u w:val="single"/>
        </w:rPr>
        <w:t>tkinter</w:t>
      </w:r>
      <w:r>
        <w:t xml:space="preserve"> event loop, which keeps the graphical user interface running and responsive to user interactions until the window is closed.</w:t>
      </w:r>
    </w:p>
    <w:p w14:paraId="02E08E33" w14:textId="77777777" w:rsidR="005063AC" w:rsidRDefault="005063AC">
      <w:pPr>
        <w:pStyle w:val="MdSpace"/>
        <w:spacing w:after="60"/>
      </w:pPr>
    </w:p>
    <w:p w14:paraId="7BBBF80A" w14:textId="77777777" w:rsidR="005063AC" w:rsidRDefault="00000000">
      <w:pPr>
        <w:pStyle w:val="MdParagraph"/>
      </w:pPr>
      <w:r>
        <w:rPr>
          <w:rStyle w:val="MdStrong"/>
        </w:rPr>
        <w:t>Code:</w:t>
      </w:r>
    </w:p>
    <w:p w14:paraId="75279CB4" w14:textId="77777777" w:rsidR="005063AC"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__name__</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"__main__"</w:t>
      </w:r>
      <w:r>
        <w:rPr>
          <w:rFonts w:ascii="Cascadia Code, Consolas, Courie" w:eastAsia="Cascadia Code, Consolas, Courie" w:hAnsi="Cascadia Code, Consolas, Courie" w:cs="Cascadia Code, Consolas, Courie"/>
          <w:color w:val="24292E"/>
          <w:sz w:val="20"/>
          <w:szCs w:val="20"/>
        </w:rPr>
        <w:t>:</w:t>
      </w:r>
    </w:p>
    <w:p w14:paraId="0BB3AD17"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root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tk.Tk()</w:t>
      </w:r>
    </w:p>
    <w:p w14:paraId="0703FD09" w14:textId="77777777" w:rsidR="005063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app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ThreatIntelligencePro(root)</w:t>
      </w:r>
    </w:p>
    <w:p w14:paraId="3F0F0628" w14:textId="77777777" w:rsidR="005063AC"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root.mainloop()</w:t>
      </w:r>
    </w:p>
    <w:p w14:paraId="3E6BF5BD" w14:textId="77777777" w:rsidR="005063AC" w:rsidRDefault="005063AC">
      <w:pPr>
        <w:pStyle w:val="MdSpace"/>
        <w:spacing w:after="60"/>
      </w:pPr>
    </w:p>
    <w:p w14:paraId="4EBF18E5" w14:textId="77777777" w:rsidR="005063AC" w:rsidRDefault="005063AC">
      <w:pPr>
        <w:pStyle w:val="MdHr"/>
        <w:pBdr>
          <w:bottom w:val="single" w:sz="6" w:space="1" w:color="auto"/>
        </w:pBdr>
      </w:pPr>
    </w:p>
    <w:p w14:paraId="142ADCBD" w14:textId="77777777" w:rsidR="005063AC" w:rsidRDefault="005063AC">
      <w:pPr>
        <w:pStyle w:val="MdSpace"/>
        <w:spacing w:after="60"/>
      </w:pPr>
    </w:p>
    <w:p w14:paraId="4B630671" w14:textId="77777777" w:rsidR="005063AC" w:rsidRPr="005304E2" w:rsidRDefault="00000000">
      <w:pPr>
        <w:pStyle w:val="MdHeading2"/>
      </w:pPr>
      <w:r w:rsidRPr="005304E2">
        <w:t>Anticipated Results</w:t>
      </w:r>
    </w:p>
    <w:p w14:paraId="30FAF757" w14:textId="77777777" w:rsidR="005063AC" w:rsidRDefault="00000000">
      <w:pPr>
        <w:pStyle w:val="MdParagraph"/>
      </w:pPr>
      <w:r>
        <w:t>The "Cyber Command Center: Threat Intelligence Pro v7.0" tool aims to achieve a set of tangible results that enhance the defensive capabilities of cybersecurity analysts. The anticipated outcomes from using this tool can be summarized as follows:</w:t>
      </w:r>
    </w:p>
    <w:p w14:paraId="26EF99BA" w14:textId="77777777" w:rsidR="005063AC" w:rsidRDefault="005063AC">
      <w:pPr>
        <w:pStyle w:val="MdSpace"/>
        <w:spacing w:after="60"/>
      </w:pPr>
    </w:p>
    <w:p w14:paraId="50E9353C" w14:textId="51723C69" w:rsidR="005063AC" w:rsidRDefault="00000000">
      <w:pPr>
        <w:pStyle w:val="MdListItem"/>
        <w:numPr>
          <w:ilvl w:val="0"/>
          <w:numId w:val="3"/>
        </w:numPr>
      </w:pPr>
      <w:r w:rsidRPr="00AB3C18">
        <w:rPr>
          <w:rStyle w:val="MdStrong"/>
          <w:color w:val="FF0000"/>
        </w:rPr>
        <w:t>Comprehensive Threat Overview</w:t>
      </w:r>
      <w:r>
        <w:rPr>
          <w:rStyle w:val="MdStrong"/>
        </w:rPr>
        <w:t>:</w:t>
      </w:r>
      <w:r>
        <w:t xml:space="preserve"> Provision of a centralized dashboard displaying a summary of key security statistics, including the total number of Indicators of Compromise (IOCs) in the database, the number of captured packets, and active threats. This provides the user with a quick and immediate overview of the overall security posture.</w:t>
      </w:r>
    </w:p>
    <w:p w14:paraId="26846D60" w14:textId="15B1413C" w:rsidR="005304E2" w:rsidRDefault="005304E2" w:rsidP="005304E2">
      <w:pPr>
        <w:pStyle w:val="MdListItem"/>
      </w:pPr>
      <w:r>
        <w:rPr>
          <w:noProof/>
        </w:rPr>
        <mc:AlternateContent>
          <mc:Choice Requires="wps">
            <w:drawing>
              <wp:anchor distT="0" distB="0" distL="114300" distR="114300" simplePos="0" relativeHeight="251660288" behindDoc="0" locked="0" layoutInCell="1" allowOverlap="1" wp14:anchorId="4C206757" wp14:editId="5946F6F4">
                <wp:simplePos x="0" y="0"/>
                <wp:positionH relativeFrom="column">
                  <wp:posOffset>190500</wp:posOffset>
                </wp:positionH>
                <wp:positionV relativeFrom="paragraph">
                  <wp:posOffset>2540</wp:posOffset>
                </wp:positionV>
                <wp:extent cx="5829300" cy="2255520"/>
                <wp:effectExtent l="0" t="0" r="19050" b="11430"/>
                <wp:wrapNone/>
                <wp:docPr id="4" name="Text Box 4"/>
                <wp:cNvGraphicFramePr/>
                <a:graphic xmlns:a="http://schemas.openxmlformats.org/drawingml/2006/main">
                  <a:graphicData uri="http://schemas.microsoft.com/office/word/2010/wordprocessingShape">
                    <wps:wsp>
                      <wps:cNvSpPr txBox="1"/>
                      <wps:spPr>
                        <a:xfrm>
                          <a:off x="0" y="0"/>
                          <a:ext cx="5829300" cy="2255520"/>
                        </a:xfrm>
                        <a:prstGeom prst="rect">
                          <a:avLst/>
                        </a:prstGeom>
                        <a:noFill/>
                        <a:ln w="6350">
                          <a:solidFill>
                            <a:prstClr val="black"/>
                          </a:solidFill>
                        </a:ln>
                      </wps:spPr>
                      <wps:txbx>
                        <w:txbxContent>
                          <w:p w14:paraId="294DCB4B" w14:textId="37CCAD7A" w:rsidR="005304E2" w:rsidRDefault="005304E2">
                            <w:r>
                              <w:rPr>
                                <w:noProof/>
                              </w:rPr>
                              <w:drawing>
                                <wp:inline distT="0" distB="0" distL="0" distR="0" wp14:anchorId="4227EC2D" wp14:editId="3F7D8C03">
                                  <wp:extent cx="5640070" cy="2870108"/>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40070" cy="287010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C206757" id="_x0000_t202" coordsize="21600,21600" o:spt="202" path="m,l,21600r21600,l21600,xe">
                <v:stroke joinstyle="miter"/>
                <v:path gradientshapeok="t" o:connecttype="rect"/>
              </v:shapetype>
              <v:shape id="Text Box 4" o:spid="_x0000_s1026" type="#_x0000_t202" style="position:absolute;left:0;text-align:left;margin-left:15pt;margin-top:.2pt;width:459pt;height:177.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" filled="f" strokeweight=".5pt">
                <v:textbox>
                  <w:txbxContent>
                    <w:p w14:paraId="294DCB4B" w14:textId="37CCAD7A" w:rsidR="005304E2" w:rsidRDefault="005304E2">
                      <w:r>
                        <w:rPr>
                          <w:noProof/>
                        </w:rPr>
                        <w:drawing>
                          <wp:inline distT="0" distB="0" distL="0" distR="0" wp14:anchorId="4227EC2D" wp14:editId="3F7D8C03">
                            <wp:extent cx="5640070" cy="2870108"/>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40070" cy="2870108"/>
                                    </a:xfrm>
                                    <a:prstGeom prst="rect">
                                      <a:avLst/>
                                    </a:prstGeom>
                                  </pic:spPr>
                                </pic:pic>
                              </a:graphicData>
                            </a:graphic>
                          </wp:inline>
                        </w:drawing>
                      </w:r>
                    </w:p>
                  </w:txbxContent>
                </v:textbox>
              </v:shape>
            </w:pict>
          </mc:Fallback>
        </mc:AlternateContent>
      </w:r>
    </w:p>
    <w:p w14:paraId="22D49186" w14:textId="4FDF7514" w:rsidR="005304E2" w:rsidRDefault="005304E2" w:rsidP="005304E2">
      <w:pPr>
        <w:pStyle w:val="MdListItem"/>
      </w:pPr>
    </w:p>
    <w:p w14:paraId="4A9B7155" w14:textId="427CFF76" w:rsidR="005304E2" w:rsidRDefault="005304E2" w:rsidP="005304E2">
      <w:pPr>
        <w:pStyle w:val="MdListItem"/>
      </w:pPr>
    </w:p>
    <w:p w14:paraId="65BD752D" w14:textId="3922F733" w:rsidR="005304E2" w:rsidRDefault="005304E2" w:rsidP="005304E2">
      <w:pPr>
        <w:pStyle w:val="MdListItem"/>
      </w:pPr>
    </w:p>
    <w:p w14:paraId="6A0E8821" w14:textId="4A8938FF" w:rsidR="005304E2" w:rsidRDefault="005304E2" w:rsidP="005304E2">
      <w:pPr>
        <w:pStyle w:val="MdListItem"/>
      </w:pPr>
    </w:p>
    <w:p w14:paraId="0D5C74C4" w14:textId="2EF84CC9" w:rsidR="005304E2" w:rsidRDefault="005304E2" w:rsidP="005304E2">
      <w:pPr>
        <w:pStyle w:val="MdListItem"/>
      </w:pPr>
    </w:p>
    <w:p w14:paraId="06A67CBC" w14:textId="3C0BF73D" w:rsidR="005304E2" w:rsidRDefault="005304E2" w:rsidP="005304E2">
      <w:pPr>
        <w:pStyle w:val="MdListItem"/>
      </w:pPr>
    </w:p>
    <w:p w14:paraId="3218A8D1" w14:textId="7711229A" w:rsidR="005304E2" w:rsidRDefault="005304E2" w:rsidP="005304E2">
      <w:pPr>
        <w:pStyle w:val="MdListItem"/>
      </w:pPr>
    </w:p>
    <w:p w14:paraId="6769757D" w14:textId="53CD2CE0" w:rsidR="005304E2" w:rsidRDefault="005304E2" w:rsidP="005304E2">
      <w:pPr>
        <w:pStyle w:val="MdListItem"/>
      </w:pPr>
    </w:p>
    <w:p w14:paraId="013F7FDF" w14:textId="7C19301A" w:rsidR="005304E2" w:rsidRDefault="005304E2" w:rsidP="005304E2">
      <w:pPr>
        <w:pStyle w:val="MdListItem"/>
      </w:pPr>
    </w:p>
    <w:p w14:paraId="6D574816" w14:textId="487555EC" w:rsidR="005304E2" w:rsidRDefault="005304E2" w:rsidP="005304E2">
      <w:pPr>
        <w:pStyle w:val="MdListItem"/>
      </w:pPr>
    </w:p>
    <w:p w14:paraId="586E2828" w14:textId="77777777" w:rsidR="005304E2" w:rsidRDefault="005304E2" w:rsidP="005304E2">
      <w:pPr>
        <w:pStyle w:val="MdListItem"/>
      </w:pPr>
    </w:p>
    <w:p w14:paraId="1DAC0F46" w14:textId="4E711E23" w:rsidR="005063AC" w:rsidRDefault="00000000">
      <w:pPr>
        <w:pStyle w:val="MdListItem"/>
        <w:numPr>
          <w:ilvl w:val="0"/>
          <w:numId w:val="3"/>
        </w:numPr>
      </w:pPr>
      <w:r w:rsidRPr="00AB3C18">
        <w:rPr>
          <w:rStyle w:val="MdStrong"/>
          <w:color w:val="FF0000"/>
        </w:rPr>
        <w:t>Rapid Identification of Suspicious Geo-locations:</w:t>
      </w:r>
      <w:r>
        <w:t xml:space="preserve"> The ability to determine the geographical location and Internet Service Provider (ISP) of any suspicious IP address, which helps in understanding the potential source of attacks and their geographical scope.</w:t>
      </w:r>
    </w:p>
    <w:p w14:paraId="649E16C1" w14:textId="109684B6" w:rsidR="005304E2" w:rsidRDefault="005304E2" w:rsidP="005304E2">
      <w:pPr>
        <w:pStyle w:val="MdListItem"/>
      </w:pPr>
      <w:r>
        <w:rPr>
          <w:noProof/>
        </w:rPr>
        <mc:AlternateContent>
          <mc:Choice Requires="wps">
            <w:drawing>
              <wp:anchor distT="0" distB="0" distL="114300" distR="114300" simplePos="0" relativeHeight="251661312" behindDoc="0" locked="0" layoutInCell="1" allowOverlap="1" wp14:anchorId="796DE9EB" wp14:editId="435CE3F7">
                <wp:simplePos x="0" y="0"/>
                <wp:positionH relativeFrom="column">
                  <wp:posOffset>-160020</wp:posOffset>
                </wp:positionH>
                <wp:positionV relativeFrom="paragraph">
                  <wp:posOffset>10795</wp:posOffset>
                </wp:positionV>
                <wp:extent cx="6423660" cy="2141220"/>
                <wp:effectExtent l="0" t="0" r="15240" b="11430"/>
                <wp:wrapNone/>
                <wp:docPr id="5" name="Text Box 5"/>
                <wp:cNvGraphicFramePr/>
                <a:graphic xmlns:a="http://schemas.openxmlformats.org/drawingml/2006/main">
                  <a:graphicData uri="http://schemas.microsoft.com/office/word/2010/wordprocessingShape">
                    <wps:wsp>
                      <wps:cNvSpPr txBox="1"/>
                      <wps:spPr>
                        <a:xfrm>
                          <a:off x="0" y="0"/>
                          <a:ext cx="6423660" cy="2141220"/>
                        </a:xfrm>
                        <a:prstGeom prst="rect">
                          <a:avLst/>
                        </a:prstGeom>
                        <a:noFill/>
                        <a:ln w="6350">
                          <a:solidFill>
                            <a:prstClr val="black"/>
                          </a:solidFill>
                        </a:ln>
                      </wps:spPr>
                      <wps:txbx>
                        <w:txbxContent>
                          <w:p w14:paraId="69A12580" w14:textId="68192E54" w:rsidR="005304E2" w:rsidRDefault="00080D4D">
                            <w:r>
                              <w:rPr>
                                <w:noProof/>
                              </w:rPr>
                              <w:drawing>
                                <wp:inline distT="0" distB="0" distL="0" distR="0" wp14:anchorId="291337E4" wp14:editId="6153E477">
                                  <wp:extent cx="6185535" cy="204343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85535" cy="20434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6DE9EB" id="Text Box 5" o:spid="_x0000_s1027" type="#_x0000_t202" style="position:absolute;left:0;text-align:left;margin-left:-12.6pt;margin-top:.85pt;width:505.8pt;height:168.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" filled="f" strokeweight=".5pt">
                <v:textbox>
                  <w:txbxContent>
                    <w:p w14:paraId="69A12580" w14:textId="68192E54" w:rsidR="005304E2" w:rsidRDefault="00080D4D">
                      <w:r>
                        <w:rPr>
                          <w:noProof/>
                        </w:rPr>
                        <w:drawing>
                          <wp:inline distT="0" distB="0" distL="0" distR="0" wp14:anchorId="291337E4" wp14:editId="6153E477">
                            <wp:extent cx="6185535" cy="204343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85535" cy="2043430"/>
                                    </a:xfrm>
                                    <a:prstGeom prst="rect">
                                      <a:avLst/>
                                    </a:prstGeom>
                                  </pic:spPr>
                                </pic:pic>
                              </a:graphicData>
                            </a:graphic>
                          </wp:inline>
                        </w:drawing>
                      </w:r>
                    </w:p>
                  </w:txbxContent>
                </v:textbox>
              </v:shape>
            </w:pict>
          </mc:Fallback>
        </mc:AlternateContent>
      </w:r>
    </w:p>
    <w:p w14:paraId="1C6BFED1" w14:textId="761B513E" w:rsidR="005304E2" w:rsidRDefault="005304E2" w:rsidP="005304E2">
      <w:pPr>
        <w:pStyle w:val="MdListItem"/>
      </w:pPr>
    </w:p>
    <w:p w14:paraId="1108B601" w14:textId="163B0F38" w:rsidR="005304E2" w:rsidRDefault="005304E2" w:rsidP="005304E2">
      <w:pPr>
        <w:pStyle w:val="MdListItem"/>
      </w:pPr>
    </w:p>
    <w:p w14:paraId="72C39C6D" w14:textId="5554ED91" w:rsidR="005304E2" w:rsidRDefault="005304E2" w:rsidP="005304E2">
      <w:pPr>
        <w:pStyle w:val="MdListItem"/>
      </w:pPr>
    </w:p>
    <w:p w14:paraId="362ACA23" w14:textId="22998139" w:rsidR="005304E2" w:rsidRDefault="005304E2" w:rsidP="005304E2">
      <w:pPr>
        <w:pStyle w:val="MdListItem"/>
      </w:pPr>
    </w:p>
    <w:p w14:paraId="75FF3FBF" w14:textId="5C3D6CA2" w:rsidR="005304E2" w:rsidRDefault="005304E2" w:rsidP="005304E2">
      <w:pPr>
        <w:pStyle w:val="MdListItem"/>
      </w:pPr>
    </w:p>
    <w:p w14:paraId="3B7D7292" w14:textId="56A11E35" w:rsidR="005304E2" w:rsidRDefault="005304E2" w:rsidP="005304E2">
      <w:pPr>
        <w:pStyle w:val="MdListItem"/>
      </w:pPr>
    </w:p>
    <w:p w14:paraId="7E10C8EB" w14:textId="64F8CE43" w:rsidR="005304E2" w:rsidRDefault="005304E2" w:rsidP="005304E2">
      <w:pPr>
        <w:pStyle w:val="MdListItem"/>
      </w:pPr>
    </w:p>
    <w:p w14:paraId="380DD9F3" w14:textId="066F118D" w:rsidR="005304E2" w:rsidRDefault="005304E2" w:rsidP="005304E2">
      <w:pPr>
        <w:pStyle w:val="MdListItem"/>
      </w:pPr>
    </w:p>
    <w:p w14:paraId="6E0112A1" w14:textId="77777777" w:rsidR="005304E2" w:rsidRDefault="005304E2" w:rsidP="005304E2">
      <w:pPr>
        <w:pStyle w:val="MdListItem"/>
      </w:pPr>
    </w:p>
    <w:p w14:paraId="6CD2A70D" w14:textId="59C990E3" w:rsidR="005063AC" w:rsidRDefault="00000000">
      <w:pPr>
        <w:pStyle w:val="MdListItem"/>
        <w:numPr>
          <w:ilvl w:val="0"/>
          <w:numId w:val="3"/>
        </w:numPr>
      </w:pPr>
      <w:r w:rsidRPr="00AB3C18">
        <w:rPr>
          <w:rStyle w:val="MdStrong"/>
          <w:color w:val="FF0000"/>
        </w:rPr>
        <w:t>Continuous Threat Intelligence Feed:</w:t>
      </w:r>
      <w:r>
        <w:t xml:space="preserve"> Automatic fetching and updating of Indicators of Compromise (IOCs) from trusted external sources such as AbuseIPDB and URLHaus, ensuring that the threat database is constantly updated and provides current intelligence.</w:t>
      </w:r>
    </w:p>
    <w:p w14:paraId="24C84B01" w14:textId="57DD9273" w:rsidR="00080D4D" w:rsidRDefault="00080D4D" w:rsidP="00080D4D">
      <w:pPr>
        <w:pStyle w:val="MdListItem"/>
      </w:pPr>
    </w:p>
    <w:p w14:paraId="5DC5B4B4" w14:textId="2AC611C3" w:rsidR="00080D4D" w:rsidRDefault="00080D4D" w:rsidP="00080D4D">
      <w:pPr>
        <w:pStyle w:val="MdListItem"/>
      </w:pPr>
      <w:r>
        <w:rPr>
          <w:noProof/>
        </w:rPr>
        <w:lastRenderedPageBreak/>
        <mc:AlternateContent>
          <mc:Choice Requires="wps">
            <w:drawing>
              <wp:anchor distT="0" distB="0" distL="114300" distR="114300" simplePos="0" relativeHeight="251663360" behindDoc="0" locked="0" layoutInCell="1" allowOverlap="1" wp14:anchorId="596053C6" wp14:editId="4D0B5227">
                <wp:simplePos x="0" y="0"/>
                <wp:positionH relativeFrom="margin">
                  <wp:posOffset>-365760</wp:posOffset>
                </wp:positionH>
                <wp:positionV relativeFrom="paragraph">
                  <wp:posOffset>-693420</wp:posOffset>
                </wp:positionV>
                <wp:extent cx="6553200" cy="2011680"/>
                <wp:effectExtent l="0" t="0" r="0" b="7620"/>
                <wp:wrapNone/>
                <wp:docPr id="7" name="Text Box 7"/>
                <wp:cNvGraphicFramePr/>
                <a:graphic xmlns:a="http://schemas.openxmlformats.org/drawingml/2006/main">
                  <a:graphicData uri="http://schemas.microsoft.com/office/word/2010/wordprocessingShape">
                    <wps:wsp>
                      <wps:cNvSpPr txBox="1"/>
                      <wps:spPr>
                        <a:xfrm>
                          <a:off x="0" y="0"/>
                          <a:ext cx="6553200" cy="2011680"/>
                        </a:xfrm>
                        <a:prstGeom prst="rect">
                          <a:avLst/>
                        </a:prstGeom>
                        <a:noFill/>
                        <a:ln w="6350">
                          <a:noFill/>
                        </a:ln>
                      </wps:spPr>
                      <wps:txbx>
                        <w:txbxContent>
                          <w:p w14:paraId="794E408F" w14:textId="0143E2B1" w:rsidR="00080D4D" w:rsidRDefault="00080D4D" w:rsidP="00080D4D">
                            <w:r>
                              <w:rPr>
                                <w:noProof/>
                              </w:rPr>
                              <w:drawing>
                                <wp:inline distT="0" distB="0" distL="0" distR="0" wp14:anchorId="245C5CD8" wp14:editId="01535ED7">
                                  <wp:extent cx="6363970" cy="1715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63970" cy="17151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053C6" id="Text Box 7" o:spid="_x0000_s1028" type="#_x0000_t202" style="position:absolute;left:0;text-align:left;margin-left:-28.8pt;margin-top:-54.6pt;width:516pt;height:158.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" filled="f" stroked="f" strokeweight=".5pt">
                <v:textbox>
                  <w:txbxContent>
                    <w:p w14:paraId="794E408F" w14:textId="0143E2B1" w:rsidR="00080D4D" w:rsidRDefault="00080D4D" w:rsidP="00080D4D">
                      <w:r>
                        <w:rPr>
                          <w:noProof/>
                        </w:rPr>
                        <w:drawing>
                          <wp:inline distT="0" distB="0" distL="0" distR="0" wp14:anchorId="245C5CD8" wp14:editId="01535ED7">
                            <wp:extent cx="6363970" cy="1715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63970" cy="1715135"/>
                                    </a:xfrm>
                                    <a:prstGeom prst="rect">
                                      <a:avLst/>
                                    </a:prstGeom>
                                  </pic:spPr>
                                </pic:pic>
                              </a:graphicData>
                            </a:graphic>
                          </wp:inline>
                        </w:drawing>
                      </w:r>
                    </w:p>
                  </w:txbxContent>
                </v:textbox>
                <w10:wrap anchorx="margin"/>
              </v:shape>
            </w:pict>
          </mc:Fallback>
        </mc:AlternateContent>
      </w:r>
    </w:p>
    <w:p w14:paraId="43906905" w14:textId="64B55785" w:rsidR="00080D4D" w:rsidRDefault="00080D4D" w:rsidP="00080D4D">
      <w:pPr>
        <w:pStyle w:val="MdListItem"/>
      </w:pPr>
    </w:p>
    <w:p w14:paraId="751B800B" w14:textId="3B0C2AD8" w:rsidR="00080D4D" w:rsidRDefault="00080D4D" w:rsidP="00080D4D">
      <w:pPr>
        <w:pStyle w:val="MdListItem"/>
      </w:pPr>
    </w:p>
    <w:p w14:paraId="5CD47C41" w14:textId="2A0F5F41" w:rsidR="00080D4D" w:rsidRDefault="00080D4D" w:rsidP="00080D4D">
      <w:pPr>
        <w:pStyle w:val="MdListItem"/>
      </w:pPr>
    </w:p>
    <w:p w14:paraId="160CA910" w14:textId="7EBE7C69" w:rsidR="00080D4D" w:rsidRDefault="00080D4D" w:rsidP="00080D4D">
      <w:pPr>
        <w:pStyle w:val="MdListItem"/>
      </w:pPr>
    </w:p>
    <w:p w14:paraId="6CB7D1C9" w14:textId="62F7FFC8" w:rsidR="00080D4D" w:rsidRDefault="00080D4D" w:rsidP="00080D4D">
      <w:pPr>
        <w:pStyle w:val="MdListItem"/>
      </w:pPr>
    </w:p>
    <w:p w14:paraId="5F1C8DEC" w14:textId="77777777" w:rsidR="00080D4D" w:rsidRDefault="00080D4D" w:rsidP="00080D4D">
      <w:pPr>
        <w:pStyle w:val="MdListItem"/>
      </w:pPr>
    </w:p>
    <w:p w14:paraId="685F8785" w14:textId="326831DF" w:rsidR="005063AC" w:rsidRDefault="00000000">
      <w:pPr>
        <w:pStyle w:val="MdListItem"/>
        <w:numPr>
          <w:ilvl w:val="0"/>
          <w:numId w:val="3"/>
        </w:numPr>
      </w:pPr>
      <w:r w:rsidRPr="00AB3C18">
        <w:rPr>
          <w:rStyle w:val="MdStrong"/>
          <w:color w:val="FF0000"/>
        </w:rPr>
        <w:t>Accurate Threat Detection in Network Traffic</w:t>
      </w:r>
      <w:r>
        <w:rPr>
          <w:rStyle w:val="MdStrong"/>
        </w:rPr>
        <w:t>:</w:t>
      </w:r>
      <w:r>
        <w:t xml:space="preserve"> Real-time and recorded (PCAP files) HTTP traffic analysis to detect known attack patterns such as SQL Injection, Cross-Site Scripting (XSS) attacks, credential harvesting attempts, and the presence of malware. This allows for rapid response to active threats.</w:t>
      </w:r>
    </w:p>
    <w:p w14:paraId="3EDC4875" w14:textId="624E03B0" w:rsidR="00080D4D" w:rsidRDefault="00080D4D" w:rsidP="00080D4D">
      <w:pPr>
        <w:pStyle w:val="MdListItem"/>
      </w:pPr>
      <w:r>
        <w:rPr>
          <w:noProof/>
        </w:rPr>
        <mc:AlternateContent>
          <mc:Choice Requires="wps">
            <w:drawing>
              <wp:anchor distT="0" distB="0" distL="114300" distR="114300" simplePos="0" relativeHeight="251665408" behindDoc="0" locked="0" layoutInCell="1" allowOverlap="1" wp14:anchorId="7B3993EF" wp14:editId="1A2FEAD4">
                <wp:simplePos x="0" y="0"/>
                <wp:positionH relativeFrom="margin">
                  <wp:posOffset>-22860</wp:posOffset>
                </wp:positionH>
                <wp:positionV relativeFrom="paragraph">
                  <wp:posOffset>75565</wp:posOffset>
                </wp:positionV>
                <wp:extent cx="6553200" cy="1897380"/>
                <wp:effectExtent l="0" t="0" r="0" b="7620"/>
                <wp:wrapNone/>
                <wp:docPr id="9" name="Text Box 9"/>
                <wp:cNvGraphicFramePr/>
                <a:graphic xmlns:a="http://schemas.openxmlformats.org/drawingml/2006/main">
                  <a:graphicData uri="http://schemas.microsoft.com/office/word/2010/wordprocessingShape">
                    <wps:wsp>
                      <wps:cNvSpPr txBox="1"/>
                      <wps:spPr>
                        <a:xfrm>
                          <a:off x="0" y="0"/>
                          <a:ext cx="6553200" cy="1897380"/>
                        </a:xfrm>
                        <a:prstGeom prst="rect">
                          <a:avLst/>
                        </a:prstGeom>
                        <a:noFill/>
                        <a:ln w="6350">
                          <a:noFill/>
                        </a:ln>
                      </wps:spPr>
                      <wps:txbx>
                        <w:txbxContent>
                          <w:p w14:paraId="46D16853" w14:textId="44BAD68C" w:rsidR="00080D4D" w:rsidRDefault="00080D4D" w:rsidP="00080D4D">
                            <w:r>
                              <w:rPr>
                                <w:noProof/>
                              </w:rPr>
                              <w:drawing>
                                <wp:inline distT="0" distB="0" distL="0" distR="0" wp14:anchorId="4EC58C54" wp14:editId="42192951">
                                  <wp:extent cx="4564380" cy="179959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64380" cy="17995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993EF" id="Text Box 9" o:spid="_x0000_s1029" type="#_x0000_t202" style="position:absolute;left:0;text-align:left;margin-left:-1.8pt;margin-top:5.95pt;width:516pt;height:149.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" filled="f" stroked="f" strokeweight=".5pt">
                <v:textbox>
                  <w:txbxContent>
                    <w:p w14:paraId="46D16853" w14:textId="44BAD68C" w:rsidR="00080D4D" w:rsidRDefault="00080D4D" w:rsidP="00080D4D">
                      <w:r>
                        <w:rPr>
                          <w:noProof/>
                        </w:rPr>
                        <w:drawing>
                          <wp:inline distT="0" distB="0" distL="0" distR="0" wp14:anchorId="4EC58C54" wp14:editId="42192951">
                            <wp:extent cx="4564380" cy="179959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64380" cy="1799590"/>
                                    </a:xfrm>
                                    <a:prstGeom prst="rect">
                                      <a:avLst/>
                                    </a:prstGeom>
                                  </pic:spPr>
                                </pic:pic>
                              </a:graphicData>
                            </a:graphic>
                          </wp:inline>
                        </w:drawing>
                      </w:r>
                    </w:p>
                  </w:txbxContent>
                </v:textbox>
                <w10:wrap anchorx="margin"/>
              </v:shape>
            </w:pict>
          </mc:Fallback>
        </mc:AlternateContent>
      </w:r>
    </w:p>
    <w:p w14:paraId="38792674" w14:textId="6639FE51" w:rsidR="00080D4D" w:rsidRDefault="00080D4D" w:rsidP="00080D4D">
      <w:pPr>
        <w:pStyle w:val="MdListItem"/>
      </w:pPr>
    </w:p>
    <w:p w14:paraId="13A3F94A" w14:textId="149F528B" w:rsidR="00080D4D" w:rsidRDefault="00080D4D" w:rsidP="00080D4D">
      <w:pPr>
        <w:pStyle w:val="MdListItem"/>
      </w:pPr>
    </w:p>
    <w:p w14:paraId="3F2E5CFD" w14:textId="70B21C1E" w:rsidR="00080D4D" w:rsidRDefault="00080D4D" w:rsidP="00080D4D">
      <w:pPr>
        <w:pStyle w:val="MdListItem"/>
      </w:pPr>
    </w:p>
    <w:p w14:paraId="7BED8C4D" w14:textId="632C6B45" w:rsidR="00080D4D" w:rsidRDefault="00080D4D" w:rsidP="00080D4D">
      <w:pPr>
        <w:pStyle w:val="MdListItem"/>
      </w:pPr>
    </w:p>
    <w:p w14:paraId="3A1C154D" w14:textId="6269FFA4" w:rsidR="00080D4D" w:rsidRDefault="00080D4D" w:rsidP="00080D4D">
      <w:pPr>
        <w:pStyle w:val="MdListItem"/>
      </w:pPr>
    </w:p>
    <w:p w14:paraId="17811A29" w14:textId="4ED559BB" w:rsidR="00080D4D" w:rsidRDefault="00080D4D" w:rsidP="00080D4D">
      <w:pPr>
        <w:pStyle w:val="MdListItem"/>
      </w:pPr>
    </w:p>
    <w:p w14:paraId="69E035AB" w14:textId="5977E00C" w:rsidR="00080D4D" w:rsidRDefault="00080D4D" w:rsidP="00080D4D">
      <w:pPr>
        <w:pStyle w:val="MdListItem"/>
      </w:pPr>
    </w:p>
    <w:p w14:paraId="66DB2105" w14:textId="7F8EB5E6" w:rsidR="00080D4D" w:rsidRDefault="00080D4D" w:rsidP="00080D4D">
      <w:pPr>
        <w:pStyle w:val="MdListItem"/>
      </w:pPr>
    </w:p>
    <w:p w14:paraId="20E526C7" w14:textId="77777777" w:rsidR="00080D4D" w:rsidRDefault="00080D4D" w:rsidP="00080D4D">
      <w:pPr>
        <w:pStyle w:val="MdListItem"/>
      </w:pPr>
    </w:p>
    <w:p w14:paraId="33DEE570" w14:textId="5A52D9F2" w:rsidR="005063AC" w:rsidRDefault="00000000">
      <w:pPr>
        <w:pStyle w:val="MdListItem"/>
        <w:numPr>
          <w:ilvl w:val="0"/>
          <w:numId w:val="3"/>
        </w:numPr>
      </w:pPr>
      <w:r w:rsidRPr="00AB3C18">
        <w:rPr>
          <w:rStyle w:val="MdStrong"/>
          <w:color w:val="FF0000"/>
        </w:rPr>
        <w:t>Identification of System Vulnerabilities</w:t>
      </w:r>
      <w:r>
        <w:rPr>
          <w:rStyle w:val="MdStrong"/>
        </w:rPr>
        <w:t>:</w:t>
      </w:r>
      <w:r>
        <w:t xml:space="preserve"> Comprehensive port scanning on targets to identify open ports and the services running on them, in addition to banner grabbing to obtain information about software versions. This helps in identifying potential entry points for attackers.</w:t>
      </w:r>
    </w:p>
    <w:p w14:paraId="37800ABB" w14:textId="271E48F5" w:rsidR="00080D4D" w:rsidRDefault="00080D4D" w:rsidP="00080D4D">
      <w:pPr>
        <w:pStyle w:val="MdListItem"/>
      </w:pPr>
      <w:r>
        <w:rPr>
          <w:noProof/>
        </w:rPr>
        <mc:AlternateContent>
          <mc:Choice Requires="wps">
            <w:drawing>
              <wp:anchor distT="0" distB="0" distL="114300" distR="114300" simplePos="0" relativeHeight="251667456" behindDoc="0" locked="0" layoutInCell="1" allowOverlap="1" wp14:anchorId="6DAD93F5" wp14:editId="4FE19E8B">
                <wp:simplePos x="0" y="0"/>
                <wp:positionH relativeFrom="margin">
                  <wp:align>center</wp:align>
                </wp:positionH>
                <wp:positionV relativeFrom="paragraph">
                  <wp:posOffset>22860</wp:posOffset>
                </wp:positionV>
                <wp:extent cx="6553200" cy="2209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6553200" cy="2209800"/>
                        </a:xfrm>
                        <a:prstGeom prst="rect">
                          <a:avLst/>
                        </a:prstGeom>
                        <a:noFill/>
                        <a:ln w="6350">
                          <a:noFill/>
                        </a:ln>
                      </wps:spPr>
                      <wps:txbx>
                        <w:txbxContent>
                          <w:p w14:paraId="4BAF9E49" w14:textId="5FEA34EF" w:rsidR="00080D4D" w:rsidRDefault="00080D4D" w:rsidP="00080D4D">
                            <w:r>
                              <w:rPr>
                                <w:noProof/>
                              </w:rPr>
                              <w:drawing>
                                <wp:inline distT="0" distB="0" distL="0" distR="0" wp14:anchorId="5C27E916" wp14:editId="0225CF8E">
                                  <wp:extent cx="5034280" cy="21120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4280" cy="2112010"/>
                                          </a:xfrm>
                                          <a:prstGeom prst="rect">
                                            <a:avLst/>
                                          </a:prstGeom>
                                        </pic:spPr>
                                      </pic:pic>
                                    </a:graphicData>
                                  </a:graphic>
                                </wp:inline>
                              </w:drawing>
                            </w:r>
                          </w:p>
                          <w:p w14:paraId="36FDA238" w14:textId="77777777" w:rsidR="00080D4D" w:rsidRDefault="00080D4D" w:rsidP="00080D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D93F5" id="Text Box 11" o:spid="_x0000_s1030" type="#_x0000_t202" style="position:absolute;left:0;text-align:left;margin-left:0;margin-top:1.8pt;width:516pt;height:174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" filled="f" stroked="f" strokeweight=".5pt">
                <v:textbox>
                  <w:txbxContent>
                    <w:p w14:paraId="4BAF9E49" w14:textId="5FEA34EF" w:rsidR="00080D4D" w:rsidRDefault="00080D4D" w:rsidP="00080D4D">
                      <w:r>
                        <w:rPr>
                          <w:noProof/>
                        </w:rPr>
                        <w:drawing>
                          <wp:inline distT="0" distB="0" distL="0" distR="0" wp14:anchorId="5C27E916" wp14:editId="0225CF8E">
                            <wp:extent cx="5034280" cy="21120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4280" cy="2112010"/>
                                    </a:xfrm>
                                    <a:prstGeom prst="rect">
                                      <a:avLst/>
                                    </a:prstGeom>
                                  </pic:spPr>
                                </pic:pic>
                              </a:graphicData>
                            </a:graphic>
                          </wp:inline>
                        </w:drawing>
                      </w:r>
                    </w:p>
                    <w:p w14:paraId="36FDA238" w14:textId="77777777" w:rsidR="00080D4D" w:rsidRDefault="00080D4D" w:rsidP="00080D4D"/>
                  </w:txbxContent>
                </v:textbox>
                <w10:wrap anchorx="margin"/>
              </v:shape>
            </w:pict>
          </mc:Fallback>
        </mc:AlternateContent>
      </w:r>
    </w:p>
    <w:p w14:paraId="35170FBE" w14:textId="17BFD909" w:rsidR="00080D4D" w:rsidRDefault="00080D4D" w:rsidP="00080D4D">
      <w:pPr>
        <w:pStyle w:val="MdListItem"/>
      </w:pPr>
    </w:p>
    <w:p w14:paraId="0070CDA3" w14:textId="4F3217BA" w:rsidR="00080D4D" w:rsidRDefault="00080D4D" w:rsidP="00080D4D">
      <w:pPr>
        <w:pStyle w:val="MdListItem"/>
      </w:pPr>
    </w:p>
    <w:p w14:paraId="0A850D0D" w14:textId="2D525C76" w:rsidR="00080D4D" w:rsidRDefault="00080D4D" w:rsidP="00080D4D">
      <w:pPr>
        <w:pStyle w:val="MdListItem"/>
      </w:pPr>
    </w:p>
    <w:p w14:paraId="4BB1F6ED" w14:textId="1AA94FFC" w:rsidR="00080D4D" w:rsidRDefault="00080D4D" w:rsidP="00080D4D">
      <w:pPr>
        <w:pStyle w:val="MdListItem"/>
      </w:pPr>
    </w:p>
    <w:p w14:paraId="0527F505" w14:textId="68EF65E7" w:rsidR="00080D4D" w:rsidRDefault="00080D4D" w:rsidP="00080D4D">
      <w:pPr>
        <w:pStyle w:val="MdListItem"/>
      </w:pPr>
    </w:p>
    <w:p w14:paraId="43254BC0" w14:textId="08D7CFC2" w:rsidR="00080D4D" w:rsidRDefault="00080D4D" w:rsidP="00080D4D">
      <w:pPr>
        <w:pStyle w:val="MdListItem"/>
      </w:pPr>
    </w:p>
    <w:p w14:paraId="5A49F222" w14:textId="1F05CE53" w:rsidR="00080D4D" w:rsidRDefault="00080D4D" w:rsidP="00080D4D">
      <w:pPr>
        <w:pStyle w:val="MdListItem"/>
      </w:pPr>
    </w:p>
    <w:p w14:paraId="25B98467" w14:textId="198D08E2" w:rsidR="00080D4D" w:rsidRDefault="00080D4D" w:rsidP="00080D4D">
      <w:pPr>
        <w:pStyle w:val="MdListItem"/>
      </w:pPr>
    </w:p>
    <w:p w14:paraId="37362B53" w14:textId="1494AFC1" w:rsidR="00080D4D" w:rsidRDefault="00080D4D" w:rsidP="00080D4D">
      <w:pPr>
        <w:pStyle w:val="MdListItem"/>
      </w:pPr>
      <w:r>
        <w:t>\\\</w:t>
      </w:r>
    </w:p>
    <w:p w14:paraId="1DB64A05" w14:textId="508757D9" w:rsidR="00080D4D" w:rsidRDefault="00080D4D" w:rsidP="00080D4D">
      <w:pPr>
        <w:pStyle w:val="MdListItem"/>
      </w:pPr>
      <w:r>
        <w:rPr>
          <w:noProof/>
        </w:rPr>
        <mc:AlternateContent>
          <mc:Choice Requires="wps">
            <w:drawing>
              <wp:anchor distT="0" distB="0" distL="114300" distR="114300" simplePos="0" relativeHeight="251669504" behindDoc="0" locked="0" layoutInCell="1" allowOverlap="1" wp14:anchorId="35A2436C" wp14:editId="4C4004E4">
                <wp:simplePos x="0" y="0"/>
                <wp:positionH relativeFrom="margin">
                  <wp:posOffset>-426720</wp:posOffset>
                </wp:positionH>
                <wp:positionV relativeFrom="paragraph">
                  <wp:posOffset>145415</wp:posOffset>
                </wp:positionV>
                <wp:extent cx="6553200" cy="1958340"/>
                <wp:effectExtent l="0" t="0" r="0" b="3810"/>
                <wp:wrapNone/>
                <wp:docPr id="13" name="Text Box 13"/>
                <wp:cNvGraphicFramePr/>
                <a:graphic xmlns:a="http://schemas.openxmlformats.org/drawingml/2006/main">
                  <a:graphicData uri="http://schemas.microsoft.com/office/word/2010/wordprocessingShape">
                    <wps:wsp>
                      <wps:cNvSpPr txBox="1"/>
                      <wps:spPr>
                        <a:xfrm>
                          <a:off x="0" y="0"/>
                          <a:ext cx="6553200" cy="1958340"/>
                        </a:xfrm>
                        <a:prstGeom prst="rect">
                          <a:avLst/>
                        </a:prstGeom>
                        <a:noFill/>
                        <a:ln w="6350">
                          <a:noFill/>
                        </a:ln>
                      </wps:spPr>
                      <wps:txbx>
                        <w:txbxContent>
                          <w:p w14:paraId="5ADA1EB1" w14:textId="6E6C9692" w:rsidR="00080D4D" w:rsidRDefault="00080D4D" w:rsidP="00080D4D">
                            <w:r>
                              <w:rPr>
                                <w:noProof/>
                              </w:rPr>
                              <w:drawing>
                                <wp:inline distT="0" distB="0" distL="0" distR="0" wp14:anchorId="56D951E7" wp14:editId="0CBB9ADA">
                                  <wp:extent cx="6363970" cy="18630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63970" cy="1863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2436C" id="Text Box 13" o:spid="_x0000_s1031" type="#_x0000_t202" style="position:absolute;left:0;text-align:left;margin-left:-33.6pt;margin-top:11.45pt;width:516pt;height:154.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" filled="f" stroked="f" strokeweight=".5pt">
                <v:textbox>
                  <w:txbxContent>
                    <w:p w14:paraId="5ADA1EB1" w14:textId="6E6C9692" w:rsidR="00080D4D" w:rsidRDefault="00080D4D" w:rsidP="00080D4D">
                      <w:r>
                        <w:rPr>
                          <w:noProof/>
                        </w:rPr>
                        <w:drawing>
                          <wp:inline distT="0" distB="0" distL="0" distR="0" wp14:anchorId="56D951E7" wp14:editId="0CBB9ADA">
                            <wp:extent cx="6363970" cy="18630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63970" cy="1863090"/>
                                    </a:xfrm>
                                    <a:prstGeom prst="rect">
                                      <a:avLst/>
                                    </a:prstGeom>
                                  </pic:spPr>
                                </pic:pic>
                              </a:graphicData>
                            </a:graphic>
                          </wp:inline>
                        </w:drawing>
                      </w:r>
                    </w:p>
                  </w:txbxContent>
                </v:textbox>
                <w10:wrap anchorx="margin"/>
              </v:shape>
            </w:pict>
          </mc:Fallback>
        </mc:AlternateContent>
      </w:r>
    </w:p>
    <w:p w14:paraId="278188DF" w14:textId="2F6C9FD1" w:rsidR="00080D4D" w:rsidRDefault="00080D4D" w:rsidP="00080D4D">
      <w:pPr>
        <w:pStyle w:val="MdListItem"/>
      </w:pPr>
    </w:p>
    <w:p w14:paraId="753BCF5E" w14:textId="128F3D11" w:rsidR="00080D4D" w:rsidRDefault="00080D4D" w:rsidP="00080D4D">
      <w:pPr>
        <w:pStyle w:val="MdListItem"/>
      </w:pPr>
    </w:p>
    <w:p w14:paraId="1C2668A7" w14:textId="0889A058" w:rsidR="00080D4D" w:rsidRDefault="00080D4D" w:rsidP="00080D4D">
      <w:pPr>
        <w:pStyle w:val="MdListItem"/>
      </w:pPr>
    </w:p>
    <w:p w14:paraId="22D902FF" w14:textId="7A54BEDC" w:rsidR="00080D4D" w:rsidRDefault="00080D4D" w:rsidP="00080D4D">
      <w:pPr>
        <w:pStyle w:val="MdListItem"/>
      </w:pPr>
    </w:p>
    <w:p w14:paraId="202AF00A" w14:textId="5E941DFD" w:rsidR="00080D4D" w:rsidRDefault="00080D4D" w:rsidP="00080D4D">
      <w:pPr>
        <w:pStyle w:val="MdListItem"/>
      </w:pPr>
    </w:p>
    <w:p w14:paraId="1360D06E" w14:textId="52ABCA64" w:rsidR="00080D4D" w:rsidRDefault="00080D4D" w:rsidP="00080D4D">
      <w:pPr>
        <w:pStyle w:val="MdListItem"/>
      </w:pPr>
    </w:p>
    <w:p w14:paraId="0914D7A7" w14:textId="248D3F86" w:rsidR="005063AC" w:rsidRDefault="00000000">
      <w:pPr>
        <w:pStyle w:val="MdListItem"/>
        <w:numPr>
          <w:ilvl w:val="0"/>
          <w:numId w:val="3"/>
        </w:numPr>
      </w:pPr>
      <w:r w:rsidRPr="00AB3C18">
        <w:rPr>
          <w:rStyle w:val="MdStrong"/>
          <w:color w:val="FF0000"/>
        </w:rPr>
        <w:lastRenderedPageBreak/>
        <w:t>Discovery of Hidden Paths on Web Servers</w:t>
      </w:r>
      <w:r>
        <w:rPr>
          <w:rStyle w:val="MdStrong"/>
        </w:rPr>
        <w:t>:</w:t>
      </w:r>
      <w:r>
        <w:t xml:space="preserve"> Utilization of directory brute-forcing techniques to discover hidden paths and files on web servers, which may contain sensitive information or unknown vulnerabilities.</w:t>
      </w:r>
    </w:p>
    <w:p w14:paraId="4B3D3BE4" w14:textId="14267403" w:rsidR="00080D4D" w:rsidRDefault="00080D4D" w:rsidP="00080D4D">
      <w:pPr>
        <w:pStyle w:val="MdListItem"/>
      </w:pPr>
      <w:r>
        <w:rPr>
          <w:noProof/>
        </w:rPr>
        <mc:AlternateContent>
          <mc:Choice Requires="wps">
            <w:drawing>
              <wp:anchor distT="0" distB="0" distL="114300" distR="114300" simplePos="0" relativeHeight="251671552" behindDoc="0" locked="0" layoutInCell="1" allowOverlap="1" wp14:anchorId="574F607E" wp14:editId="4324F64D">
                <wp:simplePos x="0" y="0"/>
                <wp:positionH relativeFrom="margin">
                  <wp:posOffset>-175260</wp:posOffset>
                </wp:positionH>
                <wp:positionV relativeFrom="paragraph">
                  <wp:posOffset>75565</wp:posOffset>
                </wp:positionV>
                <wp:extent cx="6553200" cy="2209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6553200" cy="2209800"/>
                        </a:xfrm>
                        <a:prstGeom prst="rect">
                          <a:avLst/>
                        </a:prstGeom>
                        <a:noFill/>
                        <a:ln w="6350">
                          <a:noFill/>
                        </a:ln>
                      </wps:spPr>
                      <wps:txbx>
                        <w:txbxContent>
                          <w:p w14:paraId="1C0DEBF1" w14:textId="5A1A5E05" w:rsidR="00080D4D" w:rsidRDefault="00AB2AEA" w:rsidP="00080D4D">
                            <w:r>
                              <w:rPr>
                                <w:noProof/>
                              </w:rPr>
                              <w:drawing>
                                <wp:inline distT="0" distB="0" distL="0" distR="0" wp14:anchorId="4095DE74" wp14:editId="2BF7EC34">
                                  <wp:extent cx="6363970" cy="17348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63970" cy="17348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F607E" id="Text Box 15" o:spid="_x0000_s1032" type="#_x0000_t202" style="position:absolute;left:0;text-align:left;margin-left:-13.8pt;margin-top:5.95pt;width:516pt;height:17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" filled="f" stroked="f" strokeweight=".5pt">
                <v:textbox>
                  <w:txbxContent>
                    <w:p w14:paraId="1C0DEBF1" w14:textId="5A1A5E05" w:rsidR="00080D4D" w:rsidRDefault="00AB2AEA" w:rsidP="00080D4D">
                      <w:r>
                        <w:rPr>
                          <w:noProof/>
                        </w:rPr>
                        <w:drawing>
                          <wp:inline distT="0" distB="0" distL="0" distR="0" wp14:anchorId="4095DE74" wp14:editId="2BF7EC34">
                            <wp:extent cx="6363970" cy="17348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63970" cy="1734820"/>
                                    </a:xfrm>
                                    <a:prstGeom prst="rect">
                                      <a:avLst/>
                                    </a:prstGeom>
                                  </pic:spPr>
                                </pic:pic>
                              </a:graphicData>
                            </a:graphic>
                          </wp:inline>
                        </w:drawing>
                      </w:r>
                    </w:p>
                  </w:txbxContent>
                </v:textbox>
                <w10:wrap anchorx="margin"/>
              </v:shape>
            </w:pict>
          </mc:Fallback>
        </mc:AlternateContent>
      </w:r>
    </w:p>
    <w:p w14:paraId="761B3661" w14:textId="0D022559" w:rsidR="00080D4D" w:rsidRDefault="00080D4D" w:rsidP="00080D4D">
      <w:pPr>
        <w:pStyle w:val="MdListItem"/>
      </w:pPr>
    </w:p>
    <w:p w14:paraId="265F6F6C" w14:textId="5A255C61" w:rsidR="00080D4D" w:rsidRDefault="00080D4D" w:rsidP="00080D4D">
      <w:pPr>
        <w:pStyle w:val="MdListItem"/>
      </w:pPr>
    </w:p>
    <w:p w14:paraId="2618ED06" w14:textId="66422F88" w:rsidR="00080D4D" w:rsidRDefault="00080D4D" w:rsidP="00080D4D">
      <w:pPr>
        <w:pStyle w:val="MdListItem"/>
      </w:pPr>
    </w:p>
    <w:p w14:paraId="1890FA9C" w14:textId="2591416A" w:rsidR="00080D4D" w:rsidRDefault="00080D4D" w:rsidP="00080D4D">
      <w:pPr>
        <w:pStyle w:val="MdListItem"/>
      </w:pPr>
    </w:p>
    <w:p w14:paraId="2C271EFC" w14:textId="34756A27" w:rsidR="00080D4D" w:rsidRDefault="00080D4D" w:rsidP="00080D4D">
      <w:pPr>
        <w:pStyle w:val="MdListItem"/>
      </w:pPr>
    </w:p>
    <w:p w14:paraId="6B843756" w14:textId="4A4BCB90" w:rsidR="00080D4D" w:rsidRDefault="00080D4D" w:rsidP="00080D4D">
      <w:pPr>
        <w:pStyle w:val="MdListItem"/>
      </w:pPr>
    </w:p>
    <w:p w14:paraId="58CD2DC0" w14:textId="526101CE" w:rsidR="00080D4D" w:rsidRDefault="00080D4D" w:rsidP="00080D4D">
      <w:pPr>
        <w:pStyle w:val="MdListItem"/>
      </w:pPr>
    </w:p>
    <w:p w14:paraId="6E8F1A9E" w14:textId="02FD16FD" w:rsidR="00080D4D" w:rsidRDefault="00080D4D" w:rsidP="00080D4D">
      <w:pPr>
        <w:pStyle w:val="MdListItem"/>
      </w:pPr>
    </w:p>
    <w:p w14:paraId="4267977D" w14:textId="1B2B7D5E" w:rsidR="00080D4D" w:rsidRDefault="00080D4D" w:rsidP="00080D4D">
      <w:pPr>
        <w:pStyle w:val="MdListItem"/>
      </w:pPr>
    </w:p>
    <w:p w14:paraId="6E75394A" w14:textId="77777777" w:rsidR="00080D4D" w:rsidRDefault="00080D4D" w:rsidP="00080D4D">
      <w:pPr>
        <w:pStyle w:val="MdListItem"/>
      </w:pPr>
    </w:p>
    <w:p w14:paraId="7FA1CC99" w14:textId="6E8B64D5" w:rsidR="005063AC" w:rsidRDefault="00000000">
      <w:pPr>
        <w:pStyle w:val="MdListItem"/>
        <w:numPr>
          <w:ilvl w:val="0"/>
          <w:numId w:val="3"/>
        </w:numPr>
      </w:pPr>
      <w:r w:rsidRPr="00AB3C18">
        <w:rPr>
          <w:rStyle w:val="MdStrong"/>
          <w:color w:val="FF0000"/>
        </w:rPr>
        <w:t>File Integrity Verification</w:t>
      </w:r>
      <w:r>
        <w:rPr>
          <w:rStyle w:val="MdStrong"/>
        </w:rPr>
        <w:t>:</w:t>
      </w:r>
      <w:r>
        <w:t xml:space="preserve"> Calculation of MD5, SHA1, and SHA256 hashes for files, enabling the user to verify file integrity and compare them against known malware hash databases, thereby detecting infected or tampered files.</w:t>
      </w:r>
    </w:p>
    <w:p w14:paraId="24801C22" w14:textId="2215D0EC" w:rsidR="00AB2AEA" w:rsidRDefault="00AB2AEA" w:rsidP="00AB2AEA">
      <w:pPr>
        <w:pStyle w:val="MdListItem"/>
      </w:pPr>
      <w:r>
        <w:rPr>
          <w:noProof/>
        </w:rPr>
        <mc:AlternateContent>
          <mc:Choice Requires="wps">
            <w:drawing>
              <wp:anchor distT="0" distB="0" distL="114300" distR="114300" simplePos="0" relativeHeight="251675648" behindDoc="0" locked="0" layoutInCell="1" allowOverlap="1" wp14:anchorId="1417C3D9" wp14:editId="39FCA8A1">
                <wp:simplePos x="0" y="0"/>
                <wp:positionH relativeFrom="margin">
                  <wp:align>center</wp:align>
                </wp:positionH>
                <wp:positionV relativeFrom="paragraph">
                  <wp:posOffset>52705</wp:posOffset>
                </wp:positionV>
                <wp:extent cx="6553200" cy="2209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6553200" cy="2209800"/>
                        </a:xfrm>
                        <a:prstGeom prst="rect">
                          <a:avLst/>
                        </a:prstGeom>
                        <a:noFill/>
                        <a:ln w="6350">
                          <a:noFill/>
                        </a:ln>
                      </wps:spPr>
                      <wps:txbx>
                        <w:txbxContent>
                          <w:p w14:paraId="3606FD1E" w14:textId="270B37A8" w:rsidR="00AB2AEA" w:rsidRDefault="00AB2AEA" w:rsidP="00AB2AEA">
                            <w:r>
                              <w:rPr>
                                <w:noProof/>
                              </w:rPr>
                              <w:drawing>
                                <wp:inline distT="0" distB="0" distL="0" distR="0" wp14:anchorId="7462F3EE" wp14:editId="16A9CEC4">
                                  <wp:extent cx="6363970" cy="17367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63970" cy="17367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7C3D9" id="Text Box 20" o:spid="_x0000_s1033" type="#_x0000_t202" style="position:absolute;left:0;text-align:left;margin-left:0;margin-top:4.15pt;width:516pt;height:174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" filled="f" stroked="f" strokeweight=".5pt">
                <v:textbox>
                  <w:txbxContent>
                    <w:p w14:paraId="3606FD1E" w14:textId="270B37A8" w:rsidR="00AB2AEA" w:rsidRDefault="00AB2AEA" w:rsidP="00AB2AEA">
                      <w:r>
                        <w:rPr>
                          <w:noProof/>
                        </w:rPr>
                        <w:drawing>
                          <wp:inline distT="0" distB="0" distL="0" distR="0" wp14:anchorId="7462F3EE" wp14:editId="16A9CEC4">
                            <wp:extent cx="6363970" cy="17367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63970" cy="1736725"/>
                                    </a:xfrm>
                                    <a:prstGeom prst="rect">
                                      <a:avLst/>
                                    </a:prstGeom>
                                  </pic:spPr>
                                </pic:pic>
                              </a:graphicData>
                            </a:graphic>
                          </wp:inline>
                        </w:drawing>
                      </w:r>
                    </w:p>
                  </w:txbxContent>
                </v:textbox>
                <w10:wrap anchorx="margin"/>
              </v:shape>
            </w:pict>
          </mc:Fallback>
        </mc:AlternateContent>
      </w:r>
    </w:p>
    <w:p w14:paraId="792A2519" w14:textId="60DE2D96" w:rsidR="00AB2AEA" w:rsidRDefault="00AB2AEA" w:rsidP="00AB2AEA">
      <w:pPr>
        <w:pStyle w:val="MdListItem"/>
      </w:pPr>
    </w:p>
    <w:p w14:paraId="4687B6EC" w14:textId="4EAEE648" w:rsidR="00AB2AEA" w:rsidRDefault="00AB2AEA" w:rsidP="00AB2AEA">
      <w:pPr>
        <w:pStyle w:val="MdListItem"/>
      </w:pPr>
    </w:p>
    <w:p w14:paraId="7FF3579D" w14:textId="2F887C50" w:rsidR="00AB2AEA" w:rsidRDefault="00AB2AEA" w:rsidP="00AB2AEA">
      <w:pPr>
        <w:pStyle w:val="MdListItem"/>
      </w:pPr>
    </w:p>
    <w:p w14:paraId="6961B352" w14:textId="64294CB8" w:rsidR="00AB2AEA" w:rsidRDefault="00AB2AEA" w:rsidP="00AB2AEA">
      <w:pPr>
        <w:pStyle w:val="MdListItem"/>
      </w:pPr>
    </w:p>
    <w:p w14:paraId="1F711952" w14:textId="50E51689" w:rsidR="00AB2AEA" w:rsidRDefault="00AB2AEA" w:rsidP="00AB2AEA">
      <w:pPr>
        <w:pStyle w:val="MdListItem"/>
      </w:pPr>
    </w:p>
    <w:p w14:paraId="7F9E6500" w14:textId="7A95AC07" w:rsidR="00AB2AEA" w:rsidRDefault="00AB2AEA" w:rsidP="00AB2AEA">
      <w:pPr>
        <w:pStyle w:val="MdListItem"/>
      </w:pPr>
    </w:p>
    <w:p w14:paraId="5AF592A2" w14:textId="1A074811" w:rsidR="00AB2AEA" w:rsidRDefault="00AB2AEA" w:rsidP="00AB2AEA">
      <w:pPr>
        <w:pStyle w:val="MdListItem"/>
      </w:pPr>
    </w:p>
    <w:p w14:paraId="24646747" w14:textId="3ADAE3FD" w:rsidR="00AB2AEA" w:rsidRDefault="00AB2AEA" w:rsidP="00AB2AEA">
      <w:pPr>
        <w:pStyle w:val="MdListItem"/>
      </w:pPr>
    </w:p>
    <w:p w14:paraId="7A69288A" w14:textId="2F4528D9" w:rsidR="00AB2AEA" w:rsidRDefault="00AB2AEA" w:rsidP="00AB2AEA">
      <w:pPr>
        <w:pStyle w:val="MdListItem"/>
      </w:pPr>
    </w:p>
    <w:p w14:paraId="0B3CEA45" w14:textId="3AF41FF3" w:rsidR="00AB2AEA" w:rsidRDefault="00AB2AEA" w:rsidP="00AB2AEA">
      <w:pPr>
        <w:pStyle w:val="MdListItem"/>
      </w:pPr>
    </w:p>
    <w:p w14:paraId="427A80AC" w14:textId="77777777" w:rsidR="00AB2AEA" w:rsidRDefault="00AB2AEA" w:rsidP="00AB2AEA">
      <w:pPr>
        <w:pStyle w:val="MdListItem"/>
      </w:pPr>
    </w:p>
    <w:p w14:paraId="7D330CDA" w14:textId="0B6DF738" w:rsidR="005063AC" w:rsidRDefault="00000000">
      <w:pPr>
        <w:pStyle w:val="MdListItem"/>
        <w:numPr>
          <w:ilvl w:val="0"/>
          <w:numId w:val="3"/>
        </w:numPr>
      </w:pPr>
      <w:r w:rsidRPr="00AB3C18">
        <w:rPr>
          <w:rStyle w:val="MdStrong"/>
          <w:color w:val="FF0000"/>
        </w:rPr>
        <w:t>Comprehensive Documentation of Security Activities</w:t>
      </w:r>
      <w:r>
        <w:rPr>
          <w:rStyle w:val="MdStrong"/>
        </w:rPr>
        <w:t>:</w:t>
      </w:r>
      <w:r>
        <w:t xml:space="preserve"> Generation of comprehensive and detailed reports summarizing all activities and findings collected by the tool across its various modules. These reports are a vital tool for documentation, post-analysis, and providing evidence in the event of a security incident.</w:t>
      </w:r>
    </w:p>
    <w:p w14:paraId="14B1D3CC" w14:textId="2261C573" w:rsidR="00AB2AEA" w:rsidRDefault="00AB2AEA" w:rsidP="00AB2AEA">
      <w:pPr>
        <w:pStyle w:val="MdListItem"/>
      </w:pPr>
      <w:r>
        <w:rPr>
          <w:noProof/>
        </w:rPr>
        <mc:AlternateContent>
          <mc:Choice Requires="wps">
            <w:drawing>
              <wp:anchor distT="0" distB="0" distL="114300" distR="114300" simplePos="0" relativeHeight="251677696" behindDoc="0" locked="0" layoutInCell="1" allowOverlap="1" wp14:anchorId="731DC2D9" wp14:editId="6AA57600">
                <wp:simplePos x="0" y="0"/>
                <wp:positionH relativeFrom="margin">
                  <wp:posOffset>-632460</wp:posOffset>
                </wp:positionH>
                <wp:positionV relativeFrom="paragraph">
                  <wp:posOffset>45720</wp:posOffset>
                </wp:positionV>
                <wp:extent cx="6553200" cy="2209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6553200" cy="2209800"/>
                        </a:xfrm>
                        <a:prstGeom prst="rect">
                          <a:avLst/>
                        </a:prstGeom>
                        <a:noFill/>
                        <a:ln w="6350">
                          <a:noFill/>
                        </a:ln>
                      </wps:spPr>
                      <wps:txbx>
                        <w:txbxContent>
                          <w:p w14:paraId="14D783C3" w14:textId="477F6E44" w:rsidR="00AB2AEA" w:rsidRDefault="00AB2AEA" w:rsidP="00AB2AEA">
                            <w:r>
                              <w:rPr>
                                <w:noProof/>
                              </w:rPr>
                              <w:drawing>
                                <wp:inline distT="0" distB="0" distL="0" distR="0" wp14:anchorId="7EB60303" wp14:editId="279E81E7">
                                  <wp:extent cx="4390390" cy="211201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90390" cy="21120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DC2D9" id="Text Box 23" o:spid="_x0000_s1034" type="#_x0000_t202" style="position:absolute;left:0;text-align:left;margin-left:-49.8pt;margin-top:3.6pt;width:516pt;height:17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" filled="f" stroked="f" strokeweight=".5pt">
                <v:textbox>
                  <w:txbxContent>
                    <w:p w14:paraId="14D783C3" w14:textId="477F6E44" w:rsidR="00AB2AEA" w:rsidRDefault="00AB2AEA" w:rsidP="00AB2AEA">
                      <w:r>
                        <w:rPr>
                          <w:noProof/>
                        </w:rPr>
                        <w:drawing>
                          <wp:inline distT="0" distB="0" distL="0" distR="0" wp14:anchorId="7EB60303" wp14:editId="279E81E7">
                            <wp:extent cx="4390390" cy="211201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90390" cy="2112010"/>
                                    </a:xfrm>
                                    <a:prstGeom prst="rect">
                                      <a:avLst/>
                                    </a:prstGeom>
                                  </pic:spPr>
                                </pic:pic>
                              </a:graphicData>
                            </a:graphic>
                          </wp:inline>
                        </w:drawing>
                      </w:r>
                    </w:p>
                  </w:txbxContent>
                </v:textbox>
                <w10:wrap anchorx="margin"/>
              </v:shape>
            </w:pict>
          </mc:Fallback>
        </mc:AlternateContent>
      </w:r>
    </w:p>
    <w:p w14:paraId="66BBBF33" w14:textId="6F0FD608" w:rsidR="00AB2AEA" w:rsidRDefault="00AB2AEA" w:rsidP="00AB2AEA">
      <w:pPr>
        <w:pStyle w:val="MdListItem"/>
      </w:pPr>
    </w:p>
    <w:p w14:paraId="47610EA2" w14:textId="74315B86" w:rsidR="00AB2AEA" w:rsidRDefault="00AB2AEA" w:rsidP="00AB2AEA">
      <w:pPr>
        <w:pStyle w:val="MdListItem"/>
      </w:pPr>
    </w:p>
    <w:p w14:paraId="1ECE5766" w14:textId="4EF18400" w:rsidR="00AB2AEA" w:rsidRDefault="00AB2AEA" w:rsidP="00AB2AEA">
      <w:pPr>
        <w:pStyle w:val="MdListItem"/>
      </w:pPr>
    </w:p>
    <w:p w14:paraId="0BEE02B3" w14:textId="44EA552F" w:rsidR="00AB2AEA" w:rsidRDefault="00AB2AEA" w:rsidP="00AB2AEA">
      <w:pPr>
        <w:pStyle w:val="MdListItem"/>
      </w:pPr>
    </w:p>
    <w:p w14:paraId="6CD2C2D7" w14:textId="6C8998FB" w:rsidR="00AB2AEA" w:rsidRDefault="00AB2AEA" w:rsidP="00AB2AEA">
      <w:pPr>
        <w:pStyle w:val="MdListItem"/>
      </w:pPr>
    </w:p>
    <w:p w14:paraId="75BEBE28" w14:textId="3191F0CE" w:rsidR="00AB2AEA" w:rsidRDefault="00AB2AEA" w:rsidP="00AB2AEA">
      <w:pPr>
        <w:pStyle w:val="MdListItem"/>
      </w:pPr>
    </w:p>
    <w:p w14:paraId="46CFD472" w14:textId="2E15E970" w:rsidR="00AB2AEA" w:rsidRDefault="00AB2AEA" w:rsidP="00AB2AEA">
      <w:pPr>
        <w:pStyle w:val="MdListItem"/>
      </w:pPr>
    </w:p>
    <w:p w14:paraId="19A9473B" w14:textId="77777777" w:rsidR="00AB2AEA" w:rsidRDefault="00AB2AEA" w:rsidP="00AB2AEA">
      <w:pPr>
        <w:pStyle w:val="MdListItem"/>
      </w:pPr>
    </w:p>
    <w:p w14:paraId="2A811064" w14:textId="13AF004D" w:rsidR="005063AC" w:rsidRDefault="00AB2AEA">
      <w:pPr>
        <w:pStyle w:val="MdListItem"/>
        <w:numPr>
          <w:ilvl w:val="0"/>
          <w:numId w:val="3"/>
        </w:numPr>
      </w:pPr>
      <w:r>
        <w:rPr>
          <w:noProof/>
        </w:rPr>
        <w:lastRenderedPageBreak/>
        <mc:AlternateContent>
          <mc:Choice Requires="wps">
            <w:drawing>
              <wp:anchor distT="0" distB="0" distL="114300" distR="114300" simplePos="0" relativeHeight="251673600" behindDoc="0" locked="0" layoutInCell="1" allowOverlap="1" wp14:anchorId="7E28D172" wp14:editId="1734D88B">
                <wp:simplePos x="0" y="0"/>
                <wp:positionH relativeFrom="margin">
                  <wp:posOffset>-273050</wp:posOffset>
                </wp:positionH>
                <wp:positionV relativeFrom="paragraph">
                  <wp:posOffset>723900</wp:posOffset>
                </wp:positionV>
                <wp:extent cx="6553200" cy="2209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6553200" cy="2209800"/>
                        </a:xfrm>
                        <a:prstGeom prst="rect">
                          <a:avLst/>
                        </a:prstGeom>
                        <a:noFill/>
                        <a:ln w="6350">
                          <a:noFill/>
                        </a:ln>
                      </wps:spPr>
                      <wps:txbx>
                        <w:txbxContent>
                          <w:p w14:paraId="1B4AA865" w14:textId="77777777" w:rsidR="00AB2AEA" w:rsidRDefault="00AB2AEA" w:rsidP="00AB2AEA">
                            <w:r>
                              <w:rPr>
                                <w:noProof/>
                              </w:rPr>
                              <w:drawing>
                                <wp:inline distT="0" distB="0" distL="0" distR="0" wp14:anchorId="7C5D097A" wp14:editId="18417CBE">
                                  <wp:extent cx="6363970" cy="1790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63970" cy="17907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8D172" id="Text Box 17" o:spid="_x0000_s1035" type="#_x0000_t202" style="position:absolute;left:0;text-align:left;margin-left:-21.5pt;margin-top:57pt;width:516pt;height:17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" filled="f" stroked="f" strokeweight=".5pt">
                <v:textbox>
                  <w:txbxContent>
                    <w:p w14:paraId="1B4AA865" w14:textId="77777777" w:rsidR="00AB2AEA" w:rsidRDefault="00AB2AEA" w:rsidP="00AB2AEA">
                      <w:r>
                        <w:rPr>
                          <w:noProof/>
                        </w:rPr>
                        <w:drawing>
                          <wp:inline distT="0" distB="0" distL="0" distR="0" wp14:anchorId="7C5D097A" wp14:editId="18417CBE">
                            <wp:extent cx="6363970" cy="1790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63970" cy="1790700"/>
                                    </a:xfrm>
                                    <a:prstGeom prst="rect">
                                      <a:avLst/>
                                    </a:prstGeom>
                                  </pic:spPr>
                                </pic:pic>
                              </a:graphicData>
                            </a:graphic>
                          </wp:inline>
                        </w:drawing>
                      </w:r>
                    </w:p>
                  </w:txbxContent>
                </v:textbox>
                <w10:wrap anchorx="margin"/>
              </v:shape>
            </w:pict>
          </mc:Fallback>
        </mc:AlternateContent>
      </w:r>
      <w:r w:rsidRPr="00AB3C18">
        <w:rPr>
          <w:rStyle w:val="MdStrong"/>
          <w:color w:val="FF0000"/>
        </w:rPr>
        <w:t>Improved Incident Response Efficiency</w:t>
      </w:r>
      <w:r>
        <w:rPr>
          <w:rStyle w:val="MdStrong"/>
        </w:rPr>
        <w:t>:</w:t>
      </w:r>
      <w:r>
        <w:t xml:space="preserve"> By providing all these capabilities in a single interface, the tool reduces the time and effort required to collect and analyze security information, leading to faster and more effective responses to security incidents.</w:t>
      </w:r>
    </w:p>
    <w:p w14:paraId="4377CEE6" w14:textId="6C25C75E" w:rsidR="00AB2AEA" w:rsidRDefault="00AB2AEA" w:rsidP="00AB2AEA">
      <w:pPr>
        <w:pStyle w:val="MdListItem"/>
      </w:pPr>
    </w:p>
    <w:p w14:paraId="2CDF9920" w14:textId="06FF3F6F" w:rsidR="00AB2AEA" w:rsidRDefault="00AB2AEA" w:rsidP="00AB2AEA">
      <w:pPr>
        <w:pStyle w:val="MdListItem"/>
      </w:pPr>
    </w:p>
    <w:p w14:paraId="06307168" w14:textId="0F74ECD9" w:rsidR="00AB2AEA" w:rsidRDefault="00AB2AEA" w:rsidP="00AB2AEA">
      <w:pPr>
        <w:pStyle w:val="MdListItem"/>
      </w:pPr>
    </w:p>
    <w:p w14:paraId="144483B0" w14:textId="47E16F0C" w:rsidR="00AB2AEA" w:rsidRDefault="00AB2AEA" w:rsidP="00AB2AEA">
      <w:pPr>
        <w:pStyle w:val="MdListItem"/>
      </w:pPr>
    </w:p>
    <w:p w14:paraId="0268A1C0" w14:textId="3F23104F" w:rsidR="00AB2AEA" w:rsidRDefault="00AB2AEA" w:rsidP="00AB2AEA">
      <w:pPr>
        <w:pStyle w:val="MdListItem"/>
      </w:pPr>
    </w:p>
    <w:p w14:paraId="6336DFB5" w14:textId="47C0354C" w:rsidR="00AB2AEA" w:rsidRDefault="00AB2AEA" w:rsidP="00AB2AEA">
      <w:pPr>
        <w:pStyle w:val="MdListItem"/>
      </w:pPr>
    </w:p>
    <w:p w14:paraId="358726A6" w14:textId="1CE270D8" w:rsidR="00AB2AEA" w:rsidRDefault="00AB2AEA" w:rsidP="00AB2AEA">
      <w:pPr>
        <w:pStyle w:val="MdListItem"/>
      </w:pPr>
    </w:p>
    <w:p w14:paraId="360FCD56" w14:textId="17451EEE" w:rsidR="00AB2AEA" w:rsidRDefault="00AB2AEA" w:rsidP="00AB2AEA">
      <w:pPr>
        <w:pStyle w:val="MdListItem"/>
      </w:pPr>
    </w:p>
    <w:p w14:paraId="51C05D43" w14:textId="7742ECA7" w:rsidR="00AB2AEA" w:rsidRDefault="00AB2AEA" w:rsidP="00AB2AEA">
      <w:pPr>
        <w:pStyle w:val="MdListItem"/>
      </w:pPr>
    </w:p>
    <w:p w14:paraId="345E9649" w14:textId="77777777" w:rsidR="005063AC" w:rsidRDefault="005063AC">
      <w:pPr>
        <w:pStyle w:val="MdSpace"/>
        <w:spacing w:after="60"/>
      </w:pPr>
    </w:p>
    <w:p w14:paraId="2BB82CB6" w14:textId="6D3FC170" w:rsidR="005063AC" w:rsidRDefault="00000000">
      <w:pPr>
        <w:pStyle w:val="MdParagraph"/>
      </w:pPr>
      <w:r>
        <w:t>Overall, this tool empowers users to gain a deeper understanding of the security landscape, proactively identify threats and vulnerabilities, and take informed defensive actions to enhance cybersecurity.</w:t>
      </w:r>
    </w:p>
    <w:p w14:paraId="539812D0" w14:textId="578B547C" w:rsidR="005063AC" w:rsidRDefault="00080D4D">
      <w:pPr>
        <w:pStyle w:val="MdSpace"/>
        <w:spacing w:after="60"/>
      </w:pPr>
      <w:r>
        <w:rPr>
          <w:noProof/>
        </w:rPr>
        <mc:AlternateContent>
          <mc:Choice Requires="wps">
            <w:drawing>
              <wp:anchor distT="0" distB="0" distL="114300" distR="114300" simplePos="0" relativeHeight="251659264" behindDoc="0" locked="0" layoutInCell="1" allowOverlap="1" wp14:anchorId="516A8553" wp14:editId="58326A6B">
                <wp:simplePos x="0" y="0"/>
                <wp:positionH relativeFrom="margin">
                  <wp:align>center</wp:align>
                </wp:positionH>
                <wp:positionV relativeFrom="paragraph">
                  <wp:posOffset>73025</wp:posOffset>
                </wp:positionV>
                <wp:extent cx="6553200" cy="2209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6553200" cy="2209800"/>
                        </a:xfrm>
                        <a:prstGeom prst="rect">
                          <a:avLst/>
                        </a:prstGeom>
                        <a:noFill/>
                        <a:ln w="6350">
                          <a:noFill/>
                        </a:ln>
                      </wps:spPr>
                      <wps:txbx>
                        <w:txbxContent>
                          <w:p w14:paraId="16B7B331" w14:textId="74B42F13" w:rsidR="005304E2" w:rsidRDefault="005304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A8553" id="Text Box 1" o:spid="_x0000_s1036" type="#_x0000_t202" style="position:absolute;margin-left:0;margin-top:5.75pt;width:516pt;height:17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" filled="f" stroked="f" strokeweight=".5pt">
                <v:textbox>
                  <w:txbxContent>
                    <w:p w14:paraId="16B7B331" w14:textId="74B42F13" w:rsidR="005304E2" w:rsidRDefault="005304E2"/>
                  </w:txbxContent>
                </v:textbox>
                <w10:wrap anchorx="margin"/>
              </v:shape>
            </w:pict>
          </mc:Fallback>
        </mc:AlternateContent>
      </w:r>
    </w:p>
    <w:p w14:paraId="0C16A775" w14:textId="5992E120" w:rsidR="005063AC" w:rsidRDefault="005063AC">
      <w:pPr>
        <w:pStyle w:val="MdHr"/>
        <w:pBdr>
          <w:bottom w:val="single" w:sz="6" w:space="1" w:color="auto"/>
        </w:pBdr>
      </w:pPr>
    </w:p>
    <w:p w14:paraId="24D7D26B" w14:textId="5C353034" w:rsidR="005304E2" w:rsidRDefault="005304E2">
      <w:pPr>
        <w:pStyle w:val="MdHr"/>
        <w:pBdr>
          <w:bottom w:val="single" w:sz="6" w:space="1" w:color="auto"/>
        </w:pBdr>
      </w:pPr>
    </w:p>
    <w:p w14:paraId="2C6B996D" w14:textId="46981EE5" w:rsidR="005304E2" w:rsidRDefault="005304E2">
      <w:pPr>
        <w:pStyle w:val="MdHr"/>
        <w:pBdr>
          <w:bottom w:val="single" w:sz="6" w:space="1" w:color="auto"/>
        </w:pBdr>
      </w:pPr>
    </w:p>
    <w:p w14:paraId="3CCF2026" w14:textId="0212E11D" w:rsidR="005304E2" w:rsidRDefault="005304E2">
      <w:pPr>
        <w:pStyle w:val="MdHr"/>
        <w:pBdr>
          <w:bottom w:val="single" w:sz="6" w:space="1" w:color="auto"/>
        </w:pBdr>
      </w:pPr>
    </w:p>
    <w:p w14:paraId="3CC0F3B9" w14:textId="35D26171" w:rsidR="005304E2" w:rsidRDefault="005304E2">
      <w:pPr>
        <w:pStyle w:val="MdHr"/>
        <w:pBdr>
          <w:bottom w:val="single" w:sz="6" w:space="1" w:color="auto"/>
        </w:pBdr>
      </w:pPr>
    </w:p>
    <w:p w14:paraId="72615195" w14:textId="1A83A59C" w:rsidR="005304E2" w:rsidRDefault="005304E2">
      <w:pPr>
        <w:pStyle w:val="MdHr"/>
        <w:pBdr>
          <w:bottom w:val="single" w:sz="6" w:space="1" w:color="auto"/>
        </w:pBdr>
      </w:pPr>
    </w:p>
    <w:p w14:paraId="47751B7A" w14:textId="72ABEDEF" w:rsidR="005304E2" w:rsidRDefault="005304E2">
      <w:pPr>
        <w:pStyle w:val="MdHr"/>
        <w:pBdr>
          <w:bottom w:val="single" w:sz="6" w:space="1" w:color="auto"/>
        </w:pBdr>
      </w:pPr>
    </w:p>
    <w:p w14:paraId="48D3E921" w14:textId="04A361D8" w:rsidR="005304E2" w:rsidRDefault="005304E2">
      <w:pPr>
        <w:pStyle w:val="MdHr"/>
        <w:pBdr>
          <w:bottom w:val="single" w:sz="6" w:space="1" w:color="auto"/>
        </w:pBdr>
      </w:pPr>
    </w:p>
    <w:p w14:paraId="0AED608E" w14:textId="4F9DED32" w:rsidR="005304E2" w:rsidRDefault="005304E2">
      <w:pPr>
        <w:pStyle w:val="MdHr"/>
        <w:pBdr>
          <w:bottom w:val="single" w:sz="6" w:space="1" w:color="auto"/>
        </w:pBdr>
      </w:pPr>
    </w:p>
    <w:p w14:paraId="78A1672F" w14:textId="630075FA" w:rsidR="005304E2" w:rsidRDefault="005304E2">
      <w:pPr>
        <w:pStyle w:val="MdHr"/>
        <w:pBdr>
          <w:bottom w:val="single" w:sz="6" w:space="1" w:color="auto"/>
        </w:pBdr>
      </w:pPr>
    </w:p>
    <w:p w14:paraId="23BAD40F" w14:textId="77777777" w:rsidR="005304E2" w:rsidRDefault="005304E2">
      <w:pPr>
        <w:pStyle w:val="MdHr"/>
        <w:pBdr>
          <w:bottom w:val="single" w:sz="6" w:space="1" w:color="auto"/>
        </w:pBdr>
      </w:pPr>
    </w:p>
    <w:p w14:paraId="5C22EA93" w14:textId="77777777" w:rsidR="005063AC" w:rsidRDefault="005063AC">
      <w:pPr>
        <w:pStyle w:val="MdSpace"/>
        <w:spacing w:after="60"/>
      </w:pPr>
    </w:p>
    <w:p w14:paraId="428DF6A6" w14:textId="77777777" w:rsidR="005063AC" w:rsidRPr="005304E2" w:rsidRDefault="00000000">
      <w:pPr>
        <w:pStyle w:val="MdHeading2"/>
      </w:pPr>
      <w:r w:rsidRPr="005304E2">
        <w:t>Future Work and Recommendations</w:t>
      </w:r>
    </w:p>
    <w:p w14:paraId="5B3C11B3" w14:textId="22578AC9" w:rsidR="005063AC" w:rsidRDefault="00000000">
      <w:pPr>
        <w:pStyle w:val="MdParagraph"/>
      </w:pPr>
      <w:r>
        <w:t>The "Cyber Command Center: Threat Intelligence " tool is a robust platform, but there is always room for improvement and expansion to enhance its capabilities and meet evolving cybersecurity needs. Below are some recommendations for future work and potential features that could be added:</w:t>
      </w:r>
    </w:p>
    <w:p w14:paraId="2A7FE03D" w14:textId="77777777" w:rsidR="005063AC" w:rsidRDefault="005063AC">
      <w:pPr>
        <w:pStyle w:val="MdSpace"/>
        <w:spacing w:after="60"/>
      </w:pPr>
    </w:p>
    <w:p w14:paraId="06CA4055" w14:textId="77777777" w:rsidR="005063AC" w:rsidRDefault="00000000">
      <w:pPr>
        <w:pStyle w:val="MdListItem"/>
        <w:numPr>
          <w:ilvl w:val="0"/>
          <w:numId w:val="3"/>
        </w:numPr>
      </w:pPr>
      <w:r w:rsidRPr="00AB3C18">
        <w:rPr>
          <w:rStyle w:val="MdStrong"/>
          <w:color w:val="FF0000"/>
        </w:rPr>
        <w:lastRenderedPageBreak/>
        <w:t>Integration with Additional Threat Intelligence Sources:</w:t>
      </w:r>
      <w:r>
        <w:t xml:space="preserve"> The list of threat feed sources can be expanded to include more well-known platforms such as AlienVault OTX, MISP, VirusTotal, or government threat databases. This would provide broader coverage of IOCs and increase detection accuracy.</w:t>
      </w:r>
    </w:p>
    <w:p w14:paraId="1812AAE3" w14:textId="77777777" w:rsidR="005063AC" w:rsidRDefault="00000000">
      <w:pPr>
        <w:pStyle w:val="MdListItem"/>
        <w:numPr>
          <w:ilvl w:val="0"/>
          <w:numId w:val="3"/>
        </w:numPr>
      </w:pPr>
      <w:r w:rsidRPr="00AB3C18">
        <w:rPr>
          <w:rStyle w:val="MdStrong"/>
          <w:color w:val="FF0000"/>
        </w:rPr>
        <w:t>Advanced Behavioral Analysis</w:t>
      </w:r>
      <w:r>
        <w:rPr>
          <w:rStyle w:val="MdStrong"/>
        </w:rPr>
        <w:t>:</w:t>
      </w:r>
      <w:r>
        <w:t xml:space="preserve"> Development of modules for analyzing abnormal behavior in the network or system. For example, it could analyze process behavior, network connection patterns, or changes in system logs to detect threats that may not rely on known IOCs.</w:t>
      </w:r>
    </w:p>
    <w:p w14:paraId="1F328E2C" w14:textId="77777777" w:rsidR="005063AC" w:rsidRDefault="00000000">
      <w:pPr>
        <w:pStyle w:val="MdListItem"/>
        <w:numPr>
          <w:ilvl w:val="0"/>
          <w:numId w:val="3"/>
        </w:numPr>
      </w:pPr>
      <w:r w:rsidRPr="00AB3C18">
        <w:rPr>
          <w:rStyle w:val="MdStrong"/>
          <w:color w:val="FF0000"/>
        </w:rPr>
        <w:t xml:space="preserve">Machine Learning and Artificial Intelligence </w:t>
      </w:r>
      <w:r>
        <w:rPr>
          <w:rStyle w:val="MdStrong"/>
        </w:rPr>
        <w:t>(ML &amp; AI):</w:t>
      </w:r>
      <w:r>
        <w:t xml:space="preserve"> Integration of machine learning models to improve threat detection capabilities. Models can be trained on large datasets of network traffic or system logs to identify hidden patterns indicative of new or sophisticated attacks (Zero-day attacks).</w:t>
      </w:r>
    </w:p>
    <w:p w14:paraId="7185014D" w14:textId="77777777" w:rsidR="005063AC" w:rsidRDefault="00000000">
      <w:pPr>
        <w:pStyle w:val="MdListItem"/>
        <w:numPr>
          <w:ilvl w:val="0"/>
          <w:numId w:val="3"/>
        </w:numPr>
      </w:pPr>
      <w:r w:rsidRPr="00AB3C18">
        <w:rPr>
          <w:rStyle w:val="MdStrong"/>
          <w:color w:val="FF0000"/>
        </w:rPr>
        <w:t>Malware Analysis</w:t>
      </w:r>
      <w:r>
        <w:rPr>
          <w:rStyle w:val="MdStrong"/>
        </w:rPr>
        <w:t>:</w:t>
      </w:r>
      <w:r>
        <w:t xml:space="preserve"> Addition of functionalities for static and dynamic malware analysis in an isolated environment (Sandbox). This could include extracting strings, analyzing file headers, and monitoring program behavior during execution.</w:t>
      </w:r>
    </w:p>
    <w:p w14:paraId="168FE694" w14:textId="77777777" w:rsidR="005063AC" w:rsidRDefault="00000000">
      <w:pPr>
        <w:pStyle w:val="MdListItem"/>
        <w:numPr>
          <w:ilvl w:val="0"/>
          <w:numId w:val="3"/>
        </w:numPr>
      </w:pPr>
      <w:r w:rsidRPr="00AB3C18">
        <w:rPr>
          <w:rStyle w:val="MdStrong"/>
          <w:color w:val="FF0000"/>
        </w:rPr>
        <w:t>Alerting and Notification System</w:t>
      </w:r>
      <w:r>
        <w:rPr>
          <w:rStyle w:val="MdStrong"/>
        </w:rPr>
        <w:t>:</w:t>
      </w:r>
      <w:r>
        <w:t xml:space="preserve"> Development of a system to generate immediate alerts upon detection of a critical threat, with the ability to send these alerts via email, SMS, or integration with Security Information and Event Management (SIEM) systems.</w:t>
      </w:r>
    </w:p>
    <w:p w14:paraId="298D7C21" w14:textId="77777777" w:rsidR="005063AC" w:rsidRDefault="00000000">
      <w:pPr>
        <w:pStyle w:val="MdListItem"/>
        <w:numPr>
          <w:ilvl w:val="0"/>
          <w:numId w:val="3"/>
        </w:numPr>
      </w:pPr>
      <w:r w:rsidRPr="00AB3C18">
        <w:rPr>
          <w:rStyle w:val="MdStrong"/>
          <w:color w:val="FF0000"/>
        </w:rPr>
        <w:t>Data Visualization</w:t>
      </w:r>
      <w:r>
        <w:rPr>
          <w:rStyle w:val="MdStrong"/>
        </w:rPr>
        <w:t>:</w:t>
      </w:r>
      <w:r>
        <w:t xml:space="preserve"> Improvement of data and results presentation using interactive graphs and charts (e.g., GeoIP heatmaps, network flow diagrams, threat timelines) to facilitate understanding of patterns and trends.</w:t>
      </w:r>
    </w:p>
    <w:p w14:paraId="33DFD8F4" w14:textId="77777777" w:rsidR="005063AC" w:rsidRDefault="00000000">
      <w:pPr>
        <w:pStyle w:val="MdListItem"/>
        <w:numPr>
          <w:ilvl w:val="0"/>
          <w:numId w:val="3"/>
        </w:numPr>
      </w:pPr>
      <w:r w:rsidRPr="00AB3C18">
        <w:rPr>
          <w:rStyle w:val="MdStrong"/>
          <w:color w:val="FF0000"/>
        </w:rPr>
        <w:t>Performance Optimization and Scalability</w:t>
      </w:r>
      <w:r>
        <w:rPr>
          <w:rStyle w:val="MdStrong"/>
        </w:rPr>
        <w:t>:</w:t>
      </w:r>
      <w:r>
        <w:t xml:space="preserve"> Review and optimize the performance of certain modules, especially those dealing with large amounts of data such as PCAP analysis and port scanning, to ensure efficiency even in large environments. This might involve using more robust databases or parallel processing techniques.</w:t>
      </w:r>
    </w:p>
    <w:p w14:paraId="2D92CFC0" w14:textId="77777777" w:rsidR="005063AC" w:rsidRDefault="00000000">
      <w:pPr>
        <w:pStyle w:val="MdListItem"/>
        <w:numPr>
          <w:ilvl w:val="0"/>
          <w:numId w:val="3"/>
        </w:numPr>
      </w:pPr>
      <w:r w:rsidRPr="00AB3C18">
        <w:rPr>
          <w:rStyle w:val="MdStrong"/>
          <w:color w:val="FF0000"/>
        </w:rPr>
        <w:t>Support for Encrypted Protocols (Encrypted Traffic Analysis):</w:t>
      </w:r>
      <w:r>
        <w:t xml:space="preserve"> Exploration of methods to analyze encrypted traffic (e.g., HTTPS) to detect threats without compromising privacy, such as metadata analysis or using authorized decryption techniques.</w:t>
      </w:r>
    </w:p>
    <w:p w14:paraId="7438BAAF" w14:textId="77777777" w:rsidR="005063AC" w:rsidRDefault="00000000">
      <w:pPr>
        <w:pStyle w:val="MdListItem"/>
        <w:numPr>
          <w:ilvl w:val="0"/>
          <w:numId w:val="3"/>
        </w:numPr>
      </w:pPr>
      <w:r w:rsidRPr="00AB3C18">
        <w:rPr>
          <w:rStyle w:val="MdStrong"/>
          <w:color w:val="FF0000"/>
        </w:rPr>
        <w:t>Developer API</w:t>
      </w:r>
      <w:r>
        <w:rPr>
          <w:rStyle w:val="MdStrong"/>
        </w:rPr>
        <w:t>:</w:t>
      </w:r>
      <w:r>
        <w:t xml:space="preserve"> Provision of an Application Programming Interface (API) to enable other developers to integrate with the tool and extend its functionalities, opening the door for community-driven module development.</w:t>
      </w:r>
    </w:p>
    <w:p w14:paraId="3F5EC5C8" w14:textId="77777777" w:rsidR="005063AC" w:rsidRDefault="00000000">
      <w:pPr>
        <w:pStyle w:val="MdListItem"/>
        <w:numPr>
          <w:ilvl w:val="0"/>
          <w:numId w:val="3"/>
        </w:numPr>
      </w:pPr>
      <w:r w:rsidRPr="00AB3C18">
        <w:rPr>
          <w:rStyle w:val="MdStrong"/>
          <w:color w:val="FF0000"/>
        </w:rPr>
        <w:t>Improved Error Handling and Logging:</w:t>
      </w:r>
      <w:r w:rsidRPr="00AB3C18">
        <w:rPr>
          <w:color w:val="FF0000"/>
        </w:rPr>
        <w:t xml:space="preserve"> </w:t>
      </w:r>
      <w:r>
        <w:t>Although some error handling mechanisms are present, they can be improved to be more comprehensive and detailed, with accurate logging of errors and warnings in dedicated log files for easier troubleshooting.</w:t>
      </w:r>
    </w:p>
    <w:p w14:paraId="31D66D63" w14:textId="77777777" w:rsidR="005063AC" w:rsidRDefault="005063AC">
      <w:pPr>
        <w:pStyle w:val="MdSpace"/>
        <w:spacing w:after="60"/>
      </w:pPr>
    </w:p>
    <w:p w14:paraId="0A2F3FBE" w14:textId="77777777" w:rsidR="005063AC" w:rsidRDefault="00000000">
      <w:pPr>
        <w:pStyle w:val="MdParagraph"/>
      </w:pPr>
      <w:r>
        <w:t>By implementing these recommendations, the tool can be transformed into a more comprehensive and powerful solution, capable of addressing complex security challenges in the future.</w:t>
      </w:r>
    </w:p>
    <w:p w14:paraId="51AD0828" w14:textId="77777777" w:rsidR="005063AC" w:rsidRDefault="005063AC">
      <w:pPr>
        <w:pStyle w:val="MdSpace"/>
        <w:spacing w:after="60"/>
      </w:pPr>
    </w:p>
    <w:p w14:paraId="761EBFD8" w14:textId="77777777" w:rsidR="005063AC" w:rsidRDefault="005063AC">
      <w:pPr>
        <w:pStyle w:val="MdHr"/>
        <w:pBdr>
          <w:bottom w:val="single" w:sz="6" w:space="1" w:color="auto"/>
        </w:pBdr>
      </w:pPr>
    </w:p>
    <w:p w14:paraId="14B2AF18" w14:textId="77777777" w:rsidR="005063AC" w:rsidRDefault="005063AC">
      <w:pPr>
        <w:pStyle w:val="MdSpace"/>
        <w:spacing w:after="60"/>
      </w:pPr>
    </w:p>
    <w:p w14:paraId="25F3D54E" w14:textId="77777777" w:rsidR="005063AC" w:rsidRPr="005304E2" w:rsidRDefault="00000000">
      <w:pPr>
        <w:pStyle w:val="MdHeading2"/>
      </w:pPr>
      <w:r w:rsidRPr="005304E2">
        <w:lastRenderedPageBreak/>
        <w:t>Conclusion</w:t>
      </w:r>
    </w:p>
    <w:p w14:paraId="164AE3E9" w14:textId="18CA4220" w:rsidR="005063AC" w:rsidRDefault="00000000">
      <w:pPr>
        <w:pStyle w:val="MdParagraph"/>
      </w:pPr>
      <w:r>
        <w:t xml:space="preserve">The "Cyber Command Center: Threat Intelligence " tool presents an excellent model for integrating various essential cybersecurity functions into a single, user-friendly, and effective application. Through its intuitive graphical interface built on </w:t>
      </w:r>
      <w:r>
        <w:rPr>
          <w:u w:val="single"/>
        </w:rPr>
        <w:t>tkinter</w:t>
      </w:r>
      <w:r>
        <w:t xml:space="preserve">, its ability to manage data using </w:t>
      </w:r>
      <w:r>
        <w:rPr>
          <w:u w:val="single"/>
        </w:rPr>
        <w:t>SQLite</w:t>
      </w:r>
      <w:r>
        <w:t xml:space="preserve">, and its utilization of powerful libraries like </w:t>
      </w:r>
      <w:r>
        <w:rPr>
          <w:u w:val="single"/>
        </w:rPr>
        <w:t>requests</w:t>
      </w:r>
      <w:r>
        <w:t xml:space="preserve"> and </w:t>
      </w:r>
      <w:r>
        <w:rPr>
          <w:u w:val="single"/>
        </w:rPr>
        <w:t>scapy</w:t>
      </w:r>
      <w:r>
        <w:t>, the tool empowers security analysts to perform a wide range of tasks, from gathering threat intelligence to analyzing network traffic and detecting vulnerabilities.</w:t>
      </w:r>
    </w:p>
    <w:p w14:paraId="52161B90" w14:textId="77777777" w:rsidR="005063AC" w:rsidRDefault="005063AC">
      <w:pPr>
        <w:pStyle w:val="MdSpace"/>
        <w:spacing w:after="60"/>
      </w:pPr>
    </w:p>
    <w:p w14:paraId="352C4CD0" w14:textId="77777777" w:rsidR="005063AC" w:rsidRDefault="00000000">
      <w:pPr>
        <w:pStyle w:val="MdParagraph"/>
      </w:pPr>
      <w:r>
        <w:t>The code analysis has shown that the tool is well-designed, with a clear separation between user interface components and backend operational logic. The use of multi-threading (</w:t>
      </w:r>
      <w:r>
        <w:rPr>
          <w:u w:val="single"/>
        </w:rPr>
        <w:t>threading</w:t>
      </w:r>
      <w:r>
        <w:t xml:space="preserve"> and </w:t>
      </w:r>
      <w:r>
        <w:rPr>
          <w:u w:val="single"/>
        </w:rPr>
        <w:t>ThreadPoolExecutor</w:t>
      </w:r>
      <w:r>
        <w:t>) ensures that the user interface remains responsive even during long-running operations, enhancing the user experience. Furthermore, the comprehensive logging system and reporting capabilities are crucial features for documenting security activities and facilitating subsequent analysis.</w:t>
      </w:r>
    </w:p>
    <w:p w14:paraId="7F8B97CF" w14:textId="77777777" w:rsidR="005063AC" w:rsidRDefault="005063AC">
      <w:pPr>
        <w:pStyle w:val="MdSpace"/>
        <w:spacing w:after="60"/>
      </w:pPr>
    </w:p>
    <w:p w14:paraId="294BCEA5" w14:textId="77777777" w:rsidR="005063AC" w:rsidRDefault="00000000">
      <w:pPr>
        <w:pStyle w:val="MdParagraph"/>
      </w:pPr>
      <w:r>
        <w:t>Through this project, a deep understanding has been gained regarding the challenges of developing integrated cybersecurity tools, the importance of modular design, and how to leverage powerful Python libraries to address complex tasks such as packet analysis and network scanning. This tool serves as an excellent starting point for further development and enhancement, and with the addition of the features suggested in the Future Work section, it can become an even more comprehensive and powerful solution in the field of threat intelligence.</w:t>
      </w:r>
    </w:p>
    <w:p w14:paraId="5C435FE3" w14:textId="77777777" w:rsidR="005063AC" w:rsidRDefault="005063AC">
      <w:pPr>
        <w:pStyle w:val="MdSpace"/>
        <w:spacing w:after="60"/>
      </w:pPr>
    </w:p>
    <w:p w14:paraId="1FC28067" w14:textId="77777777" w:rsidR="005063AC" w:rsidRDefault="005063AC">
      <w:pPr>
        <w:pStyle w:val="MdHr"/>
        <w:pBdr>
          <w:bottom w:val="single" w:sz="6" w:space="1" w:color="auto"/>
        </w:pBdr>
      </w:pPr>
    </w:p>
    <w:p w14:paraId="03C4A957" w14:textId="77777777" w:rsidR="005063AC" w:rsidRDefault="005063AC">
      <w:pPr>
        <w:pStyle w:val="MdSpace"/>
        <w:spacing w:after="60"/>
      </w:pPr>
    </w:p>
    <w:p w14:paraId="2AA131BE" w14:textId="77777777" w:rsidR="005063AC" w:rsidRDefault="00000000">
      <w:pPr>
        <w:pStyle w:val="MdHeading2"/>
      </w:pPr>
      <w:r>
        <w:t>References</w:t>
      </w:r>
    </w:p>
    <w:p w14:paraId="04FE1647" w14:textId="77777777" w:rsidR="005063AC" w:rsidRDefault="00000000">
      <w:pPr>
        <w:pStyle w:val="MdListItem"/>
        <w:numPr>
          <w:ilvl w:val="0"/>
          <w:numId w:val="2"/>
        </w:numPr>
      </w:pPr>
      <w:r>
        <w:t xml:space="preserve">[1] </w:t>
      </w:r>
      <w:hyperlink r:id="rId15" w:history="1">
        <w:r>
          <w:rPr>
            <w:rStyle w:val="MdLink"/>
          </w:rPr>
          <w:t xml:space="preserve">Python </w:t>
        </w:r>
        <w:r>
          <w:rPr>
            <w:u w:val="single"/>
          </w:rPr>
          <w:t>tkinter</w:t>
        </w:r>
        <w:r>
          <w:rPr>
            <w:rStyle w:val="MdLink"/>
          </w:rPr>
          <w:t xml:space="preserve"> documentation</w:t>
        </w:r>
      </w:hyperlink>
    </w:p>
    <w:p w14:paraId="22A94383" w14:textId="77777777" w:rsidR="005063AC" w:rsidRDefault="00000000">
      <w:pPr>
        <w:pStyle w:val="MdListItem"/>
        <w:numPr>
          <w:ilvl w:val="0"/>
          <w:numId w:val="2"/>
        </w:numPr>
      </w:pPr>
      <w:r>
        <w:t xml:space="preserve">[2] </w:t>
      </w:r>
      <w:hyperlink r:id="rId16" w:history="1">
        <w:r>
          <w:rPr>
            <w:rStyle w:val="MdLink"/>
          </w:rPr>
          <w:t xml:space="preserve">Python </w:t>
        </w:r>
        <w:r>
          <w:rPr>
            <w:u w:val="single"/>
          </w:rPr>
          <w:t>sqlite3</w:t>
        </w:r>
        <w:r>
          <w:rPr>
            <w:rStyle w:val="MdLink"/>
          </w:rPr>
          <w:t xml:space="preserve"> documentation</w:t>
        </w:r>
      </w:hyperlink>
    </w:p>
    <w:p w14:paraId="528FC863" w14:textId="77777777" w:rsidR="005063AC" w:rsidRDefault="00000000">
      <w:pPr>
        <w:pStyle w:val="MdListItem"/>
        <w:numPr>
          <w:ilvl w:val="0"/>
          <w:numId w:val="2"/>
        </w:numPr>
      </w:pPr>
      <w:r>
        <w:t xml:space="preserve">[3] </w:t>
      </w:r>
      <w:hyperlink r:id="rId17" w:history="1">
        <w:r>
          <w:rPr>
            <w:rStyle w:val="MdLink"/>
          </w:rPr>
          <w:t>Requests: HTTP for Humans™ documentation</w:t>
        </w:r>
      </w:hyperlink>
    </w:p>
    <w:p w14:paraId="710768F6" w14:textId="77777777" w:rsidR="005063AC" w:rsidRDefault="00000000">
      <w:pPr>
        <w:pStyle w:val="MdListItem"/>
        <w:numPr>
          <w:ilvl w:val="0"/>
          <w:numId w:val="2"/>
        </w:numPr>
      </w:pPr>
      <w:r>
        <w:t xml:space="preserve">[4] </w:t>
      </w:r>
      <w:hyperlink r:id="rId18" w:history="1">
        <w:r>
          <w:rPr>
            <w:rStyle w:val="MdLink"/>
          </w:rPr>
          <w:t>Scapy: Python-based interactive packet manipulation program &amp; library</w:t>
        </w:r>
      </w:hyperlink>
    </w:p>
    <w:p w14:paraId="44528DE4" w14:textId="77777777" w:rsidR="005063AC" w:rsidRDefault="00000000">
      <w:pPr>
        <w:pStyle w:val="MdListItem"/>
        <w:numPr>
          <w:ilvl w:val="0"/>
          <w:numId w:val="2"/>
        </w:numPr>
      </w:pPr>
      <w:r>
        <w:t xml:space="preserve">[5] </w:t>
      </w:r>
      <w:hyperlink r:id="rId19" w:history="1">
        <w:r>
          <w:rPr>
            <w:rStyle w:val="MdLink"/>
          </w:rPr>
          <w:t>psutil: Cross-platform library for process and system monitoring in Python</w:t>
        </w:r>
      </w:hyperlink>
    </w:p>
    <w:p w14:paraId="2E1A4CA7" w14:textId="77777777" w:rsidR="005063AC" w:rsidRDefault="00000000">
      <w:pPr>
        <w:pStyle w:val="MdListItem"/>
        <w:numPr>
          <w:ilvl w:val="0"/>
          <w:numId w:val="2"/>
        </w:numPr>
      </w:pPr>
      <w:r>
        <w:t xml:space="preserve">[6] </w:t>
      </w:r>
      <w:hyperlink r:id="rId20" w:history="1">
        <w:r>
          <w:rPr>
            <w:rStyle w:val="MdLink"/>
          </w:rPr>
          <w:t>AbuseIPDB API Documentation</w:t>
        </w:r>
      </w:hyperlink>
    </w:p>
    <w:p w14:paraId="41FB80EE" w14:textId="77777777" w:rsidR="005063AC" w:rsidRDefault="00000000">
      <w:pPr>
        <w:pStyle w:val="MdListItem"/>
        <w:numPr>
          <w:ilvl w:val="0"/>
          <w:numId w:val="2"/>
        </w:numPr>
      </w:pPr>
      <w:r>
        <w:t xml:space="preserve">[7] </w:t>
      </w:r>
      <w:hyperlink r:id="rId21" w:history="1">
        <w:r>
          <w:rPr>
            <w:rStyle w:val="MdLink"/>
          </w:rPr>
          <w:t>URLhaus API Documentation</w:t>
        </w:r>
      </w:hyperlink>
    </w:p>
    <w:p w14:paraId="688DF144" w14:textId="77777777" w:rsidR="005063AC" w:rsidRDefault="00000000">
      <w:pPr>
        <w:pStyle w:val="MdListItem"/>
        <w:numPr>
          <w:ilvl w:val="0"/>
          <w:numId w:val="2"/>
        </w:numPr>
      </w:pPr>
      <w:r>
        <w:t xml:space="preserve">[8] </w:t>
      </w:r>
      <w:hyperlink r:id="rId22" w:history="1">
        <w:r>
          <w:rPr>
            <w:rStyle w:val="MdLink"/>
          </w:rPr>
          <w:t>ip-api.com Documentation</w:t>
        </w:r>
      </w:hyperlink>
    </w:p>
    <w:p w14:paraId="286DB07F" w14:textId="77777777" w:rsidR="005063AC" w:rsidRDefault="005063AC">
      <w:pPr>
        <w:pStyle w:val="MdSpace"/>
        <w:spacing w:after="60"/>
      </w:pPr>
    </w:p>
    <w:p w14:paraId="1318B61B" w14:textId="77777777" w:rsidR="005063AC" w:rsidRDefault="005063AC">
      <w:pPr>
        <w:pStyle w:val="MdHr"/>
        <w:pBdr>
          <w:bottom w:val="single" w:sz="6" w:space="1" w:color="auto"/>
        </w:pBdr>
      </w:pPr>
    </w:p>
    <w:p w14:paraId="360EE59A" w14:textId="77777777" w:rsidR="005063AC" w:rsidRDefault="005063AC">
      <w:pPr>
        <w:pStyle w:val="MdSpace"/>
        <w:spacing w:after="60"/>
      </w:pPr>
    </w:p>
    <w:sectPr w:rsidR="005063A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scadia Code, Consolas, Courie">
    <w:altName w:val="Cascadia Code"/>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3BFF"/>
    <w:multiLevelType w:val="hybridMultilevel"/>
    <w:tmpl w:val="BEF43F0E"/>
    <w:lvl w:ilvl="0" w:tplc="91CA67AE">
      <w:start w:val="1"/>
      <w:numFmt w:val="bullet"/>
      <w:lvlText w:val="•"/>
      <w:lvlJc w:val="left"/>
      <w:pPr>
        <w:ind w:left="720" w:hanging="360"/>
      </w:pPr>
    </w:lvl>
    <w:lvl w:ilvl="1" w:tplc="D5CC8214">
      <w:start w:val="1"/>
      <w:numFmt w:val="bullet"/>
      <w:lvlText w:val="◦"/>
      <w:lvlJc w:val="left"/>
      <w:pPr>
        <w:ind w:left="1440" w:hanging="360"/>
      </w:pPr>
    </w:lvl>
    <w:lvl w:ilvl="2" w:tplc="BBE84EA2">
      <w:start w:val="1"/>
      <w:numFmt w:val="bullet"/>
      <w:lvlText w:val="•"/>
      <w:lvlJc w:val="left"/>
      <w:pPr>
        <w:ind w:left="2160" w:hanging="360"/>
      </w:pPr>
    </w:lvl>
    <w:lvl w:ilvl="3" w:tplc="338A9E4E">
      <w:start w:val="1"/>
      <w:numFmt w:val="bullet"/>
      <w:lvlText w:val="◦"/>
      <w:lvlJc w:val="left"/>
      <w:pPr>
        <w:ind w:left="2880" w:hanging="360"/>
      </w:pPr>
    </w:lvl>
    <w:lvl w:ilvl="4" w:tplc="AB161642">
      <w:start w:val="1"/>
      <w:numFmt w:val="bullet"/>
      <w:lvlText w:val="•"/>
      <w:lvlJc w:val="left"/>
      <w:pPr>
        <w:ind w:left="3600" w:hanging="360"/>
      </w:pPr>
    </w:lvl>
    <w:lvl w:ilvl="5" w:tplc="41CEDBEE">
      <w:start w:val="1"/>
      <w:numFmt w:val="bullet"/>
      <w:lvlText w:val="◦"/>
      <w:lvlJc w:val="left"/>
      <w:pPr>
        <w:ind w:left="4320" w:hanging="360"/>
      </w:pPr>
    </w:lvl>
    <w:lvl w:ilvl="6" w:tplc="B2DAEB22">
      <w:start w:val="1"/>
      <w:numFmt w:val="bullet"/>
      <w:lvlText w:val="•"/>
      <w:lvlJc w:val="left"/>
      <w:pPr>
        <w:ind w:left="5040" w:hanging="360"/>
      </w:pPr>
    </w:lvl>
    <w:lvl w:ilvl="7" w:tplc="F710B0DA">
      <w:numFmt w:val="decimal"/>
      <w:lvlText w:val=""/>
      <w:lvlJc w:val="left"/>
    </w:lvl>
    <w:lvl w:ilvl="8" w:tplc="155E341E">
      <w:numFmt w:val="decimal"/>
      <w:lvlText w:val=""/>
      <w:lvlJc w:val="left"/>
    </w:lvl>
  </w:abstractNum>
  <w:abstractNum w:abstractNumId="1" w15:restartNumberingAfterBreak="0">
    <w:nsid w:val="519C0F22"/>
    <w:multiLevelType w:val="hybridMultilevel"/>
    <w:tmpl w:val="A058F134"/>
    <w:lvl w:ilvl="0" w:tplc="0B6A31E4">
      <w:start w:val="1"/>
      <w:numFmt w:val="bullet"/>
      <w:lvlText w:val="●"/>
      <w:lvlJc w:val="left"/>
      <w:pPr>
        <w:ind w:left="720" w:hanging="360"/>
      </w:pPr>
    </w:lvl>
    <w:lvl w:ilvl="1" w:tplc="859E8C1A">
      <w:start w:val="1"/>
      <w:numFmt w:val="bullet"/>
      <w:lvlText w:val="○"/>
      <w:lvlJc w:val="left"/>
      <w:pPr>
        <w:ind w:left="1440" w:hanging="360"/>
      </w:pPr>
    </w:lvl>
    <w:lvl w:ilvl="2" w:tplc="6674F570">
      <w:start w:val="1"/>
      <w:numFmt w:val="bullet"/>
      <w:lvlText w:val="■"/>
      <w:lvlJc w:val="left"/>
      <w:pPr>
        <w:ind w:left="2160" w:hanging="360"/>
      </w:pPr>
    </w:lvl>
    <w:lvl w:ilvl="3" w:tplc="84403202">
      <w:start w:val="1"/>
      <w:numFmt w:val="bullet"/>
      <w:lvlText w:val="●"/>
      <w:lvlJc w:val="left"/>
      <w:pPr>
        <w:ind w:left="2880" w:hanging="360"/>
      </w:pPr>
    </w:lvl>
    <w:lvl w:ilvl="4" w:tplc="E2C08C8E">
      <w:start w:val="1"/>
      <w:numFmt w:val="bullet"/>
      <w:lvlText w:val="○"/>
      <w:lvlJc w:val="left"/>
      <w:pPr>
        <w:ind w:left="3600" w:hanging="360"/>
      </w:pPr>
    </w:lvl>
    <w:lvl w:ilvl="5" w:tplc="930E19E6">
      <w:start w:val="1"/>
      <w:numFmt w:val="bullet"/>
      <w:lvlText w:val="■"/>
      <w:lvlJc w:val="left"/>
      <w:pPr>
        <w:ind w:left="4320" w:hanging="360"/>
      </w:pPr>
    </w:lvl>
    <w:lvl w:ilvl="6" w:tplc="F374533A">
      <w:start w:val="1"/>
      <w:numFmt w:val="bullet"/>
      <w:lvlText w:val="●"/>
      <w:lvlJc w:val="left"/>
      <w:pPr>
        <w:ind w:left="5040" w:hanging="360"/>
      </w:pPr>
    </w:lvl>
    <w:lvl w:ilvl="7" w:tplc="2FB21138">
      <w:start w:val="1"/>
      <w:numFmt w:val="bullet"/>
      <w:lvlText w:val="●"/>
      <w:lvlJc w:val="left"/>
      <w:pPr>
        <w:ind w:left="5760" w:hanging="360"/>
      </w:pPr>
    </w:lvl>
    <w:lvl w:ilvl="8" w:tplc="DA92A220">
      <w:start w:val="1"/>
      <w:numFmt w:val="bullet"/>
      <w:lvlText w:val="●"/>
      <w:lvlJc w:val="left"/>
      <w:pPr>
        <w:ind w:left="6480" w:hanging="360"/>
      </w:pPr>
    </w:lvl>
  </w:abstractNum>
  <w:abstractNum w:abstractNumId="2" w15:restartNumberingAfterBreak="0">
    <w:nsid w:val="5A890E6A"/>
    <w:multiLevelType w:val="multilevel"/>
    <w:tmpl w:val="F8A8105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40901159">
    <w:abstractNumId w:val="1"/>
    <w:lvlOverride w:ilvl="0">
      <w:startOverride w:val="1"/>
    </w:lvlOverride>
  </w:num>
  <w:num w:numId="2" w16cid:durableId="1676490138">
    <w:abstractNumId w:val="0"/>
    <w:lvlOverride w:ilvl="0">
      <w:startOverride w:val="1"/>
    </w:lvlOverride>
  </w:num>
  <w:num w:numId="3" w16cid:durableId="10481897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3AC"/>
    <w:rsid w:val="00080D4D"/>
    <w:rsid w:val="005063AC"/>
    <w:rsid w:val="005304E2"/>
    <w:rsid w:val="007A055E"/>
    <w:rsid w:val="009E6213"/>
    <w:rsid w:val="00AB2AEA"/>
    <w:rsid w:val="00AB3C18"/>
    <w:rsid w:val="00F92D37"/>
    <w:rsid w:val="00FD50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E1A0E"/>
  <w15:docId w15:val="{90BA54B3-DC0B-4FCE-B6F4-05DB90897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scapy.net/" TargetMode="External"/><Relationship Id="rId3" Type="http://schemas.openxmlformats.org/officeDocument/2006/relationships/settings" Target="settings.xml"/><Relationship Id="rId21" Type="http://schemas.openxmlformats.org/officeDocument/2006/relationships/hyperlink" Target="https://urlhaus.abuse.ch/api/"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requests.readthedocs.io/en/master/" TargetMode="External"/><Relationship Id="rId2" Type="http://schemas.openxmlformats.org/officeDocument/2006/relationships/styles" Target="styles.xml"/><Relationship Id="rId16" Type="http://schemas.openxmlformats.org/officeDocument/2006/relationships/hyperlink" Target="https://docs.python.org/3/library/sqlite3.html" TargetMode="External"/><Relationship Id="rId20" Type="http://schemas.openxmlformats.org/officeDocument/2006/relationships/hyperlink" Target="https://docs.abuseipdb.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docs.python.org/3/library/tkinter.html" TargetMode="External"/><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psutil.readthedocs.io/en/lates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ip-api.com/docs/" TargetMode="External"/></Relationships>
</file>

<file path=word/theme/theme1.xml><?xml version="1.0" encoding="utf-8"?>
<a:theme xmlns:a="http://schemas.openxmlformats.org/drawingml/2006/main" name="Office Theme">
  <a:themeElements>
    <a:clrScheme name="Office">
      <a:dk1>
        <a:sysClr val="windowText" lastClr="191B28"/>
      </a:dk1>
      <a:lt1>
        <a:sysClr val="window" lastClr="C2C6D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38</Pages>
  <Words>10672</Words>
  <Characters>60834</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71364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Moh7ed ALodaini</cp:lastModifiedBy>
  <cp:revision>3</cp:revision>
  <dcterms:created xsi:type="dcterms:W3CDTF">2026-02-02T20:58:00Z</dcterms:created>
  <dcterms:modified xsi:type="dcterms:W3CDTF">2026-02-02T22:27:00Z</dcterms:modified>
</cp:coreProperties>
</file>