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B3903" w14:textId="032A0A6E" w:rsidR="00941040" w:rsidRPr="00941040" w:rsidRDefault="00941040" w:rsidP="00941040">
      <w:pPr>
        <w:rPr>
          <w:b/>
          <w:bCs/>
        </w:rPr>
      </w:pPr>
      <w:r w:rsidRPr="00941040">
        <w:rPr>
          <w:b/>
          <w:bCs/>
        </w:rPr>
        <w:t>Problem Statement</w:t>
      </w:r>
    </w:p>
    <w:p w14:paraId="7C1D8FA2" w14:textId="2D929A61" w:rsidR="00941040" w:rsidRDefault="00941040" w:rsidP="00941040">
      <w:r>
        <w:t>Maintaining appropriate temperature and humidity levels in indoor spaces is crucial for the well-being and productivity of occupants. The ideal range for temperature is 20ºC to 25ºC, and for humidity, it</w:t>
      </w:r>
      <w:r w:rsidR="007F1129">
        <w:t xml:space="preserve"> i</w:t>
      </w:r>
      <w:r>
        <w:t xml:space="preserve">s 30% to 50% relative humidity. If the temperature is too high, it can lead to health risks like heat exhaustion, heat stroke, and decreased productivity. On the other hand, too cold can cause health problems such as high blood pressure, asthma, and poor mental health. A dry indoor environment can also cause skin problems, nosebleeds, and sore throats, while excessive humidity can lead to dampness and </w:t>
      </w:r>
      <w:proofErr w:type="spellStart"/>
      <w:r>
        <w:t>mould</w:t>
      </w:r>
      <w:proofErr w:type="spellEnd"/>
      <w:r>
        <w:t xml:space="preserve"> growth.</w:t>
      </w:r>
    </w:p>
    <w:p w14:paraId="1188EE68" w14:textId="6DEC38A9" w:rsidR="00D37C98" w:rsidRDefault="00941040" w:rsidP="00941040">
      <w:r>
        <w:t>Climate change has made it even more important for landlords and business owners to monitor and regulate indoor temperature and humidity levels. Electronic equipment, building construction, and certain industrial practices can affect the indoor environment. However, most buildings do</w:t>
      </w:r>
      <w:r w:rsidR="007F1129">
        <w:t xml:space="preserve"> no</w:t>
      </w:r>
      <w:r>
        <w:t xml:space="preserve">t have a comprehensive monitoring system for temperature and humidity, and readings are usually limited to a single heating zone. By implementing an IoT system that tracks temperature and humidity and displays the data on a cloud-based dashboard, building owners can identify and prevent dangerous indoor environments that can cause health issues such as heat illnesses, cognitive impairment, </w:t>
      </w:r>
      <w:proofErr w:type="spellStart"/>
      <w:r>
        <w:t>mould</w:t>
      </w:r>
      <w:proofErr w:type="spellEnd"/>
      <w:r>
        <w:t xml:space="preserve"> growth, and mental health problems. Maintaining temperature and humidity levels within the safe ranges of 25ºC and 50% moisture and 20ºC and 30% moisture, respectively, is essential.</w:t>
      </w:r>
    </w:p>
    <w:p w14:paraId="1B989B01" w14:textId="77777777" w:rsidR="007E50DD" w:rsidRDefault="007E50DD" w:rsidP="00941040"/>
    <w:p w14:paraId="4748EE04" w14:textId="270BA277" w:rsidR="00941040" w:rsidRDefault="007E50DD" w:rsidP="00941040">
      <w:pPr>
        <w:rPr>
          <w:b/>
          <w:bCs/>
          <w:rtl/>
        </w:rPr>
      </w:pPr>
      <w:r w:rsidRPr="007E50DD">
        <w:rPr>
          <w:b/>
          <w:bCs/>
        </w:rPr>
        <w:t xml:space="preserve">System Architecture </w:t>
      </w:r>
    </w:p>
    <w:p w14:paraId="531F1710" w14:textId="77777777" w:rsidR="007F1129" w:rsidRPr="007E50DD" w:rsidRDefault="007F1129" w:rsidP="00941040">
      <w:pPr>
        <w:rPr>
          <w:b/>
          <w:bCs/>
        </w:rPr>
      </w:pPr>
    </w:p>
    <w:p w14:paraId="4D5992B2" w14:textId="75F2C1E1" w:rsidR="00941040" w:rsidRDefault="007F1129" w:rsidP="00941040">
      <w:r>
        <w:rPr>
          <w:noProof/>
        </w:rPr>
        <w:drawing>
          <wp:inline distT="0" distB="0" distL="0" distR="0" wp14:anchorId="62813707" wp14:editId="236F388C">
            <wp:extent cx="5943600" cy="3343275"/>
            <wp:effectExtent l="0" t="0" r="0" b="9525"/>
            <wp:docPr id="11818442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BEBA8EAE-BF5A-486C-A8C5-ECC9F3942E4B}">
                          <a14:imgProps xmlns:a14="http://schemas.microsoft.com/office/drawing/2010/main">
                            <a14:imgLayer r:embed="rId7">
                              <a14:imgEffect>
                                <a14:sharpenSoften amount="4000"/>
                              </a14:imgEffect>
                              <a14:imgEffect>
                                <a14:brightnessContrast bright="-18000" contrast="-1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4B5AE3" w14:textId="77777777" w:rsidR="007E50DD" w:rsidRDefault="007E50DD" w:rsidP="00941040"/>
    <w:p w14:paraId="1D8973B1" w14:textId="3C05B895" w:rsidR="007E50DD" w:rsidRDefault="007E50DD" w:rsidP="00941040">
      <w:pPr>
        <w:rPr>
          <w:b/>
          <w:bCs/>
        </w:rPr>
      </w:pPr>
      <w:r w:rsidRPr="007E50DD">
        <w:rPr>
          <w:b/>
          <w:bCs/>
        </w:rPr>
        <w:t xml:space="preserve">Sensors </w:t>
      </w:r>
    </w:p>
    <w:p w14:paraId="43EA3C53" w14:textId="776358E4" w:rsidR="007E50DD" w:rsidRDefault="007E50DD" w:rsidP="00941040">
      <w:pPr>
        <w:rPr>
          <w:b/>
          <w:bCs/>
        </w:rPr>
      </w:pPr>
      <w:r>
        <w:rPr>
          <w:b/>
          <w:bCs/>
        </w:rPr>
        <w:lastRenderedPageBreak/>
        <w:t>ESP32</w:t>
      </w:r>
    </w:p>
    <w:p w14:paraId="500E3780" w14:textId="19296266" w:rsidR="007E50DD" w:rsidRDefault="007E50DD" w:rsidP="00941040">
      <w:pPr>
        <w:rPr>
          <w:b/>
          <w:bCs/>
        </w:rPr>
      </w:pPr>
      <w:r>
        <w:rPr>
          <w:noProof/>
        </w:rPr>
        <w:drawing>
          <wp:inline distT="0" distB="0" distL="0" distR="0" wp14:anchorId="6718442C" wp14:editId="1EC3532D">
            <wp:extent cx="2362200" cy="2362200"/>
            <wp:effectExtent l="0" t="0" r="0" b="0"/>
            <wp:docPr id="19976834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3C28E2FE" w14:textId="77777777" w:rsidR="007E50DD" w:rsidRDefault="007E50DD" w:rsidP="00941040">
      <w:pPr>
        <w:rPr>
          <w:b/>
          <w:bCs/>
        </w:rPr>
      </w:pPr>
    </w:p>
    <w:p w14:paraId="1E85B2BB" w14:textId="509ABCF7" w:rsidR="007E50DD" w:rsidRDefault="007E50DD" w:rsidP="00941040">
      <w:pPr>
        <w:rPr>
          <w:b/>
          <w:bCs/>
        </w:rPr>
      </w:pPr>
      <w:r w:rsidRPr="007E50DD">
        <w:rPr>
          <w:b/>
          <w:bCs/>
        </w:rPr>
        <w:t>Temperature and Humidity Sensor (DHT22)</w:t>
      </w:r>
    </w:p>
    <w:p w14:paraId="7E086194" w14:textId="2F4A5127" w:rsidR="007E50DD" w:rsidRDefault="007E50DD" w:rsidP="00941040">
      <w:pPr>
        <w:rPr>
          <w:b/>
          <w:bCs/>
        </w:rPr>
      </w:pPr>
      <w:r>
        <w:rPr>
          <w:noProof/>
        </w:rPr>
        <w:drawing>
          <wp:inline distT="0" distB="0" distL="0" distR="0" wp14:anchorId="1D12FF6B" wp14:editId="2F2161AD">
            <wp:extent cx="4267200" cy="3200400"/>
            <wp:effectExtent l="0" t="0" r="0" b="0"/>
            <wp:docPr id="21140586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369" cy="3200527"/>
                    </a:xfrm>
                    <a:prstGeom prst="rect">
                      <a:avLst/>
                    </a:prstGeom>
                    <a:noFill/>
                    <a:ln>
                      <a:noFill/>
                    </a:ln>
                  </pic:spPr>
                </pic:pic>
              </a:graphicData>
            </a:graphic>
          </wp:inline>
        </w:drawing>
      </w:r>
    </w:p>
    <w:p w14:paraId="4D2C76ED" w14:textId="77777777" w:rsidR="007F1129" w:rsidRDefault="007F1129" w:rsidP="00941040">
      <w:pPr>
        <w:rPr>
          <w:b/>
          <w:bCs/>
          <w:rtl/>
        </w:rPr>
      </w:pPr>
    </w:p>
    <w:p w14:paraId="21127B48" w14:textId="77777777" w:rsidR="007F1129" w:rsidRDefault="007F1129" w:rsidP="00941040">
      <w:pPr>
        <w:rPr>
          <w:b/>
          <w:bCs/>
          <w:rtl/>
        </w:rPr>
      </w:pPr>
    </w:p>
    <w:p w14:paraId="51FA2419" w14:textId="77777777" w:rsidR="007F1129" w:rsidRDefault="007F1129" w:rsidP="00941040">
      <w:pPr>
        <w:rPr>
          <w:b/>
          <w:bCs/>
          <w:rtl/>
        </w:rPr>
      </w:pPr>
    </w:p>
    <w:p w14:paraId="4EBE7484" w14:textId="77777777" w:rsidR="007F1129" w:rsidRDefault="007F1129" w:rsidP="00941040">
      <w:pPr>
        <w:rPr>
          <w:b/>
          <w:bCs/>
          <w:rtl/>
        </w:rPr>
      </w:pPr>
    </w:p>
    <w:p w14:paraId="48F37019" w14:textId="77777777" w:rsidR="007F1129" w:rsidRDefault="007F1129" w:rsidP="00941040">
      <w:pPr>
        <w:rPr>
          <w:b/>
          <w:bCs/>
          <w:rtl/>
        </w:rPr>
      </w:pPr>
    </w:p>
    <w:p w14:paraId="79D37DCC" w14:textId="77777777" w:rsidR="007F1129" w:rsidRDefault="007F1129" w:rsidP="00941040">
      <w:pPr>
        <w:rPr>
          <w:b/>
          <w:bCs/>
          <w:rtl/>
        </w:rPr>
      </w:pPr>
    </w:p>
    <w:p w14:paraId="2F79BF24" w14:textId="3E2057C2" w:rsidR="007E50DD" w:rsidRDefault="007E50DD" w:rsidP="00941040">
      <w:pPr>
        <w:rPr>
          <w:b/>
          <w:bCs/>
        </w:rPr>
      </w:pPr>
      <w:r>
        <w:rPr>
          <w:b/>
          <w:bCs/>
        </w:rPr>
        <w:lastRenderedPageBreak/>
        <w:t>Overview</w:t>
      </w:r>
    </w:p>
    <w:p w14:paraId="4D31A1FA" w14:textId="59E8C7B2" w:rsidR="007E50DD" w:rsidRDefault="007E50DD" w:rsidP="00941040">
      <w:pPr>
        <w:rPr>
          <w:b/>
          <w:bCs/>
        </w:rPr>
      </w:pPr>
      <w:r>
        <w:rPr>
          <w:noProof/>
        </w:rPr>
        <w:drawing>
          <wp:inline distT="0" distB="0" distL="0" distR="0" wp14:anchorId="5241E61C" wp14:editId="4B46082D">
            <wp:extent cx="5943600" cy="3940175"/>
            <wp:effectExtent l="0" t="0" r="0" b="3175"/>
            <wp:docPr id="506367443" name="Picture 1" descr="A picture containing circuit, electronic engineering, electronics,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67443" name="Picture 1" descr="A picture containing circuit, electronic engineering, electronics, circuit component&#10;&#10;Description automatically generated"/>
                    <pic:cNvPicPr/>
                  </pic:nvPicPr>
                  <pic:blipFill>
                    <a:blip r:embed="rId10"/>
                    <a:stretch>
                      <a:fillRect/>
                    </a:stretch>
                  </pic:blipFill>
                  <pic:spPr>
                    <a:xfrm>
                      <a:off x="0" y="0"/>
                      <a:ext cx="5943600" cy="3940175"/>
                    </a:xfrm>
                    <a:prstGeom prst="rect">
                      <a:avLst/>
                    </a:prstGeom>
                  </pic:spPr>
                </pic:pic>
              </a:graphicData>
            </a:graphic>
          </wp:inline>
        </w:drawing>
      </w:r>
    </w:p>
    <w:p w14:paraId="5AD2FB34" w14:textId="77777777" w:rsidR="008F3AB7" w:rsidRDefault="008F3AB7" w:rsidP="00941040">
      <w:pPr>
        <w:rPr>
          <w:b/>
          <w:bCs/>
        </w:rPr>
      </w:pPr>
    </w:p>
    <w:p w14:paraId="55CDDE90" w14:textId="486D42FD" w:rsidR="008F3AB7" w:rsidRDefault="008F3AB7" w:rsidP="00941040">
      <w:pPr>
        <w:rPr>
          <w:b/>
          <w:bCs/>
        </w:rPr>
      </w:pPr>
      <w:r>
        <w:rPr>
          <w:b/>
          <w:bCs/>
        </w:rPr>
        <w:t>Cloud platform</w:t>
      </w:r>
    </w:p>
    <w:p w14:paraId="4C1A9465" w14:textId="26DB61CE" w:rsidR="008F3AB7" w:rsidRPr="008F3AB7" w:rsidRDefault="007F1129" w:rsidP="00941040">
      <w:r>
        <w:t>A cloud platform must be set up to facilitate data transfer between the hardware components and users' smartphones</w:t>
      </w:r>
      <w:r w:rsidR="008F3AB7" w:rsidRPr="008F3AB7">
        <w:t xml:space="preserve">. The cloud platform will be updated as the temperature and humidity levels change. Additionally, the data must be displayed on a dashboard for users to access. </w:t>
      </w:r>
      <w:r>
        <w:t>We will create a server using Django with PythonAnywhere host to achieve this</w:t>
      </w:r>
      <w:r w:rsidR="008F3AB7" w:rsidRPr="008F3AB7">
        <w:t>. This server will be unique to our project and hosted on an Ubuntu platform. By using Django in PythonAnywhere, we can efficiently manage and update the server. Finally, we will share and edit the project files on Git</w:t>
      </w:r>
      <w:r>
        <w:t>H</w:t>
      </w:r>
      <w:r w:rsidR="008F3AB7" w:rsidRPr="008F3AB7">
        <w:t>ub. To make our web pages accessible online, we will use a hosting provider such as PythonAnywhere.</w:t>
      </w:r>
    </w:p>
    <w:p w14:paraId="599D629D" w14:textId="77777777" w:rsidR="008F3AB7" w:rsidRDefault="008F3AB7" w:rsidP="00941040">
      <w:pPr>
        <w:rPr>
          <w:b/>
          <w:bCs/>
        </w:rPr>
      </w:pPr>
    </w:p>
    <w:p w14:paraId="0B689FD7" w14:textId="77777777" w:rsidR="008F3AB7" w:rsidRDefault="008F3AB7" w:rsidP="00941040">
      <w:pPr>
        <w:rPr>
          <w:b/>
          <w:bCs/>
        </w:rPr>
      </w:pPr>
    </w:p>
    <w:p w14:paraId="7B00833A" w14:textId="60EEE88F" w:rsidR="008F3AB7" w:rsidRDefault="008F3AB7" w:rsidP="00941040">
      <w:pPr>
        <w:rPr>
          <w:b/>
          <w:bCs/>
        </w:rPr>
      </w:pPr>
      <w:r w:rsidRPr="008F3AB7">
        <w:rPr>
          <w:b/>
          <w:bCs/>
          <w:noProof/>
        </w:rPr>
        <w:lastRenderedPageBreak/>
        <w:drawing>
          <wp:inline distT="0" distB="0" distL="0" distR="0" wp14:anchorId="485C909D" wp14:editId="08E939C0">
            <wp:extent cx="5943600" cy="3386455"/>
            <wp:effectExtent l="0" t="0" r="0" b="4445"/>
            <wp:docPr id="5960293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29367" name="Picture 1" descr="A screenshot of a computer&#10;&#10;Description automatically generated with medium confidence"/>
                    <pic:cNvPicPr/>
                  </pic:nvPicPr>
                  <pic:blipFill>
                    <a:blip r:embed="rId11"/>
                    <a:stretch>
                      <a:fillRect/>
                    </a:stretch>
                  </pic:blipFill>
                  <pic:spPr>
                    <a:xfrm>
                      <a:off x="0" y="0"/>
                      <a:ext cx="5943600" cy="3386455"/>
                    </a:xfrm>
                    <a:prstGeom prst="rect">
                      <a:avLst/>
                    </a:prstGeom>
                  </pic:spPr>
                </pic:pic>
              </a:graphicData>
            </a:graphic>
          </wp:inline>
        </w:drawing>
      </w:r>
    </w:p>
    <w:p w14:paraId="75CEAA9A" w14:textId="77777777" w:rsidR="00285E04" w:rsidRDefault="00285E04" w:rsidP="00941040">
      <w:pPr>
        <w:rPr>
          <w:b/>
          <w:bCs/>
        </w:rPr>
      </w:pPr>
    </w:p>
    <w:p w14:paraId="58049076" w14:textId="68D71814" w:rsidR="008F3AB7" w:rsidRDefault="007F1129" w:rsidP="00941040">
      <w:pPr>
        <w:rPr>
          <w:b/>
          <w:bCs/>
        </w:rPr>
      </w:pPr>
      <w:r w:rsidRPr="007F1129">
        <w:rPr>
          <w:b/>
          <w:bCs/>
        </w:rPr>
        <w:t>Dashboard</w:t>
      </w:r>
    </w:p>
    <w:p w14:paraId="6D23BA96" w14:textId="20930211" w:rsidR="007F1129" w:rsidRDefault="007F1129" w:rsidP="00941040">
      <w:pPr>
        <w:rPr>
          <w:b/>
          <w:bCs/>
        </w:rPr>
      </w:pPr>
      <w:r w:rsidRPr="007F1129">
        <w:rPr>
          <w:b/>
          <w:bCs/>
        </w:rPr>
        <w:t xml:space="preserve">The temperature and humidity monitoring dashboard </w:t>
      </w:r>
      <w:proofErr w:type="gramStart"/>
      <w:r w:rsidRPr="007F1129">
        <w:rPr>
          <w:b/>
          <w:bCs/>
        </w:rPr>
        <w:t>is</w:t>
      </w:r>
      <w:proofErr w:type="gramEnd"/>
      <w:r w:rsidRPr="007F1129">
        <w:rPr>
          <w:b/>
          <w:bCs/>
        </w:rPr>
        <w:t xml:space="preserve"> linked to the ESP32 IoT Device through the intermediary cloud interface. Two variables, </w:t>
      </w:r>
      <w:proofErr w:type="gramStart"/>
      <w:r w:rsidRPr="007F1129">
        <w:rPr>
          <w:b/>
          <w:bCs/>
        </w:rPr>
        <w:t>temperature</w:t>
      </w:r>
      <w:proofErr w:type="gramEnd"/>
      <w:r w:rsidRPr="007F1129">
        <w:rPr>
          <w:b/>
          <w:bCs/>
        </w:rPr>
        <w:t xml:space="preserve"> and humidity, are monitored by a single cluster of dashboards. Each variable has a chart that will accumulate and show the data over time to understand the plant's environment better.</w:t>
      </w:r>
    </w:p>
    <w:p w14:paraId="2AC00D5A" w14:textId="0D1BC9D4" w:rsidR="007F1129" w:rsidRPr="007E50DD" w:rsidRDefault="007F1129" w:rsidP="00941040">
      <w:pPr>
        <w:rPr>
          <w:b/>
          <w:bCs/>
        </w:rPr>
      </w:pPr>
      <w:r w:rsidRPr="007F1129">
        <w:rPr>
          <w:b/>
          <w:bCs/>
          <w:noProof/>
        </w:rPr>
        <w:lastRenderedPageBreak/>
        <w:drawing>
          <wp:inline distT="0" distB="0" distL="0" distR="0" wp14:anchorId="7E1A7A6A" wp14:editId="64BD188E">
            <wp:extent cx="5705475" cy="3551902"/>
            <wp:effectExtent l="0" t="0" r="0" b="0"/>
            <wp:docPr id="11678050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0502" name="Picture 1" descr="A screenshot of a graph&#10;&#10;Description automatically generated with medium confidence"/>
                    <pic:cNvPicPr/>
                  </pic:nvPicPr>
                  <pic:blipFill>
                    <a:blip r:embed="rId12"/>
                    <a:stretch>
                      <a:fillRect/>
                    </a:stretch>
                  </pic:blipFill>
                  <pic:spPr>
                    <a:xfrm>
                      <a:off x="0" y="0"/>
                      <a:ext cx="5729836" cy="3567067"/>
                    </a:xfrm>
                    <a:prstGeom prst="rect">
                      <a:avLst/>
                    </a:prstGeom>
                  </pic:spPr>
                </pic:pic>
              </a:graphicData>
            </a:graphic>
          </wp:inline>
        </w:drawing>
      </w:r>
    </w:p>
    <w:sectPr w:rsidR="007F1129" w:rsidRPr="007E5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E32260"/>
    <w:multiLevelType w:val="multilevel"/>
    <w:tmpl w:val="C73A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8203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zNTY2tzA2MzE1NDFX0lEKTi0uzszPAykwqgUAXFJ7sywAAAA="/>
  </w:docVars>
  <w:rsids>
    <w:rsidRoot w:val="009F0697"/>
    <w:rsid w:val="00285E04"/>
    <w:rsid w:val="007E50DD"/>
    <w:rsid w:val="007F1129"/>
    <w:rsid w:val="008F3AB7"/>
    <w:rsid w:val="00941040"/>
    <w:rsid w:val="009F0697"/>
    <w:rsid w:val="00D37C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9C5B7"/>
  <w15:chartTrackingRefBased/>
  <w15:docId w15:val="{E86BAC0B-7DC5-4028-820A-0E9E08876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50D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0DD"/>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75968">
      <w:bodyDiv w:val="1"/>
      <w:marLeft w:val="0"/>
      <w:marRight w:val="0"/>
      <w:marTop w:val="0"/>
      <w:marBottom w:val="0"/>
      <w:divBdr>
        <w:top w:val="none" w:sz="0" w:space="0" w:color="auto"/>
        <w:left w:val="none" w:sz="0" w:space="0" w:color="auto"/>
        <w:bottom w:val="none" w:sz="0" w:space="0" w:color="auto"/>
        <w:right w:val="none" w:sz="0" w:space="0" w:color="auto"/>
      </w:divBdr>
      <w:divsChild>
        <w:div w:id="1022245562">
          <w:marLeft w:val="0"/>
          <w:marRight w:val="0"/>
          <w:marTop w:val="0"/>
          <w:marBottom w:val="0"/>
          <w:divBdr>
            <w:top w:val="none" w:sz="0" w:space="0" w:color="auto"/>
            <w:left w:val="none" w:sz="0" w:space="0" w:color="auto"/>
            <w:bottom w:val="none" w:sz="0" w:space="0" w:color="auto"/>
            <w:right w:val="none" w:sz="0" w:space="0" w:color="auto"/>
          </w:divBdr>
        </w:div>
        <w:div w:id="304824902">
          <w:marLeft w:val="0"/>
          <w:marRight w:val="0"/>
          <w:marTop w:val="0"/>
          <w:marBottom w:val="0"/>
          <w:divBdr>
            <w:top w:val="none" w:sz="0" w:space="0" w:color="auto"/>
            <w:left w:val="none" w:sz="0" w:space="0" w:color="auto"/>
            <w:bottom w:val="none" w:sz="0" w:space="0" w:color="auto"/>
            <w:right w:val="none" w:sz="0" w:space="0" w:color="auto"/>
          </w:divBdr>
        </w:div>
      </w:divsChild>
    </w:div>
    <w:div w:id="497379514">
      <w:bodyDiv w:val="1"/>
      <w:marLeft w:val="0"/>
      <w:marRight w:val="0"/>
      <w:marTop w:val="0"/>
      <w:marBottom w:val="0"/>
      <w:divBdr>
        <w:top w:val="none" w:sz="0" w:space="0" w:color="auto"/>
        <w:left w:val="none" w:sz="0" w:space="0" w:color="auto"/>
        <w:bottom w:val="none" w:sz="0" w:space="0" w:color="auto"/>
        <w:right w:val="none" w:sz="0" w:space="0" w:color="auto"/>
      </w:divBdr>
    </w:div>
    <w:div w:id="703529107">
      <w:bodyDiv w:val="1"/>
      <w:marLeft w:val="0"/>
      <w:marRight w:val="0"/>
      <w:marTop w:val="0"/>
      <w:marBottom w:val="0"/>
      <w:divBdr>
        <w:top w:val="none" w:sz="0" w:space="0" w:color="auto"/>
        <w:left w:val="none" w:sz="0" w:space="0" w:color="auto"/>
        <w:bottom w:val="none" w:sz="0" w:space="0" w:color="auto"/>
        <w:right w:val="none" w:sz="0" w:space="0" w:color="auto"/>
      </w:divBdr>
    </w:div>
    <w:div w:id="2126150372">
      <w:bodyDiv w:val="1"/>
      <w:marLeft w:val="0"/>
      <w:marRight w:val="0"/>
      <w:marTop w:val="0"/>
      <w:marBottom w:val="0"/>
      <w:divBdr>
        <w:top w:val="none" w:sz="0" w:space="0" w:color="auto"/>
        <w:left w:val="none" w:sz="0" w:space="0" w:color="auto"/>
        <w:bottom w:val="none" w:sz="0" w:space="0" w:color="auto"/>
        <w:right w:val="none" w:sz="0" w:space="0" w:color="auto"/>
      </w:divBdr>
      <w:divsChild>
        <w:div w:id="727342453">
          <w:marLeft w:val="0"/>
          <w:marRight w:val="0"/>
          <w:marTop w:val="0"/>
          <w:marBottom w:val="0"/>
          <w:divBdr>
            <w:top w:val="none" w:sz="0" w:space="0" w:color="auto"/>
            <w:left w:val="none" w:sz="0" w:space="0" w:color="auto"/>
            <w:bottom w:val="none" w:sz="0" w:space="0" w:color="auto"/>
            <w:right w:val="none" w:sz="0" w:space="0" w:color="auto"/>
          </w:divBdr>
        </w:div>
        <w:div w:id="30544777">
          <w:marLeft w:val="0"/>
          <w:marRight w:val="0"/>
          <w:marTop w:val="0"/>
          <w:marBottom w:val="0"/>
          <w:divBdr>
            <w:top w:val="none" w:sz="0" w:space="0" w:color="auto"/>
            <w:left w:val="none" w:sz="0" w:space="0" w:color="auto"/>
            <w:bottom w:val="none" w:sz="0" w:space="0" w:color="auto"/>
            <w:right w:val="none" w:sz="0" w:space="0" w:color="auto"/>
          </w:divBdr>
        </w:div>
      </w:divsChild>
    </w:div>
    <w:div w:id="214207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0F1CCB-0246-4295-8ECD-4F6A56CB832D}">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934F0-9FBF-4D16-9C48-A17C306EB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5</Pages>
  <Words>396</Words>
  <Characters>2259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mohmagdy</dc:creator>
  <cp:keywords/>
  <dc:description/>
  <cp:lastModifiedBy>mohmagdy</cp:lastModifiedBy>
  <cp:revision>3</cp:revision>
  <dcterms:created xsi:type="dcterms:W3CDTF">2023-05-03T16:43:00Z</dcterms:created>
  <dcterms:modified xsi:type="dcterms:W3CDTF">2023-05-04T15:23:00Z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2023-05-03T17:57:15Z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2a422d22-2c2c-4707-a074-0fc380b3ef12</vt:lpwstr>
  </property>
  <property fmtid="{D5CDD505-2E9C-101B-9397-08002B2CF9AE}" pid="7" name="MSIP_Label_defa4170-0d19-0005-0004-bc88714345d2_ActionId">
    <vt:lpwstr>81c16c86-5531-4900-8833-4984e3cba6ac</vt:lpwstr>
  </property>
  <property fmtid="{D5CDD505-2E9C-101B-9397-08002B2CF9AE}" pid="8" name="MSIP_Label_defa4170-0d19-0005-0004-bc88714345d2_ContentBits">
    <vt:lpwstr>0</vt:lpwstr>
  </property>
</Properties>
</file>