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114135" w:rsidRDefault="00114135" w:rsidP="00807237"/>
    <w:p w14:paraId="00000002" w14:textId="557FF35F" w:rsidR="00114135" w:rsidRDefault="00807237" w:rsidP="00807237">
      <w:pPr>
        <w:pStyle w:val="Heading3"/>
        <w:rPr>
          <w:b/>
          <w:bCs/>
        </w:rPr>
      </w:pPr>
      <w:r w:rsidRPr="00807237">
        <w:rPr>
          <w:b/>
          <w:bCs/>
        </w:rPr>
        <w:t xml:space="preserve">Tracing </w:t>
      </w:r>
      <w:r>
        <w:rPr>
          <w:b/>
          <w:bCs/>
        </w:rPr>
        <w:t>the</w:t>
      </w:r>
      <w:r w:rsidRPr="00807237">
        <w:rPr>
          <w:b/>
          <w:bCs/>
        </w:rPr>
        <w:t xml:space="preserve"> route from source computer to destination computer</w:t>
      </w:r>
    </w:p>
    <w:p w14:paraId="28A85483" w14:textId="77777777" w:rsidR="00807237" w:rsidRPr="00807237" w:rsidRDefault="00807237" w:rsidP="00807237"/>
    <w:p w14:paraId="00000003" w14:textId="4755B3EA" w:rsidR="00114135" w:rsidRDefault="00807237" w:rsidP="00807237">
      <w:r>
        <w:t xml:space="preserve">IP-networks are a bit like </w:t>
      </w:r>
      <w:r w:rsidR="00B7560E">
        <w:t>postal</w:t>
      </w:r>
      <w:r>
        <w:t xml:space="preserve"> networks. Instead of envelopes computers send IP-packets to other computers and the network takes care of routing the packets through the network, </w:t>
      </w:r>
      <w:r w:rsidR="00B7560E">
        <w:t>through</w:t>
      </w:r>
      <w:r>
        <w:t xml:space="preserve"> many networks.</w:t>
      </w:r>
    </w:p>
    <w:p w14:paraId="1BCD96A1" w14:textId="39185902" w:rsidR="00807237" w:rsidRDefault="00807237" w:rsidP="00807237"/>
    <w:p w14:paraId="761B763E" w14:textId="6AF8D810" w:rsidR="00807237" w:rsidRDefault="00807237" w:rsidP="00807237">
      <w:r>
        <w:t xml:space="preserve">In this assignment you will use tools that </w:t>
      </w:r>
      <w:r w:rsidR="00B7560E">
        <w:t>make</w:t>
      </w:r>
      <w:r>
        <w:t xml:space="preserve"> it possible to find out the route that the IP-packets take from source computer to destination computer.</w:t>
      </w:r>
    </w:p>
    <w:p w14:paraId="67B02525" w14:textId="6B8DE078" w:rsidR="00807237" w:rsidRDefault="00807237" w:rsidP="00807237"/>
    <w:p w14:paraId="3CE9483E" w14:textId="25C742DD" w:rsidR="00807237" w:rsidRDefault="00807237" w:rsidP="00807237">
      <w:r>
        <w:t>You learn the following things in this exercise:</w:t>
      </w:r>
    </w:p>
    <w:p w14:paraId="3D0354B6" w14:textId="77777777" w:rsidR="00807237" w:rsidRDefault="00807237" w:rsidP="00807237"/>
    <w:p w14:paraId="00000004" w14:textId="77777777" w:rsidR="00114135" w:rsidRDefault="00913070" w:rsidP="00807237">
      <w:pPr>
        <w:pStyle w:val="ListParagraph"/>
        <w:numPr>
          <w:ilvl w:val="0"/>
          <w:numId w:val="2"/>
        </w:numPr>
        <w:ind w:left="1080"/>
      </w:pPr>
      <w:r>
        <w:t xml:space="preserve">Computers in IP -networks can communicate with each other by sending and receiving </w:t>
      </w:r>
      <w:r w:rsidRPr="00807237">
        <w:rPr>
          <w:b/>
        </w:rPr>
        <w:t>IP -packets</w:t>
      </w:r>
      <w:r>
        <w:t>. The recipient can be either in the same or another IP network than the sender.</w:t>
      </w:r>
    </w:p>
    <w:p w14:paraId="00000005" w14:textId="77777777" w:rsidR="00114135" w:rsidRDefault="00114135" w:rsidP="00807237">
      <w:pPr>
        <w:ind w:left="1080"/>
      </w:pPr>
    </w:p>
    <w:p w14:paraId="00000006" w14:textId="77777777" w:rsidR="00114135" w:rsidRDefault="00913070" w:rsidP="00807237">
      <w:pPr>
        <w:pStyle w:val="ListParagraph"/>
        <w:numPr>
          <w:ilvl w:val="0"/>
          <w:numId w:val="2"/>
        </w:numPr>
        <w:ind w:left="1080"/>
      </w:pPr>
      <w:r>
        <w:t>Each computer connected to an IP network must have an IP address.</w:t>
      </w:r>
    </w:p>
    <w:p w14:paraId="00000007" w14:textId="77777777" w:rsidR="00114135" w:rsidRDefault="00114135" w:rsidP="00807237">
      <w:pPr>
        <w:ind w:left="1080"/>
      </w:pPr>
    </w:p>
    <w:p w14:paraId="00000008" w14:textId="3F7B0BEE" w:rsidR="00114135" w:rsidRDefault="00913070" w:rsidP="00807237">
      <w:pPr>
        <w:pStyle w:val="ListParagraph"/>
        <w:numPr>
          <w:ilvl w:val="0"/>
          <w:numId w:val="2"/>
        </w:numPr>
        <w:ind w:left="1080"/>
      </w:pPr>
      <w:r>
        <w:t>When the computers are</w:t>
      </w:r>
      <w:commentRangeStart w:id="0"/>
      <w:r>
        <w:t xml:space="preserve"> in different IP networks</w:t>
      </w:r>
      <w:commentRangeEnd w:id="0"/>
      <w:r>
        <w:commentReference w:id="0"/>
      </w:r>
      <w:r>
        <w:t xml:space="preserve"> then the packets are routed from the sender’s network to </w:t>
      </w:r>
      <w:r w:rsidR="00807237">
        <w:t>recipient's network</w:t>
      </w:r>
      <w:r>
        <w:t xml:space="preserve"> through intermediate networks owned by operators. These networks consist of devices called routers and they do the packet routing hop by hop from one router to the next one. </w:t>
      </w:r>
      <w:r w:rsidR="00B7560E">
        <w:t>Typically,</w:t>
      </w:r>
      <w:r>
        <w:t xml:space="preserve"> there are 5 - 20 routers between the sender and receiver if they are in different IP-networks.</w:t>
      </w:r>
      <w:r>
        <w:br/>
      </w:r>
    </w:p>
    <w:p w14:paraId="00000009" w14:textId="55091217" w:rsidR="00114135" w:rsidRDefault="00807237" w:rsidP="00807237">
      <w:pPr>
        <w:pStyle w:val="ListParagraph"/>
        <w:numPr>
          <w:ilvl w:val="0"/>
          <w:numId w:val="2"/>
        </w:numPr>
        <w:ind w:left="1080"/>
      </w:pPr>
      <w:r>
        <w:t>What is the o</w:t>
      </w:r>
      <w:commentRangeStart w:id="1"/>
      <w:r>
        <w:t>perators'</w:t>
      </w:r>
      <w:r w:rsidR="00913070">
        <w:t xml:space="preserve"> role </w:t>
      </w:r>
      <w:r w:rsidR="00B7560E">
        <w:t>on</w:t>
      </w:r>
      <w:r w:rsidR="00913070">
        <w:t xml:space="preserve"> the Internet and what kind of networks </w:t>
      </w:r>
      <w:r w:rsidR="006B507A">
        <w:t>do they</w:t>
      </w:r>
      <w:r w:rsidR="00913070">
        <w:t xml:space="preserve"> </w:t>
      </w:r>
      <w:r w:rsidR="009F6015">
        <w:t>have?</w:t>
      </w:r>
      <w:r>
        <w:t xml:space="preserve"> You can take a more </w:t>
      </w:r>
      <w:r w:rsidR="00B7560E">
        <w:t>detailed</w:t>
      </w:r>
      <w:r>
        <w:t xml:space="preserve"> look to</w:t>
      </w:r>
      <w:r w:rsidR="00913070">
        <w:t xml:space="preserve"> some operator’s networks and services. </w:t>
      </w:r>
      <w:r w:rsidR="00913070">
        <w:br/>
      </w:r>
      <w:commentRangeEnd w:id="1"/>
      <w:r w:rsidR="00913070">
        <w:commentReference w:id="1"/>
      </w:r>
    </w:p>
    <w:p w14:paraId="0000000A" w14:textId="2F481F43" w:rsidR="00114135" w:rsidRDefault="00913070" w:rsidP="00807237">
      <w:pPr>
        <w:pStyle w:val="ListParagraph"/>
        <w:numPr>
          <w:ilvl w:val="0"/>
          <w:numId w:val="2"/>
        </w:numPr>
        <w:ind w:left="1080"/>
      </w:pPr>
      <w:r>
        <w:t xml:space="preserve">How to trace </w:t>
      </w:r>
      <w:r w:rsidR="00807237">
        <w:t xml:space="preserve">the route that </w:t>
      </w:r>
      <w:r>
        <w:t>IP-packet</w:t>
      </w:r>
      <w:r w:rsidR="00807237">
        <w:t>s</w:t>
      </w:r>
      <w:r>
        <w:t xml:space="preserve"> </w:t>
      </w:r>
      <w:r w:rsidR="00807237">
        <w:t>take from sender to receiver.</w:t>
      </w:r>
    </w:p>
    <w:p w14:paraId="0000000B" w14:textId="77777777" w:rsidR="00114135" w:rsidRDefault="00114135" w:rsidP="00807237">
      <w:pPr>
        <w:ind w:left="1080"/>
      </w:pPr>
    </w:p>
    <w:p w14:paraId="0000000C" w14:textId="17E3854D" w:rsidR="00114135" w:rsidRPr="0017574F" w:rsidRDefault="0017574F" w:rsidP="00807237">
      <w:pPr>
        <w:rPr>
          <w:b/>
          <w:bCs/>
        </w:rPr>
      </w:pPr>
      <w:r>
        <w:rPr>
          <w:b/>
          <w:bCs/>
        </w:rPr>
        <w:t xml:space="preserve">Assignment activities </w:t>
      </w:r>
      <w:r>
        <w:rPr>
          <w:b/>
          <w:bCs/>
        </w:rPr>
        <w:br/>
      </w:r>
    </w:p>
    <w:p w14:paraId="0000000D" w14:textId="6B35FB2B" w:rsidR="00114135" w:rsidRDefault="00913070" w:rsidP="00807237">
      <w:r w:rsidRPr="00807237">
        <w:t>Many</w:t>
      </w:r>
      <w:r>
        <w:t xml:space="preserve"> Internet service providers offer </w:t>
      </w:r>
      <w:r w:rsidR="0017574F">
        <w:t xml:space="preserve">a </w:t>
      </w:r>
      <w:r>
        <w:t xml:space="preserve">so-called </w:t>
      </w:r>
      <w:r>
        <w:rPr>
          <w:b/>
        </w:rPr>
        <w:t>Looking Glass - service</w:t>
      </w:r>
      <w:r>
        <w:t xml:space="preserve"> that you can use to trace a route from starting points in the </w:t>
      </w:r>
      <w:r w:rsidR="0017574F">
        <w:t>operators'</w:t>
      </w:r>
      <w:r>
        <w:t xml:space="preserve"> network to a destination address that you provide.</w:t>
      </w:r>
      <w:r w:rsidR="0017574F">
        <w:t xml:space="preserve"> </w:t>
      </w:r>
    </w:p>
    <w:p w14:paraId="0000000E" w14:textId="7E96AB78" w:rsidR="00114135" w:rsidRDefault="00913070" w:rsidP="00807237">
      <w:r>
        <w:lastRenderedPageBreak/>
        <w:br/>
        <w:t xml:space="preserve">You can find these services e.g. by </w:t>
      </w:r>
      <w:r w:rsidR="0017574F">
        <w:t>doing search</w:t>
      </w:r>
      <w:r>
        <w:t xml:space="preserve"> “</w:t>
      </w:r>
      <w:r>
        <w:rPr>
          <w:i/>
        </w:rPr>
        <w:t xml:space="preserve">Looking Glass” server. </w:t>
      </w:r>
      <w:r>
        <w:br/>
        <w:t>(</w:t>
      </w:r>
      <w:hyperlink r:id="rId10">
        <w:r>
          <w:rPr>
            <w:color w:val="1155CC"/>
            <w:u w:val="single"/>
          </w:rPr>
          <w:t>https://www.google.com/search?q=%22looking+glass%22+server</w:t>
        </w:r>
      </w:hyperlink>
      <w:r>
        <w:t>)</w:t>
      </w:r>
    </w:p>
    <w:p w14:paraId="0000000F" w14:textId="77777777" w:rsidR="00114135" w:rsidRDefault="00114135" w:rsidP="00807237"/>
    <w:p w14:paraId="00000010" w14:textId="77777777" w:rsidR="00114135" w:rsidRDefault="00114135" w:rsidP="00807237"/>
    <w:p w14:paraId="00000011" w14:textId="72ED75ED" w:rsidR="00114135" w:rsidRDefault="00913070" w:rsidP="00807237">
      <w:pPr>
        <w:pStyle w:val="ListParagraph"/>
        <w:numPr>
          <w:ilvl w:val="0"/>
          <w:numId w:val="1"/>
        </w:numPr>
      </w:pPr>
      <w:r>
        <w:t xml:space="preserve">In what country and in which city was the server that you selected as a starting point for your trace. </w:t>
      </w:r>
      <w:r w:rsidR="003019F4">
        <w:t xml:space="preserve"> What was your destination in </w:t>
      </w:r>
      <w:r w:rsidR="00E62DFB">
        <w:t xml:space="preserve">the </w:t>
      </w:r>
      <w:r w:rsidR="003019F4">
        <w:t>test.</w:t>
      </w:r>
      <w:r>
        <w:br/>
      </w:r>
      <w:r>
        <w:br/>
      </w:r>
      <w:proofErr w:type="spellStart"/>
      <w:proofErr w:type="gramStart"/>
      <w:r>
        <w:t>Country:</w:t>
      </w:r>
      <w:r w:rsidR="00A85E99">
        <w:t>kenya</w:t>
      </w:r>
      <w:proofErr w:type="spellEnd"/>
      <w:proofErr w:type="gramEnd"/>
      <w:r w:rsidR="00A85E99">
        <w:t xml:space="preserve"> </w:t>
      </w:r>
      <w:r>
        <w:br/>
      </w:r>
      <w:proofErr w:type="spellStart"/>
      <w:r>
        <w:t>City:</w:t>
      </w:r>
      <w:r w:rsidR="00A85E99">
        <w:t>Mombasa</w:t>
      </w:r>
      <w:proofErr w:type="spellEnd"/>
      <w:r>
        <w:br/>
        <w:t>Link to the service:</w:t>
      </w:r>
      <w:r w:rsidR="00A85E99" w:rsidRPr="00A85E99">
        <w:t xml:space="preserve"> </w:t>
      </w:r>
      <w:r w:rsidR="00A85E99" w:rsidRPr="00A85E99">
        <w:t>https://lg.he.net</w:t>
      </w:r>
      <w:r>
        <w:t xml:space="preserve"> </w:t>
      </w:r>
      <w:r>
        <w:br/>
        <w:t xml:space="preserve">Who provides the </w:t>
      </w:r>
      <w:r w:rsidR="003019F4">
        <w:t>service?</w:t>
      </w:r>
    </w:p>
    <w:p w14:paraId="00000012" w14:textId="063366AF" w:rsidR="00114135" w:rsidRDefault="003019F4" w:rsidP="00807237">
      <w:r>
        <w:br/>
        <w:t xml:space="preserve">Destination: </w:t>
      </w:r>
      <w:r w:rsidR="00A85E99" w:rsidRPr="00A85E99">
        <w:t>https://net.centria.fi</w:t>
      </w:r>
    </w:p>
    <w:p w14:paraId="00000013" w14:textId="7CE42B4C" w:rsidR="00114135" w:rsidRDefault="00114135" w:rsidP="00807237"/>
    <w:p w14:paraId="00000014" w14:textId="77777777" w:rsidR="00114135" w:rsidRDefault="00114135" w:rsidP="00807237"/>
    <w:p w14:paraId="286C1D04" w14:textId="77777777" w:rsidR="00A85E99" w:rsidRDefault="00913070" w:rsidP="00807237">
      <w:pPr>
        <w:pStyle w:val="ListParagraph"/>
        <w:numPr>
          <w:ilvl w:val="0"/>
          <w:numId w:val="3"/>
        </w:numPr>
      </w:pPr>
      <w:r>
        <w:t>How many routers were between the traceroute server and the destination you had selected?</w:t>
      </w:r>
      <w:r>
        <w:br/>
        <w:t>Paste also a screen clip of the trace so that the teacher can check your answers.</w:t>
      </w:r>
    </w:p>
    <w:p w14:paraId="6043AA06" w14:textId="3B261AE5" w:rsidR="00A85E99" w:rsidRDefault="00A85E99" w:rsidP="00A85E99">
      <w:pPr>
        <w:pStyle w:val="ListParagraph"/>
      </w:pPr>
      <w:r>
        <w:rPr>
          <w:noProof/>
        </w:rPr>
        <w:drawing>
          <wp:inline distT="0" distB="0" distL="0" distR="0" wp14:anchorId="3FE28727" wp14:editId="5E466C65">
            <wp:extent cx="5943600" cy="3186430"/>
            <wp:effectExtent l="0" t="0" r="0" b="1270"/>
            <wp:docPr id="13564032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03227"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14:paraId="00000015" w14:textId="3ABC20E3" w:rsidR="00114135" w:rsidRDefault="00913070" w:rsidP="00A85E99">
      <w:pPr>
        <w:pStyle w:val="ListParagraph"/>
      </w:pPr>
      <w:r>
        <w:br/>
      </w:r>
      <w:r>
        <w:br/>
        <w:t xml:space="preserve">Number of routers: </w:t>
      </w:r>
      <w:r w:rsidR="00A85E99">
        <w:t>12</w:t>
      </w:r>
    </w:p>
    <w:p w14:paraId="00000016" w14:textId="77777777" w:rsidR="00114135" w:rsidRDefault="00114135" w:rsidP="00807237"/>
    <w:p w14:paraId="00000017" w14:textId="24AC5489" w:rsidR="00114135" w:rsidRDefault="00913070" w:rsidP="00807237">
      <w:r>
        <w:lastRenderedPageBreak/>
        <w:t xml:space="preserve">The trace below is just for example purposes - replace it by your own traceroute output. Many Looking Glass servers require that you give </w:t>
      </w:r>
      <w:r w:rsidR="00B7560E">
        <w:t>the destination</w:t>
      </w:r>
      <w:r>
        <w:t xml:space="preserve"> IP-address not a host name.  If you don’t know the IP-address you can find it by issuing command </w:t>
      </w:r>
      <w:proofErr w:type="spellStart"/>
      <w:r>
        <w:rPr>
          <w:i/>
        </w:rPr>
        <w:t>nslookup</w:t>
      </w:r>
      <w:proofErr w:type="spellEnd"/>
      <w:r>
        <w:rPr>
          <w:i/>
        </w:rPr>
        <w:t xml:space="preserve"> hostname</w:t>
      </w:r>
      <w:r>
        <w:t>. See example below:</w:t>
      </w:r>
      <w:r>
        <w:br/>
      </w:r>
      <w:r>
        <w:br/>
      </w:r>
      <w:r>
        <w:rPr>
          <w:noProof/>
        </w:rPr>
        <w:drawing>
          <wp:inline distT="114300" distB="114300" distL="114300" distR="114300" wp14:anchorId="3692B494" wp14:editId="35266F47">
            <wp:extent cx="2281238" cy="84871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81238" cy="848718"/>
                    </a:xfrm>
                    <a:prstGeom prst="rect">
                      <a:avLst/>
                    </a:prstGeom>
                    <a:ln/>
                  </pic:spPr>
                </pic:pic>
              </a:graphicData>
            </a:graphic>
          </wp:inline>
        </w:drawing>
      </w:r>
      <w:r>
        <w:br/>
      </w:r>
    </w:p>
    <w:p w14:paraId="00000018" w14:textId="145E399D" w:rsidR="00114135" w:rsidRDefault="00913070" w:rsidP="00807237">
      <w:r>
        <w:t xml:space="preserve">Below is a traceroute </w:t>
      </w:r>
      <w:r w:rsidR="0017574F">
        <w:t>result that</w:t>
      </w:r>
      <w:r>
        <w:t xml:space="preserve"> I got when using Hurricane Electric’s Looking Glass server (</w:t>
      </w:r>
      <w:hyperlink r:id="rId13">
        <w:r>
          <w:rPr>
            <w:color w:val="1155CC"/>
            <w:u w:val="single"/>
          </w:rPr>
          <w:t>https://lg.he.net/</w:t>
        </w:r>
      </w:hyperlink>
      <w:r>
        <w:t xml:space="preserve">). From the server’s list of numerous available starting points I selected </w:t>
      </w:r>
      <w:commentRangeStart w:id="2"/>
      <w:r>
        <w:t>Nairobi, Kenya</w:t>
      </w:r>
      <w:commentRangeEnd w:id="2"/>
      <w:r>
        <w:commentReference w:id="2"/>
      </w:r>
      <w:r>
        <w:t xml:space="preserve">. For a destination I selected </w:t>
      </w:r>
      <w:r w:rsidR="00667AE6">
        <w:t>Centria’ s</w:t>
      </w:r>
      <w:r>
        <w:t xml:space="preserve"> web-server’s IP-address. </w:t>
      </w:r>
      <w:r>
        <w:rPr>
          <w:b/>
        </w:rPr>
        <w:t xml:space="preserve">You must use </w:t>
      </w:r>
      <w:r w:rsidR="0017574F">
        <w:rPr>
          <w:b/>
        </w:rPr>
        <w:t xml:space="preserve">some other destination in </w:t>
      </w:r>
      <w:r>
        <w:rPr>
          <w:b/>
        </w:rPr>
        <w:t>your exercise</w:t>
      </w:r>
      <w:r w:rsidR="0017574F">
        <w:rPr>
          <w:b/>
        </w:rPr>
        <w:t>. Select some other starting point too.</w:t>
      </w:r>
    </w:p>
    <w:p w14:paraId="00000019" w14:textId="77777777" w:rsidR="00114135" w:rsidRDefault="00913070" w:rsidP="00807237">
      <w:r>
        <w:rPr>
          <w:noProof/>
        </w:rPr>
        <w:drawing>
          <wp:inline distT="114300" distB="114300" distL="114300" distR="114300" wp14:anchorId="1E87C4A5" wp14:editId="598FBD37">
            <wp:extent cx="5943600" cy="3324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b="24622"/>
                    <a:stretch>
                      <a:fillRect/>
                    </a:stretch>
                  </pic:blipFill>
                  <pic:spPr>
                    <a:xfrm>
                      <a:off x="0" y="0"/>
                      <a:ext cx="5943600" cy="3324225"/>
                    </a:xfrm>
                    <a:prstGeom prst="rect">
                      <a:avLst/>
                    </a:prstGeom>
                    <a:ln/>
                  </pic:spPr>
                </pic:pic>
              </a:graphicData>
            </a:graphic>
          </wp:inline>
        </w:drawing>
      </w:r>
    </w:p>
    <w:p w14:paraId="0000001A" w14:textId="77777777" w:rsidR="00114135" w:rsidRDefault="00114135" w:rsidP="00807237"/>
    <w:p w14:paraId="0000001B" w14:textId="6D485B30" w:rsidR="00114135" w:rsidRDefault="00913070" w:rsidP="00807237">
      <w:r>
        <w:rPr>
          <w:b/>
        </w:rPr>
        <w:t>Note:</w:t>
      </w:r>
      <w:r>
        <w:t xml:space="preserve"> Many </w:t>
      </w:r>
      <w:r w:rsidR="00667AE6">
        <w:t>times,</w:t>
      </w:r>
      <w:r>
        <w:t xml:space="preserve"> it happens that there is a firewall in the destination that prevents the test IP -packets from entering the company IP-network just like in my trace above. On these occasions we can assume that the last row where the test has succeeded is already in the destination network and you can do your calculation based on the last successful row instead of actual destination. However, it's better if your destination can be reached. </w:t>
      </w:r>
      <w:r>
        <w:br/>
      </w:r>
      <w:r>
        <w:lastRenderedPageBreak/>
        <w:t>Taking this into account in my trace above the number of routers between the starting point (</w:t>
      </w:r>
      <w:commentRangeStart w:id="3"/>
      <w:r>
        <w:t>216.218.252.128</w:t>
      </w:r>
      <w:commentRangeEnd w:id="3"/>
      <w:r>
        <w:commentReference w:id="3"/>
      </w:r>
      <w:r>
        <w:t xml:space="preserve">) and </w:t>
      </w:r>
      <w:hyperlink r:id="rId15">
        <w:r>
          <w:rPr>
            <w:color w:val="1155CC"/>
            <w:u w:val="single"/>
          </w:rPr>
          <w:t>www.centria.fi</w:t>
        </w:r>
      </w:hyperlink>
      <w:r>
        <w:t xml:space="preserve"> ( 195.148.66.68) was 18 routers.</w:t>
      </w:r>
    </w:p>
    <w:p w14:paraId="0000001C" w14:textId="77777777" w:rsidR="00114135" w:rsidRDefault="00114135" w:rsidP="00807237"/>
    <w:p w14:paraId="0000001D" w14:textId="77777777" w:rsidR="00114135" w:rsidRDefault="00913070" w:rsidP="00807237">
      <w:r>
        <w:t xml:space="preserve">If you are interested where the destination is located you can use IP geographical location services like </w:t>
      </w:r>
      <w:hyperlink r:id="rId16">
        <w:r>
          <w:rPr>
            <w:color w:val="1155CC"/>
            <w:u w:val="single"/>
          </w:rPr>
          <w:t>https://db-ip.com/</w:t>
        </w:r>
      </w:hyperlink>
      <w:r>
        <w:t xml:space="preserve">  or </w:t>
      </w:r>
      <w:hyperlink r:id="rId17">
        <w:r>
          <w:rPr>
            <w:color w:val="1155CC"/>
            <w:u w:val="single"/>
          </w:rPr>
          <w:t>https://iplocation.com/</w:t>
        </w:r>
      </w:hyperlink>
      <w:r>
        <w:t>.  Their results are “best guesses”.</w:t>
      </w:r>
    </w:p>
    <w:p w14:paraId="0000001E" w14:textId="77777777" w:rsidR="00114135" w:rsidRDefault="00114135" w:rsidP="00807237"/>
    <w:p w14:paraId="0000001F" w14:textId="77777777" w:rsidR="00114135" w:rsidRDefault="00114135" w:rsidP="00807237"/>
    <w:p w14:paraId="00000020" w14:textId="77777777" w:rsidR="00114135" w:rsidRDefault="00114135" w:rsidP="00807237"/>
    <w:p w14:paraId="2CB305D8" w14:textId="77777777" w:rsidR="00DA7793" w:rsidRDefault="00913070" w:rsidP="00807237">
      <w:pPr>
        <w:pStyle w:val="ListParagraph"/>
        <w:numPr>
          <w:ilvl w:val="0"/>
          <w:numId w:val="4"/>
        </w:numPr>
      </w:pPr>
      <w:r>
        <w:t xml:space="preserve">List at least three operators whose networks were in the path from sender to receiver. </w:t>
      </w:r>
      <w:r>
        <w:br/>
        <w:t>You can do this by checking the owner of the router’s IP address (</w:t>
      </w:r>
      <w:hyperlink r:id="rId18">
        <w:r w:rsidRPr="00807237">
          <w:rPr>
            <w:color w:val="1155CC"/>
            <w:u w:val="single"/>
          </w:rPr>
          <w:t>https://</w:t>
        </w:r>
        <w:r w:rsidRPr="00807237">
          <w:rPr>
            <w:color w:val="1155CC"/>
            <w:u w:val="single"/>
          </w:rPr>
          <w:t>w</w:t>
        </w:r>
        <w:r w:rsidRPr="00807237">
          <w:rPr>
            <w:color w:val="1155CC"/>
            <w:u w:val="single"/>
          </w:rPr>
          <w:t>ww.ripe.net/</w:t>
        </w:r>
      </w:hyperlink>
      <w:r>
        <w:t>). The IP address in the output rows belong to the intermediate routers in the operator’s network.</w:t>
      </w:r>
      <w:r>
        <w:br/>
      </w:r>
      <w:r>
        <w:br/>
        <w:t xml:space="preserve">Answer: </w:t>
      </w:r>
    </w:p>
    <w:p w14:paraId="0C54D6B8" w14:textId="77777777" w:rsidR="00DA7793" w:rsidRDefault="00DA7793" w:rsidP="00DA7793">
      <w:pPr>
        <w:pStyle w:val="ListParagraph"/>
        <w:rPr>
          <w:rStyle w:val="ng-star-inserted"/>
          <w:rFonts w:ascii="Public Sans" w:hAnsi="Public Sans"/>
          <w:color w:val="212529"/>
          <w:sz w:val="27"/>
          <w:szCs w:val="27"/>
          <w:shd w:val="clear" w:color="auto" w:fill="F5E075"/>
          <w:lang w:val="fi-FI"/>
        </w:rPr>
      </w:pPr>
      <w:proofErr w:type="spellStart"/>
      <w:r w:rsidRPr="00DA7793">
        <w:rPr>
          <w:rFonts w:ascii="Public Sans" w:hAnsi="Public Sans"/>
          <w:color w:val="212529"/>
          <w:sz w:val="27"/>
          <w:szCs w:val="27"/>
          <w:shd w:val="clear" w:color="auto" w:fill="F5E075"/>
          <w:lang w:val="fi-FI"/>
        </w:rPr>
        <w:t>Responsible</w:t>
      </w:r>
      <w:proofErr w:type="spellEnd"/>
      <w:r w:rsidRPr="00DA7793">
        <w:rPr>
          <w:rFonts w:ascii="Public Sans" w:hAnsi="Public Sans"/>
          <w:color w:val="212529"/>
          <w:sz w:val="27"/>
          <w:szCs w:val="27"/>
          <w:shd w:val="clear" w:color="auto" w:fill="F5E075"/>
          <w:lang w:val="fi-FI"/>
        </w:rPr>
        <w:t xml:space="preserve"> </w:t>
      </w:r>
      <w:proofErr w:type="spellStart"/>
      <w:r w:rsidRPr="00DA7793">
        <w:rPr>
          <w:rFonts w:ascii="Public Sans" w:hAnsi="Public Sans"/>
          <w:color w:val="212529"/>
          <w:sz w:val="27"/>
          <w:szCs w:val="27"/>
          <w:shd w:val="clear" w:color="auto" w:fill="F5E075"/>
          <w:lang w:val="fi-FI"/>
        </w:rPr>
        <w:t>organisation</w:t>
      </w:r>
      <w:proofErr w:type="spellEnd"/>
      <w:r w:rsidRPr="00DA7793">
        <w:rPr>
          <w:rFonts w:ascii="Public Sans" w:hAnsi="Public Sans"/>
          <w:color w:val="212529"/>
          <w:sz w:val="27"/>
          <w:szCs w:val="27"/>
          <w:shd w:val="clear" w:color="auto" w:fill="F5E075"/>
          <w:lang w:val="fi-FI"/>
        </w:rPr>
        <w:t>:</w:t>
      </w:r>
      <w:r w:rsidRPr="00DA7793">
        <w:rPr>
          <w:rStyle w:val="apple-converted-space"/>
          <w:rFonts w:ascii="Public Sans" w:hAnsi="Public Sans"/>
          <w:color w:val="212529"/>
          <w:sz w:val="27"/>
          <w:szCs w:val="27"/>
          <w:shd w:val="clear" w:color="auto" w:fill="F5E075"/>
          <w:lang w:val="fi-FI"/>
        </w:rPr>
        <w:t> </w:t>
      </w:r>
      <w:hyperlink r:id="rId19" w:tgtFrame="_blank" w:history="1">
        <w:r w:rsidRPr="00DA7793">
          <w:rPr>
            <w:rStyle w:val="Hyperlink"/>
            <w:rFonts w:ascii="Public Sans" w:hAnsi="Public Sans"/>
            <w:color w:val="2A6496"/>
            <w:sz w:val="27"/>
            <w:szCs w:val="27"/>
            <w:shd w:val="clear" w:color="auto" w:fill="F5E075"/>
            <w:lang w:val="fi-FI"/>
          </w:rPr>
          <w:t>CSC - Tiet</w:t>
        </w:r>
        <w:r w:rsidRPr="00DA7793">
          <w:rPr>
            <w:rStyle w:val="Hyperlink"/>
            <w:rFonts w:ascii="Public Sans" w:hAnsi="Public Sans"/>
            <w:color w:val="2A6496"/>
            <w:sz w:val="27"/>
            <w:szCs w:val="27"/>
            <w:shd w:val="clear" w:color="auto" w:fill="F5E075"/>
            <w:lang w:val="fi-FI"/>
          </w:rPr>
          <w:t>e</w:t>
        </w:r>
        <w:r w:rsidRPr="00DA7793">
          <w:rPr>
            <w:rStyle w:val="Hyperlink"/>
            <w:rFonts w:ascii="Public Sans" w:hAnsi="Public Sans"/>
            <w:color w:val="2A6496"/>
            <w:sz w:val="27"/>
            <w:szCs w:val="27"/>
            <w:shd w:val="clear" w:color="auto" w:fill="F5E075"/>
            <w:lang w:val="fi-FI"/>
          </w:rPr>
          <w:t xml:space="preserve">en tietotekniikan keskus </w:t>
        </w:r>
        <w:r w:rsidRPr="00DA7793">
          <w:rPr>
            <w:rStyle w:val="Hyperlink"/>
            <w:rFonts w:ascii="Public Sans" w:hAnsi="Public Sans"/>
            <w:color w:val="2A6496"/>
            <w:sz w:val="27"/>
            <w:szCs w:val="27"/>
            <w:shd w:val="clear" w:color="auto" w:fill="F5E075"/>
            <w:lang w:val="fi-FI"/>
          </w:rPr>
          <w:t>O</w:t>
        </w:r>
        <w:r w:rsidRPr="00DA7793">
          <w:rPr>
            <w:rStyle w:val="Hyperlink"/>
            <w:rFonts w:ascii="Public Sans" w:hAnsi="Public Sans"/>
            <w:color w:val="2A6496"/>
            <w:sz w:val="27"/>
            <w:szCs w:val="27"/>
            <w:shd w:val="clear" w:color="auto" w:fill="F5E075"/>
            <w:lang w:val="fi-FI"/>
          </w:rPr>
          <w:t>y</w:t>
        </w:r>
      </w:hyperlink>
      <w:r w:rsidRPr="00DA7793">
        <w:rPr>
          <w:rStyle w:val="ng-star-inserted"/>
          <w:rFonts w:ascii="Public Sans" w:hAnsi="Public Sans"/>
          <w:color w:val="212529"/>
          <w:sz w:val="27"/>
          <w:szCs w:val="27"/>
          <w:shd w:val="clear" w:color="auto" w:fill="F5E075"/>
          <w:lang w:val="fi-FI"/>
        </w:rPr>
        <w:t xml:space="preserve"> :</w:t>
      </w:r>
      <w:r w:rsidRPr="00DA7793">
        <w:rPr>
          <w:lang w:val="fi-FI"/>
        </w:rPr>
        <w:t xml:space="preserve"> </w:t>
      </w:r>
      <w:r w:rsidRPr="00DA7793">
        <w:rPr>
          <w:rStyle w:val="ng-star-inserted"/>
          <w:rFonts w:ascii="Public Sans" w:hAnsi="Public Sans"/>
          <w:color w:val="212529"/>
          <w:sz w:val="27"/>
          <w:szCs w:val="27"/>
          <w:shd w:val="clear" w:color="auto" w:fill="F5E075"/>
          <w:lang w:val="fi-FI"/>
        </w:rPr>
        <w:t>86.50.255.106</w:t>
      </w:r>
    </w:p>
    <w:p w14:paraId="08A82078" w14:textId="77777777" w:rsidR="00DA7793" w:rsidRDefault="00DA7793" w:rsidP="00DA7793">
      <w:pPr>
        <w:pStyle w:val="ListParagraph"/>
        <w:rPr>
          <w:rStyle w:val="ng-star-inserted"/>
          <w:rFonts w:ascii="Public Sans" w:hAnsi="Public Sans"/>
          <w:color w:val="212529"/>
          <w:sz w:val="27"/>
          <w:szCs w:val="27"/>
          <w:shd w:val="clear" w:color="auto" w:fill="F5E075"/>
          <w:lang w:val="fi-FI"/>
        </w:rPr>
      </w:pPr>
    </w:p>
    <w:p w14:paraId="4FDB8B2F" w14:textId="40E128A9" w:rsidR="00DA7793" w:rsidRDefault="00DA7793" w:rsidP="00DA7793">
      <w:pPr>
        <w:rPr>
          <w:u w:val="single"/>
        </w:rPr>
      </w:pPr>
      <w:hyperlink r:id="rId20" w:tgtFrame="_blank" w:history="1">
        <w:r w:rsidRPr="00DA7793">
          <w:rPr>
            <w:rStyle w:val="Hyperlink"/>
            <w:rFonts w:ascii="Public Sans" w:hAnsi="Public Sans"/>
            <w:color w:val="2A6496"/>
            <w:sz w:val="27"/>
            <w:szCs w:val="27"/>
          </w:rPr>
          <w:t xml:space="preserve">Finnish Communication and Internet Exchange - FICIX </w:t>
        </w:r>
        <w:proofErr w:type="spellStart"/>
        <w:r w:rsidRPr="00DA7793">
          <w:rPr>
            <w:rStyle w:val="Hyperlink"/>
            <w:rFonts w:ascii="Public Sans" w:hAnsi="Public Sans"/>
            <w:color w:val="2A6496"/>
            <w:sz w:val="27"/>
            <w:szCs w:val="27"/>
          </w:rPr>
          <w:t>ry</w:t>
        </w:r>
        <w:proofErr w:type="spellEnd"/>
      </w:hyperlink>
      <w:r w:rsidRPr="00DA7793">
        <w:rPr>
          <w:u w:val="single"/>
        </w:rPr>
        <w:t xml:space="preserve"> :</w:t>
      </w:r>
      <w:r>
        <w:rPr>
          <w:u w:val="single"/>
        </w:rPr>
        <w:t xml:space="preserve"> </w:t>
      </w:r>
      <w:r w:rsidRPr="00DA7793">
        <w:rPr>
          <w:u w:val="single"/>
        </w:rPr>
        <w:t>193.110.224.14</w:t>
      </w:r>
    </w:p>
    <w:p w14:paraId="272622A2" w14:textId="77777777" w:rsidR="00DA7793" w:rsidRDefault="00DA7793" w:rsidP="00DA7793">
      <w:pPr>
        <w:rPr>
          <w:u w:val="single"/>
        </w:rPr>
      </w:pPr>
    </w:p>
    <w:p w14:paraId="39862B78" w14:textId="46003170" w:rsidR="00DA7793" w:rsidRPr="00DA7793" w:rsidRDefault="00DA7793" w:rsidP="00DA7793">
      <w:pPr>
        <w:rPr>
          <w:rStyle w:val="ng-star-inserted"/>
          <w:rFonts w:ascii="Public Sans" w:hAnsi="Public Sans"/>
          <w:color w:val="212529"/>
          <w:sz w:val="27"/>
          <w:szCs w:val="27"/>
          <w:u w:val="single"/>
          <w:shd w:val="clear" w:color="auto" w:fill="F5E075"/>
          <w:lang w:val="fi-FI"/>
        </w:rPr>
      </w:pPr>
      <w:proofErr w:type="spellStart"/>
      <w:r w:rsidRPr="00DA7793">
        <w:rPr>
          <w:rFonts w:ascii="Public Sans" w:hAnsi="Public Sans"/>
          <w:color w:val="212529"/>
          <w:sz w:val="27"/>
          <w:szCs w:val="27"/>
          <w:u w:val="single"/>
          <w:shd w:val="clear" w:color="auto" w:fill="F5E075"/>
          <w:lang w:val="fi-FI"/>
        </w:rPr>
        <w:t>Responsible</w:t>
      </w:r>
      <w:proofErr w:type="spellEnd"/>
      <w:r w:rsidRPr="00DA7793">
        <w:rPr>
          <w:rFonts w:ascii="Public Sans" w:hAnsi="Public Sans"/>
          <w:color w:val="212529"/>
          <w:sz w:val="27"/>
          <w:szCs w:val="27"/>
          <w:u w:val="single"/>
          <w:shd w:val="clear" w:color="auto" w:fill="F5E075"/>
          <w:lang w:val="fi-FI"/>
        </w:rPr>
        <w:t xml:space="preserve"> </w:t>
      </w:r>
      <w:proofErr w:type="spellStart"/>
      <w:r w:rsidRPr="00DA7793">
        <w:rPr>
          <w:rFonts w:ascii="Public Sans" w:hAnsi="Public Sans"/>
          <w:color w:val="212529"/>
          <w:sz w:val="27"/>
          <w:szCs w:val="27"/>
          <w:u w:val="single"/>
          <w:shd w:val="clear" w:color="auto" w:fill="F5E075"/>
          <w:lang w:val="fi-FI"/>
        </w:rPr>
        <w:t>organisation</w:t>
      </w:r>
      <w:proofErr w:type="spellEnd"/>
      <w:r w:rsidRPr="00DA7793">
        <w:rPr>
          <w:rFonts w:ascii="Public Sans" w:hAnsi="Public Sans"/>
          <w:color w:val="212529"/>
          <w:sz w:val="27"/>
          <w:szCs w:val="27"/>
          <w:u w:val="single"/>
          <w:shd w:val="clear" w:color="auto" w:fill="F5E075"/>
          <w:lang w:val="fi-FI"/>
        </w:rPr>
        <w:t>: </w:t>
      </w:r>
      <w:hyperlink r:id="rId21" w:tgtFrame="_blank" w:history="1">
        <w:r w:rsidRPr="00DA7793">
          <w:rPr>
            <w:rStyle w:val="Hyperlink"/>
            <w:rFonts w:ascii="Public Sans" w:hAnsi="Public Sans"/>
            <w:sz w:val="27"/>
            <w:szCs w:val="27"/>
            <w:shd w:val="clear" w:color="auto" w:fill="F5E075"/>
            <w:lang w:val="fi-FI"/>
          </w:rPr>
          <w:t>CSC - Tieteen tietotekniikan keskus Oy</w:t>
        </w:r>
      </w:hyperlink>
      <w:r>
        <w:rPr>
          <w:rFonts w:ascii="Public Sans" w:hAnsi="Public Sans"/>
          <w:color w:val="212529"/>
          <w:sz w:val="27"/>
          <w:szCs w:val="27"/>
          <w:u w:val="single"/>
          <w:shd w:val="clear" w:color="auto" w:fill="F5E075"/>
          <w:lang w:val="fi-FI"/>
        </w:rPr>
        <w:t xml:space="preserve"> : </w:t>
      </w:r>
      <w:r w:rsidRPr="00DA7793">
        <w:rPr>
          <w:rFonts w:ascii="Public Sans" w:hAnsi="Public Sans"/>
          <w:color w:val="212529"/>
          <w:sz w:val="27"/>
          <w:szCs w:val="27"/>
          <w:u w:val="single"/>
          <w:shd w:val="clear" w:color="auto" w:fill="F5E075"/>
          <w:lang w:val="fi-FI"/>
        </w:rPr>
        <w:t>86.50.255.242</w:t>
      </w:r>
    </w:p>
    <w:p w14:paraId="6DAD0FFA" w14:textId="77777777" w:rsidR="00DA7793" w:rsidRPr="00DA7793" w:rsidRDefault="00DA7793" w:rsidP="00DA7793">
      <w:pPr>
        <w:rPr>
          <w:rStyle w:val="ng-star-inserted"/>
          <w:rFonts w:ascii="Public Sans" w:hAnsi="Public Sans"/>
          <w:color w:val="212529"/>
          <w:sz w:val="27"/>
          <w:szCs w:val="27"/>
          <w:u w:val="single"/>
          <w:shd w:val="clear" w:color="auto" w:fill="F5E075"/>
          <w:lang w:val="fi-FI"/>
        </w:rPr>
      </w:pPr>
    </w:p>
    <w:p w14:paraId="00000021" w14:textId="2DBE0405" w:rsidR="00114135" w:rsidRPr="00DA7793" w:rsidRDefault="00913070" w:rsidP="00DA7793">
      <w:pPr>
        <w:pStyle w:val="ListParagraph"/>
        <w:rPr>
          <w:lang w:val="fi-FI"/>
        </w:rPr>
      </w:pPr>
      <w:r w:rsidRPr="00DA7793">
        <w:rPr>
          <w:lang w:val="fi-FI"/>
        </w:rPr>
        <w:br/>
      </w:r>
    </w:p>
    <w:p w14:paraId="4EAA7F35" w14:textId="7824582E" w:rsidR="00DA7793" w:rsidRDefault="00913070" w:rsidP="00807237">
      <w:pPr>
        <w:pStyle w:val="ListParagraph"/>
        <w:numPr>
          <w:ilvl w:val="0"/>
          <w:numId w:val="4"/>
        </w:numPr>
      </w:pPr>
      <w:r>
        <w:t xml:space="preserve">Give an approximate of the time it takes in average from the packets to arrive from the sender to </w:t>
      </w:r>
      <w:r w:rsidR="00667AE6">
        <w:t>destination</w:t>
      </w:r>
      <w:r>
        <w:t>?</w:t>
      </w:r>
      <w:r>
        <w:br/>
        <w:t>You need to do some study to answer this correctly. Argument your answer.</w:t>
      </w:r>
      <w:r>
        <w:br/>
      </w:r>
      <w:r>
        <w:br/>
      </w:r>
      <w:r w:rsidR="00DA7793">
        <w:t xml:space="preserve">I will compute the </w:t>
      </w:r>
      <w:r w:rsidR="00445C22">
        <w:t>average</w:t>
      </w:r>
      <w:r w:rsidR="00DA7793">
        <w:t xml:space="preserve"> RTT by taking the last three values of the final hop </w:t>
      </w:r>
    </w:p>
    <w:p w14:paraId="0A51AEDF" w14:textId="77777777" w:rsidR="00DA7793" w:rsidRDefault="00DA7793" w:rsidP="00DA7793"/>
    <w:p w14:paraId="23F93867" w14:textId="1A7E930E" w:rsidR="00445C22" w:rsidRDefault="00DA7793" w:rsidP="00DA7793">
      <w:r>
        <w:t>186.654 + 186.363 + 186.513 / 3 = 186.51</w:t>
      </w:r>
      <w:r w:rsidR="00445C22">
        <w:t xml:space="preserve"> </w:t>
      </w:r>
      <w:proofErr w:type="spellStart"/>
      <w:r w:rsidR="00445C22">
        <w:t>ms</w:t>
      </w:r>
      <w:proofErr w:type="spellEnd"/>
    </w:p>
    <w:p w14:paraId="0DC46339" w14:textId="77777777" w:rsidR="00445C22" w:rsidRDefault="00445C22" w:rsidP="00DA7793"/>
    <w:p w14:paraId="43ED3ACD" w14:textId="1B703320" w:rsidR="00445C22" w:rsidRDefault="00445C22" w:rsidP="00DA7793">
      <w:r>
        <w:t xml:space="preserve">Average round trip is 186.5/2 </w:t>
      </w:r>
      <w:proofErr w:type="spellStart"/>
      <w:r>
        <w:t>ms</w:t>
      </w:r>
      <w:proofErr w:type="spellEnd"/>
      <w:r>
        <w:t xml:space="preserve"> = 93.25ms</w:t>
      </w:r>
    </w:p>
    <w:p w14:paraId="70249EE9" w14:textId="77777777" w:rsidR="00445C22" w:rsidRDefault="00445C22" w:rsidP="00DA7793"/>
    <w:p w14:paraId="382CFE76" w14:textId="3E06D827" w:rsidR="00445C22" w:rsidRDefault="00445C22" w:rsidP="00DA7793">
      <w:r>
        <w:t>The time taken for packet to travel in one direction is 93.25ms</w:t>
      </w:r>
    </w:p>
    <w:p w14:paraId="0CCC0835" w14:textId="77777777" w:rsidR="00445C22" w:rsidRDefault="00445C22" w:rsidP="00DA7793"/>
    <w:p w14:paraId="29A03086" w14:textId="77777777" w:rsidR="00445C22" w:rsidRDefault="00445C22" w:rsidP="00DA7793"/>
    <w:p w14:paraId="00000022" w14:textId="2AF58FF3" w:rsidR="00114135" w:rsidRDefault="00913070" w:rsidP="00DA7793">
      <w:r>
        <w:br/>
      </w:r>
    </w:p>
    <w:p w14:paraId="55C1122E" w14:textId="77777777" w:rsidR="00445C22" w:rsidRDefault="00913070" w:rsidP="00807237">
      <w:pPr>
        <w:pStyle w:val="ListParagraph"/>
        <w:numPr>
          <w:ilvl w:val="0"/>
          <w:numId w:val="4"/>
        </w:numPr>
      </w:pPr>
      <w:r>
        <w:t>What was the greatest time difference between two successive routers?</w:t>
      </w:r>
      <w:r>
        <w:br/>
      </w:r>
      <w:r>
        <w:br/>
      </w:r>
      <w:r w:rsidR="00445C22">
        <w:t xml:space="preserve">I took the average RTT and the time to hop from one destination to another </w:t>
      </w:r>
    </w:p>
    <w:p w14:paraId="00000023" w14:textId="29A13255" w:rsidR="00114135" w:rsidRDefault="00445C22" w:rsidP="00445C22">
      <w:pPr>
        <w:pStyle w:val="ListParagraph"/>
      </w:pPr>
      <w:r>
        <w:t xml:space="preserve">Hope 1 and 2 has the largest increase </w:t>
      </w:r>
      <w:r w:rsidR="00913070">
        <w:br/>
      </w:r>
    </w:p>
    <w:p w14:paraId="3D0FFD17" w14:textId="77777777" w:rsidR="00445C22" w:rsidRDefault="00913070" w:rsidP="00807237">
      <w:pPr>
        <w:pStyle w:val="ListParagraph"/>
        <w:numPr>
          <w:ilvl w:val="0"/>
          <w:numId w:val="4"/>
        </w:numPr>
      </w:pPr>
      <w:r>
        <w:t>Was there something odd in your trace</w:t>
      </w:r>
      <w:r w:rsidR="009F6015">
        <w:t>?</w:t>
      </w:r>
    </w:p>
    <w:p w14:paraId="2DD57C74" w14:textId="77777777" w:rsidR="00445C22" w:rsidRDefault="00445C22" w:rsidP="00445C22"/>
    <w:p w14:paraId="00000024" w14:textId="28AE273B" w:rsidR="00114135" w:rsidRDefault="00445C22" w:rsidP="00445C22">
      <w:r>
        <w:t xml:space="preserve">One packet 3 had a * symbol </w:t>
      </w:r>
      <w:r w:rsidR="00913070">
        <w:br/>
      </w:r>
    </w:p>
    <w:p w14:paraId="1189F57D" w14:textId="77777777" w:rsidR="00445C22" w:rsidRDefault="00913070" w:rsidP="00807237">
      <w:pPr>
        <w:pStyle w:val="ListParagraph"/>
        <w:numPr>
          <w:ilvl w:val="0"/>
          <w:numId w:val="4"/>
        </w:numPr>
      </w:pPr>
      <w:r>
        <w:t xml:space="preserve">Try to find out some interesting facts about the operators related to your trace. E.g. how big a network they </w:t>
      </w:r>
      <w:r w:rsidR="00B518BD">
        <w:t>have,</w:t>
      </w:r>
      <w:r>
        <w:t xml:space="preserve"> or something related to their history.</w:t>
      </w:r>
      <w:r>
        <w:br/>
        <w:t>(Alternatively you can try to find out some facts related to the destination - e.g. the kind of data center where it is located, etc.</w:t>
      </w:r>
    </w:p>
    <w:p w14:paraId="0A9D9A5A" w14:textId="77777777" w:rsidR="00445C22" w:rsidRDefault="00445C22" w:rsidP="00445C22"/>
    <w:p w14:paraId="7C77F395" w14:textId="77777777" w:rsidR="00445C22" w:rsidRDefault="00445C22" w:rsidP="00445C22">
      <w:r w:rsidRPr="00445C22">
        <w:t>CSC – IT Center for Science (</w:t>
      </w:r>
      <w:proofErr w:type="spellStart"/>
      <w:r w:rsidRPr="00445C22">
        <w:t>Tieteen</w:t>
      </w:r>
      <w:proofErr w:type="spellEnd"/>
      <w:r w:rsidRPr="00445C22">
        <w:t xml:space="preserve"> </w:t>
      </w:r>
      <w:proofErr w:type="spellStart"/>
      <w:r w:rsidRPr="00445C22">
        <w:t>tietotekniikan</w:t>
      </w:r>
      <w:proofErr w:type="spellEnd"/>
      <w:r w:rsidRPr="00445C22">
        <w:t xml:space="preserve"> </w:t>
      </w:r>
      <w:proofErr w:type="spellStart"/>
      <w:r w:rsidRPr="00445C22">
        <w:t>keskus</w:t>
      </w:r>
      <w:proofErr w:type="spellEnd"/>
      <w:r w:rsidRPr="00445C22">
        <w:t xml:space="preserve"> Oy)</w:t>
      </w:r>
    </w:p>
    <w:p w14:paraId="494CB106" w14:textId="77777777" w:rsidR="00445C22" w:rsidRDefault="00445C22" w:rsidP="00445C22"/>
    <w:p w14:paraId="00000025" w14:textId="78DFF944" w:rsidR="00114135" w:rsidRDefault="00445C22" w:rsidP="00445C22">
      <w:r w:rsidRPr="00445C22">
        <w:t>CSC is a non-profit state enterprise owned by the Finnish government and higher education institutions. Established in 1971, it provides IT support, modeling, computing, and information services for academia, research institutes, and companies in Finland.</w:t>
      </w:r>
      <w:r>
        <w:t xml:space="preserve"> It even manages the </w:t>
      </w:r>
      <w:proofErr w:type="spellStart"/>
      <w:r>
        <w:t>Funet</w:t>
      </w:r>
      <w:proofErr w:type="spellEnd"/>
      <w:r>
        <w:t xml:space="preserve"> network  and data centers in Finland </w:t>
      </w:r>
      <w:r w:rsidR="00913070">
        <w:br/>
      </w:r>
    </w:p>
    <w:p w14:paraId="00000026" w14:textId="77777777" w:rsidR="00114135" w:rsidRDefault="00114135" w:rsidP="00807237"/>
    <w:sectPr w:rsidR="0011413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verko Shared" w:date="2019-09-22T14:43:00Z" w:initials="">
    <w:p w14:paraId="00000034" w14:textId="77777777" w:rsidR="00114135" w:rsidRDefault="00913070" w:rsidP="00807237">
      <w:r>
        <w:t>First: use parallel routes packet tracer file to show the single operator case!</w:t>
      </w:r>
    </w:p>
    <w:p w14:paraId="00000035" w14:textId="77777777" w:rsidR="00114135" w:rsidRDefault="00913070" w:rsidP="00807237">
      <w:r>
        <w:t>(Parallel Routes (Traceroute).pkt)</w:t>
      </w:r>
    </w:p>
  </w:comment>
  <w:comment w:id="1" w:author="Averko Shared" w:date="2019-09-22T14:10:00Z" w:initials="">
    <w:p w14:paraId="0000002D" w14:textId="77777777" w:rsidR="00114135" w:rsidRDefault="00913070" w:rsidP="00807237">
      <w:r>
        <w:t>Different level operators (tier-1 highest, see wikipedia)</w:t>
      </w:r>
    </w:p>
    <w:p w14:paraId="0000002E" w14:textId="77777777" w:rsidR="00114135" w:rsidRDefault="00114135" w:rsidP="00807237"/>
    <w:p w14:paraId="0000002F" w14:textId="77777777" w:rsidR="00114135" w:rsidRDefault="00913070" w:rsidP="00807237">
      <w:r>
        <w:t>http://he.net/ as an example</w:t>
      </w:r>
    </w:p>
    <w:p w14:paraId="00000030" w14:textId="77777777" w:rsidR="00114135" w:rsidRDefault="00913070" w:rsidP="00807237">
      <w:r>
        <w:t>-3D network map (delesect different items from map to high lite things like backbones, data centers, ocean cables</w:t>
      </w:r>
    </w:p>
    <w:p w14:paraId="00000031" w14:textId="77777777" w:rsidR="00114135" w:rsidRDefault="00913070" w:rsidP="00807237">
      <w:r>
        <w:t>- presence in different countries e.g Finland</w:t>
      </w:r>
    </w:p>
    <w:p w14:paraId="00000032" w14:textId="77777777" w:rsidR="00114135" w:rsidRDefault="00913070" w:rsidP="00807237">
      <w:r>
        <w:t>- co-location (virtual tours to data centers)</w:t>
      </w:r>
    </w:p>
  </w:comment>
  <w:comment w:id="2" w:author="Averko Shared" w:date="2019-09-22T14:11:00Z" w:initials="">
    <w:p w14:paraId="00000033" w14:textId="77777777" w:rsidR="00114135" w:rsidRDefault="00913070" w:rsidP="00807237">
      <w:r>
        <w:t>The starting place was interesting (EADC East Africa Data Center).</w:t>
      </w:r>
    </w:p>
  </w:comment>
  <w:comment w:id="3" w:author="Averko Shared" w:date="2019-09-22T14:18:00Z" w:initials="">
    <w:p w14:paraId="0000002B" w14:textId="77777777" w:rsidR="00114135" w:rsidRDefault="00913070" w:rsidP="00807237">
      <w:r>
        <w:t>IP geo-location service shows US.</w:t>
      </w:r>
    </w:p>
    <w:p w14:paraId="0000002C" w14:textId="77777777" w:rsidR="00114135" w:rsidRDefault="00913070" w:rsidP="00807237">
      <w:r>
        <w:t>Do googling with EADC East Africa Data Center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35" w15:done="0"/>
  <w15:commentEx w15:paraId="00000032" w15:done="0"/>
  <w15:commentEx w15:paraId="00000033" w15:done="0"/>
  <w15:commentEx w15:paraId="000000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35" w16cid:durableId="24B551CD"/>
  <w16cid:commentId w16cid:paraId="00000032" w16cid:durableId="24B551CE"/>
  <w16cid:commentId w16cid:paraId="00000033" w16cid:durableId="24B551CF"/>
  <w16cid:commentId w16cid:paraId="0000002C" w16cid:durableId="24B551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2ED92" w14:textId="77777777" w:rsidR="00EF2696" w:rsidRDefault="00EF2696" w:rsidP="00807237">
      <w:r>
        <w:separator/>
      </w:r>
    </w:p>
  </w:endnote>
  <w:endnote w:type="continuationSeparator" w:id="0">
    <w:p w14:paraId="0DABE6C9" w14:textId="77777777" w:rsidR="00EF2696" w:rsidRDefault="00EF2696" w:rsidP="0080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Public Sans">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A51AC" w14:textId="77777777" w:rsidR="00A85E99" w:rsidRDefault="00A85E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7" w14:textId="5872AC44" w:rsidR="00114135" w:rsidRDefault="00913070" w:rsidP="00807237">
    <w:r>
      <w:t xml:space="preserve"> </w:t>
    </w:r>
    <w:r>
      <w:br/>
    </w:r>
    <w:r w:rsidR="00951136" w:rsidRPr="00951136">
      <w:rPr>
        <w:color w:val="A6A6A6" w:themeColor="background1" w:themeShade="A6"/>
      </w:rPr>
      <w:t>Sakari Männistö 2025</w:t>
    </w:r>
    <w:r w:rsidRPr="00951136">
      <w:rPr>
        <w:color w:val="D9D9D9" w:themeColor="background1" w:themeShade="D9"/>
      </w:rPr>
      <w:br/>
    </w:r>
    <w: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B693" w14:textId="77777777" w:rsidR="00A85E99" w:rsidRDefault="00A85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40B97" w14:textId="77777777" w:rsidR="00EF2696" w:rsidRDefault="00EF2696" w:rsidP="00807237">
      <w:r>
        <w:separator/>
      </w:r>
    </w:p>
  </w:footnote>
  <w:footnote w:type="continuationSeparator" w:id="0">
    <w:p w14:paraId="1A13D9D2" w14:textId="77777777" w:rsidR="00EF2696" w:rsidRDefault="00EF2696" w:rsidP="0080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1DF78" w14:textId="77777777" w:rsidR="00A85E99" w:rsidRDefault="00A85E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4B507" w14:textId="1730E23E" w:rsidR="00F8204E" w:rsidRDefault="00F8204E" w:rsidP="00BC19AB">
    <w:pPr>
      <w:pStyle w:val="Header"/>
      <w:tabs>
        <w:tab w:val="left" w:pos="8931"/>
      </w:tabs>
      <w:ind w:left="4320"/>
    </w:pPr>
    <w:r>
      <w:rPr>
        <w:noProof/>
      </w:rPr>
      <w:drawing>
        <wp:anchor distT="0" distB="0" distL="114300" distR="114300" simplePos="0" relativeHeight="251659264" behindDoc="1" locked="0" layoutInCell="1" allowOverlap="1" wp14:anchorId="6B419699" wp14:editId="08893947">
          <wp:simplePos x="0" y="0"/>
          <wp:positionH relativeFrom="column">
            <wp:posOffset>-187718</wp:posOffset>
          </wp:positionH>
          <wp:positionV relativeFrom="paragraph">
            <wp:posOffset>325887</wp:posOffset>
          </wp:positionV>
          <wp:extent cx="1602105" cy="422275"/>
          <wp:effectExtent l="0" t="0" r="0" b="0"/>
          <wp:wrapTight wrapText="bothSides">
            <wp:wrapPolygon edited="0">
              <wp:start x="514" y="0"/>
              <wp:lineTo x="0" y="1949"/>
              <wp:lineTo x="0" y="19489"/>
              <wp:lineTo x="2825" y="20463"/>
              <wp:lineTo x="21317" y="20463"/>
              <wp:lineTo x="21317" y="2923"/>
              <wp:lineTo x="20547" y="0"/>
              <wp:lineTo x="514" y="0"/>
            </wp:wrapPolygon>
          </wp:wrapTight>
          <wp:docPr id="152852988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a14="http://schemas.microsoft.com/office/drawing/2010/main" val="0"/>
                      </a:ext>
                    </a:extLst>
                  </a:blip>
                  <a:stretch>
                    <a:fillRect/>
                  </a:stretch>
                </pic:blipFill>
                <pic:spPr>
                  <a:xfrm>
                    <a:off x="0" y="0"/>
                    <a:ext cx="1602105" cy="422275"/>
                  </a:xfrm>
                  <a:prstGeom prst="rect">
                    <a:avLst/>
                  </a:prstGeom>
                </pic:spPr>
              </pic:pic>
            </a:graphicData>
          </a:graphic>
          <wp14:sizeRelH relativeFrom="page">
            <wp14:pctWidth>0</wp14:pctWidth>
          </wp14:sizeRelH>
          <wp14:sizeRelV relativeFrom="page">
            <wp14:pctHeight>0</wp14:pctHeight>
          </wp14:sizeRelV>
        </wp:anchor>
      </w:drawing>
    </w:r>
    <w:r>
      <w:tab/>
    </w:r>
    <w:r>
      <w:br/>
    </w:r>
    <w:r>
      <w:tab/>
    </w:r>
    <w:r w:rsidR="00BC19AB">
      <w:br/>
      <w:t>IP Networks</w:t>
    </w:r>
    <w:r>
      <w:tab/>
    </w:r>
    <w:r>
      <w:tab/>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br/>
    </w:r>
    <w:r>
      <w:tab/>
    </w:r>
    <w:fldSimple w:instr=" FILENAME   \* MERGEFORMAT ">
      <w:r>
        <w:rPr>
          <w:noProof/>
        </w:rPr>
        <w:t>Traceroute.docx</w:t>
      </w:r>
    </w:fldSimple>
    <w:r w:rsidR="00951136">
      <w:rPr>
        <w:noProof/>
      </w:rPr>
      <w:tab/>
    </w:r>
    <w:r w:rsidR="00951136">
      <w:rPr>
        <w:noProo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47936" w14:textId="77777777" w:rsidR="00A85E99" w:rsidRDefault="00A85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D0A1C"/>
    <w:multiLevelType w:val="multilevel"/>
    <w:tmpl w:val="F2902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CB0E44"/>
    <w:multiLevelType w:val="multilevel"/>
    <w:tmpl w:val="E2940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AA6EA0"/>
    <w:multiLevelType w:val="multilevel"/>
    <w:tmpl w:val="8F0AEF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D45E1B"/>
    <w:multiLevelType w:val="multilevel"/>
    <w:tmpl w:val="129AFA9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1410663">
    <w:abstractNumId w:val="0"/>
  </w:num>
  <w:num w:numId="2" w16cid:durableId="202788336">
    <w:abstractNumId w:val="1"/>
  </w:num>
  <w:num w:numId="3" w16cid:durableId="204365744">
    <w:abstractNumId w:val="3"/>
  </w:num>
  <w:num w:numId="4" w16cid:durableId="41712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135"/>
    <w:rsid w:val="00114135"/>
    <w:rsid w:val="0017574F"/>
    <w:rsid w:val="003019F4"/>
    <w:rsid w:val="00445C22"/>
    <w:rsid w:val="00667AE6"/>
    <w:rsid w:val="006B507A"/>
    <w:rsid w:val="007462C3"/>
    <w:rsid w:val="007A2DEE"/>
    <w:rsid w:val="00807237"/>
    <w:rsid w:val="00913070"/>
    <w:rsid w:val="00951136"/>
    <w:rsid w:val="009C78F9"/>
    <w:rsid w:val="009F6015"/>
    <w:rsid w:val="00A85E99"/>
    <w:rsid w:val="00B518BD"/>
    <w:rsid w:val="00B7560E"/>
    <w:rsid w:val="00BC19AB"/>
    <w:rsid w:val="00DA7793"/>
    <w:rsid w:val="00DC5277"/>
    <w:rsid w:val="00E62DFB"/>
    <w:rsid w:val="00EF2696"/>
    <w:rsid w:val="00F8204E"/>
    <w:rsid w:val="0857435A"/>
    <w:rsid w:val="2AC86AAD"/>
    <w:rsid w:val="50DC36B8"/>
    <w:rsid w:val="709BD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EA159"/>
  <w15:docId w15:val="{2335C83E-2FCE-405A-A525-2625FB9A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237"/>
    <w:pPr>
      <w:pBdr>
        <w:top w:val="nil"/>
        <w:left w:val="nil"/>
        <w:bottom w:val="nil"/>
        <w:right w:val="nil"/>
        <w:between w:val="nil"/>
      </w:pBdr>
      <w:ind w:left="720"/>
    </w:pPr>
    <w:rPr>
      <w:rFonts w:ascii="Verdana" w:hAnsi="Verdan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07237"/>
    <w:pPr>
      <w:contextualSpacing/>
    </w:pPr>
  </w:style>
  <w:style w:type="paragraph" w:styleId="Header">
    <w:name w:val="header"/>
    <w:basedOn w:val="Normal"/>
    <w:link w:val="HeaderChar"/>
    <w:uiPriority w:val="99"/>
    <w:unhideWhenUsed/>
    <w:rsid w:val="00807237"/>
    <w:pPr>
      <w:tabs>
        <w:tab w:val="center" w:pos="4819"/>
        <w:tab w:val="right" w:pos="9638"/>
      </w:tabs>
      <w:spacing w:line="240" w:lineRule="auto"/>
    </w:pPr>
  </w:style>
  <w:style w:type="character" w:customStyle="1" w:styleId="HeaderChar">
    <w:name w:val="Header Char"/>
    <w:basedOn w:val="DefaultParagraphFont"/>
    <w:link w:val="Header"/>
    <w:uiPriority w:val="99"/>
    <w:rsid w:val="00807237"/>
    <w:rPr>
      <w:rFonts w:ascii="Verdana" w:hAnsi="Verdana"/>
    </w:rPr>
  </w:style>
  <w:style w:type="paragraph" w:styleId="Footer">
    <w:name w:val="footer"/>
    <w:basedOn w:val="Normal"/>
    <w:link w:val="FooterChar"/>
    <w:uiPriority w:val="99"/>
    <w:unhideWhenUsed/>
    <w:rsid w:val="00807237"/>
    <w:pPr>
      <w:tabs>
        <w:tab w:val="center" w:pos="4819"/>
        <w:tab w:val="right" w:pos="9638"/>
      </w:tabs>
      <w:spacing w:line="240" w:lineRule="auto"/>
    </w:pPr>
  </w:style>
  <w:style w:type="character" w:customStyle="1" w:styleId="FooterChar">
    <w:name w:val="Footer Char"/>
    <w:basedOn w:val="DefaultParagraphFont"/>
    <w:link w:val="Footer"/>
    <w:uiPriority w:val="99"/>
    <w:rsid w:val="00807237"/>
    <w:rPr>
      <w:rFonts w:ascii="Verdana" w:hAnsi="Verdana"/>
    </w:rPr>
  </w:style>
  <w:style w:type="character" w:customStyle="1" w:styleId="apple-converted-space">
    <w:name w:val="apple-converted-space"/>
    <w:basedOn w:val="DefaultParagraphFont"/>
    <w:rsid w:val="00DA7793"/>
  </w:style>
  <w:style w:type="character" w:customStyle="1" w:styleId="ng-star-inserted">
    <w:name w:val="ng-star-inserted"/>
    <w:basedOn w:val="DefaultParagraphFont"/>
    <w:rsid w:val="00DA7793"/>
  </w:style>
  <w:style w:type="character" w:styleId="Hyperlink">
    <w:name w:val="Hyperlink"/>
    <w:basedOn w:val="DefaultParagraphFont"/>
    <w:uiPriority w:val="99"/>
    <w:unhideWhenUsed/>
    <w:rsid w:val="00DA7793"/>
    <w:rPr>
      <w:color w:val="0000FF"/>
      <w:u w:val="single"/>
    </w:rPr>
  </w:style>
  <w:style w:type="character" w:styleId="FollowedHyperlink">
    <w:name w:val="FollowedHyperlink"/>
    <w:basedOn w:val="DefaultParagraphFont"/>
    <w:uiPriority w:val="99"/>
    <w:semiHidden/>
    <w:unhideWhenUsed/>
    <w:rsid w:val="00DA7793"/>
    <w:rPr>
      <w:color w:val="800080" w:themeColor="followedHyperlink"/>
      <w:u w:val="single"/>
    </w:rPr>
  </w:style>
  <w:style w:type="character" w:styleId="UnresolvedMention">
    <w:name w:val="Unresolved Mention"/>
    <w:basedOn w:val="DefaultParagraphFont"/>
    <w:uiPriority w:val="99"/>
    <w:semiHidden/>
    <w:unhideWhenUsed/>
    <w:rsid w:val="00DA7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g.he.net/" TargetMode="External"/><Relationship Id="rId18" Type="http://schemas.openxmlformats.org/officeDocument/2006/relationships/hyperlink" Target="https://www.ripe.net/"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apps.db.ripe.net/db-web-ui/lookup?source=ripe&amp;key=ORG-FF1-RIPE&amp;type=organisation"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iplocation.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b-ip.com/" TargetMode="External"/><Relationship Id="rId20" Type="http://schemas.openxmlformats.org/officeDocument/2006/relationships/hyperlink" Target="https://apps.db.ripe.net/db-web-ui/lookup?source=ripe&amp;key=ORG-Fr4-RIPE&amp;type=organis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entria.fi"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google.com/search?q=%22looking+glass%22+server" TargetMode="External"/><Relationship Id="rId19" Type="http://schemas.openxmlformats.org/officeDocument/2006/relationships/hyperlink" Target="https://apps.db.ripe.net/db-web-ui/lookup?source=ripe&amp;key=ORG-FF1-RIPE&amp;type=organisation"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dc:creator>
  <cp:lastModifiedBy>Fahad Mohamed AITS24P</cp:lastModifiedBy>
  <cp:revision>2</cp:revision>
  <dcterms:created xsi:type="dcterms:W3CDTF">2025-02-02T21:22:00Z</dcterms:created>
  <dcterms:modified xsi:type="dcterms:W3CDTF">2025-02-02T21:22:00Z</dcterms:modified>
</cp:coreProperties>
</file>