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cb4fa3347ffb37b05b6bca9209fe79bd2bedc7e"/>
    <w:p>
      <w:pPr>
        <w:pStyle w:val="Heading1"/>
      </w:pPr>
      <w:r>
        <w:t xml:space="preserve">Title: CPQ Weekly Status Report -20 Jan 2020</w:t>
      </w:r>
    </w:p>
    <w:p>
      <w:pPr>
        <w:pStyle w:val="FirstParagraph"/>
      </w:pPr>
      <w:r>
        <w:br/>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Status Updated Date </w:t>
            </w:r>
          </w:p>
        </w:tc>
        <w:tc>
          <w:tcPr/>
          <w:p>
            <w:pPr>
              <w:jc w:val="center"/>
            </w:pPr>
            <w:r>
              <w:rPr>
                <w:b/>
                <w:bCs/>
              </w:rPr>
              <w:t xml:space="preserve">Owners </w:t>
            </w:r>
          </w:p>
        </w:tc>
        <w:tc>
          <w:tcPr/>
          <w:p>
            <w:pPr>
              <w:pStyle w:val="Compact"/>
              <w:jc w:val="center"/>
            </w:pPr>
            <w:r>
              <w:rPr>
                <w:b/>
                <w:bCs/>
              </w:rPr>
              <w:t xml:space="preserve">Escalation Matrix</w:t>
            </w:r>
          </w:p>
        </w:tc>
      </w:tr>
      <w:tr>
        <w:tc>
          <w:tcPr/>
          <w:p>
            <w:pPr>
              <w:pStyle w:val="Compact"/>
              <w:jc w:val="left"/>
            </w:pPr>
            <w:r>
              <w:t xml:space="preserve">FreshSales</w:t>
            </w:r>
          </w:p>
        </w:tc>
        <w:tc>
          <w:tcPr/>
          <w:p>
            <w:pPr>
              <w:jc w:val="left"/>
            </w:pPr>
            <w:r>
              <w:t xml:space="preserve">PM -</w:t>
            </w:r>
            <w:r>
              <w:t xml:space="preserve"> </w:t>
            </w:r>
            <w:hyperlink r:id="rId20">
              <w:r>
                <w:rPr>
                  <w:rStyle w:val="Hyperlink"/>
                </w:rPr>
                <w:t xml:space="preserve">Swati Sharma</w:t>
              </w:r>
            </w:hyperlink>
            <w:r>
              <w:t xml:space="preserve"> </w:t>
            </w:r>
          </w:p>
          <w:p>
            <w:pPr>
              <w:jc w:val="left"/>
            </w:pPr>
            <w:r>
              <w:t xml:space="preserve">Arch - </w:t>
            </w:r>
            <w:hyperlink r:id="rId21">
              <w:r>
                <w:rPr>
                  <w:rStyle w:val="Hyperlink"/>
                </w:rPr>
                <w:t xml:space="preserve">Sivalingam Selvasekaran</w:t>
              </w:r>
            </w:hyperlink>
          </w:p>
          <w:p>
            <w:pPr>
              <w:jc w:val="left"/>
            </w:pPr>
            <w:r>
              <w:t xml:space="preserve">EM - </w:t>
            </w:r>
            <w:hyperlink r:id="rId22">
              <w:r>
                <w:rPr>
                  <w:rStyle w:val="Hyperlink"/>
                </w:rPr>
                <w:t xml:space="preserve">Jayaprakash Ramakrishnan</w:t>
              </w:r>
            </w:hyperlink>
          </w:p>
          <w:p>
            <w:pPr>
              <w:jc w:val="left"/>
            </w:pPr>
            <w:r>
              <w:t xml:space="preserve">TPM - </w:t>
            </w:r>
            <w:hyperlink r:id="rId23">
              <w:r>
                <w:rPr>
                  <w:rStyle w:val="Hyperlink"/>
                </w:rPr>
                <w:t xml:space="preserve">Preethi Mahalingam</w:t>
              </w:r>
            </w:hyperlink>
          </w:p>
        </w:tc>
        <w:tc>
          <w:tcPr/>
          <w:p>
            <w:pPr>
              <w:jc w:val="left"/>
            </w:pPr>
            <w:hyperlink r:id="rId24">
              <w:r>
                <w:rPr>
                  <w:rStyle w:val="Hyperlink"/>
                </w:rPr>
                <w:t xml:space="preserve">Mariappan Vaithilingam</w:t>
              </w:r>
            </w:hyperlink>
          </w:p>
        </w:tc>
      </w:tr>
    </w:tbl>
    <w:bookmarkStart w:id="27" w:name="X5b138f41e0c761f597e5935b575220220bd561f"/>
    <w:p>
      <w:pPr>
        <w:pStyle w:val="Heading3"/>
      </w:pPr>
      <w:r>
        <w:t xml:space="preserve">Program Summary</w:t>
      </w:r>
    </w:p>
    <w:p>
      <w:pPr>
        <w:pStyle w:val="FirstParagraph"/>
      </w:pPr>
      <w:r>
        <w:t xml:space="preserve">CPQ (Configure, Price, Quote) will be an add on product in Freshsales to enable Freshsales customers to create products and quotations. Entire development program has been divided into two parts. On a high level those are given below.</w:t>
      </w:r>
    </w:p>
    <w:p>
      <w:pPr>
        <w:pStyle w:val="Compact"/>
        <w:numPr>
          <w:ilvl w:val="0"/>
          <w:numId w:val="1001"/>
        </w:numPr>
      </w:pPr>
      <w:r>
        <w:t xml:space="preserve">CPQ V1 which includes the ability to  create products in Freshsales . Epic link - </w:t>
      </w:r>
      <w:hyperlink r:id="rId25">
        <w:r>
          <w:rPr>
            <w:rStyle w:val="Hyperlink"/>
          </w:rPr>
          <w:t xml:space="preserve">https://freshworks.freshrelease.com/FSALES/issues/FSALES-14008</w:t>
        </w:r>
      </w:hyperlink>
    </w:p>
    <w:p>
      <w:pPr>
        <w:pStyle w:val="Compact"/>
        <w:numPr>
          <w:ilvl w:val="0"/>
          <w:numId w:val="1001"/>
        </w:numPr>
      </w:pPr>
      <w:r>
        <w:t xml:space="preserve">CPQ V2 which includes the ability to create quotations and offer it to customers. Epic link - </w:t>
      </w:r>
      <w:hyperlink r:id="rId26">
        <w:r>
          <w:rPr>
            <w:rStyle w:val="Hyperlink"/>
          </w:rPr>
          <w:t xml:space="preserve">https://freshworks.freshrelease.com/FSALES/issues/FSALES-15661</w:t>
        </w:r>
      </w:hyperlink>
    </w:p>
    <w:p>
      <w:pPr>
        <w:pStyle w:val="FirstParagraph"/>
      </w:pPr>
      <w:r>
        <w:br/>
      </w:r>
    </w:p>
    <w:bookmarkEnd w:id="27"/>
    <w:bookmarkStart w:id="28" w:name="Xd879638aa7e535e67846a55516cf3827aabc5d7"/>
    <w:p>
      <w:pPr>
        <w:pStyle w:val="Heading3"/>
      </w:pPr>
      <w:r>
        <w:t xml:space="preserve">Milestones and Current Status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w:t>
            </w:r>
          </w:p>
        </w:tc>
        <w:tc>
          <w:tcPr/>
          <w:p>
            <w:pPr>
              <w:pStyle w:val="Compact"/>
              <w:jc w:val="center"/>
            </w:pPr>
            <w:r>
              <w:t xml:space="preserve">Milestone</w:t>
            </w:r>
          </w:p>
        </w:tc>
        <w:tc>
          <w:tcPr/>
          <w:p>
            <w:pPr>
              <w:pStyle w:val="Compact"/>
              <w:jc w:val="center"/>
            </w:pPr>
            <w:r>
              <w:t xml:space="preserve">Sprint demo  Date </w:t>
            </w:r>
          </w:p>
        </w:tc>
        <w:tc>
          <w:tcPr/>
          <w:p>
            <w:pPr>
              <w:jc w:val="center"/>
            </w:pPr>
            <w:r>
              <w:t xml:space="preserve">Last Week</w:t>
            </w:r>
          </w:p>
          <w:p>
            <w:pPr>
              <w:jc w:val="center"/>
            </w:pPr>
            <w:r>
              <w:t xml:space="preserve">(13-Jan-2020)</w:t>
            </w:r>
          </w:p>
        </w:tc>
        <w:tc>
          <w:tcPr/>
          <w:p>
            <w:pPr>
              <w:jc w:val="center"/>
            </w:pPr>
            <w:r>
              <w:t xml:space="preserve">This Week</w:t>
            </w:r>
          </w:p>
          <w:p>
            <w:pPr>
              <w:jc w:val="center"/>
            </w:pPr>
            <w:r>
              <w:t xml:space="preserve">( 20-Jan-2020)</w:t>
            </w:r>
          </w:p>
        </w:tc>
        <w:tc>
          <w:tcPr/>
          <w:p>
            <w:pPr>
              <w:pStyle w:val="Compact"/>
              <w:jc w:val="center"/>
            </w:pPr>
            <w:r>
              <w:t xml:space="preserve">Comments </w:t>
            </w:r>
          </w:p>
        </w:tc>
      </w:tr>
      <w:tr>
        <w:tc>
          <w:tcPr/>
          <w:p>
            <w:pPr>
              <w:pStyle w:val="Compact"/>
              <w:jc w:val="left"/>
            </w:pPr>
            <w:r>
              <w:t xml:space="preserve">M1</w:t>
            </w:r>
          </w:p>
        </w:tc>
        <w:tc>
          <w:tcPr/>
          <w:p>
            <w:pPr>
              <w:pStyle w:val="Compact"/>
              <w:jc w:val="center"/>
            </w:pPr>
            <w:r>
              <w:t xml:space="preserve">End to end working product with product creation capability. </w:t>
            </w:r>
          </w:p>
        </w:tc>
        <w:tc>
          <w:tcPr/>
          <w:p>
            <w:pPr>
              <w:jc w:val="center"/>
            </w:pPr>
            <w:r>
              <w:t xml:space="preserve">28 Jan 2020 </w:t>
            </w:r>
          </w:p>
        </w:tc>
        <w:tc>
          <w:tcPr/>
          <w:p>
            <w:pPr>
              <w:jc w:val="center"/>
            </w:pPr>
            <w:r>
              <w:t xml:space="preserve">IN PROGRESS</w:t>
            </w:r>
          </w:p>
        </w:tc>
        <w:tc>
          <w:tcPr/>
          <w:p>
            <w:pPr>
              <w:pStyle w:val="Compact"/>
              <w:jc w:val="center"/>
            </w:pPr>
            <w:r>
              <w:t xml:space="preserve">IN PROGRESS</w:t>
            </w:r>
          </w:p>
          <w:p>
            <w:pPr>
              <w:jc w:val="center"/>
            </w:pPr>
            <w:r>
              <w:br/>
            </w:r>
          </w:p>
        </w:tc>
        <w:tc>
          <w:tcPr/>
          <w:p>
            <w:pPr>
              <w:jc w:val="center"/>
            </w:pPr>
            <w:r>
              <w:t xml:space="preserve">A demo is planned for January 28, 2020. Two squads, Petta and Sleeper cells, are working on this. Only create product functionality will be in the demo.  </w:t>
            </w:r>
          </w:p>
        </w:tc>
      </w:tr>
      <w:tr>
        <w:tc>
          <w:tcPr/>
          <w:p>
            <w:pPr>
              <w:pStyle w:val="Compact"/>
              <w:jc w:val="left"/>
            </w:pPr>
            <w:r>
              <w:t xml:space="preserve">M2</w:t>
            </w:r>
          </w:p>
        </w:tc>
        <w:tc>
          <w:tcPr/>
          <w:p>
            <w:pPr>
              <w:pStyle w:val="Compact"/>
              <w:jc w:val="center"/>
            </w:pPr>
            <w:r>
              <w:t xml:space="preserve">Product list view, search, bulk actions. </w:t>
            </w:r>
          </w:p>
        </w:tc>
        <w:tc>
          <w:tcPr/>
          <w:p>
            <w:pPr>
              <w:jc w:val="center"/>
            </w:pPr>
            <w:r>
              <w:t xml:space="preserve">11 Feb 2020 </w:t>
            </w:r>
          </w:p>
        </w:tc>
        <w:tc>
          <w:tcPr/>
          <w:p>
            <w:pPr>
              <w:jc w:val="center"/>
            </w:pPr>
            <w:r>
              <w:t xml:space="preserve">Not started</w:t>
            </w:r>
          </w:p>
        </w:tc>
        <w:tc>
          <w:tcPr/>
          <w:p>
            <w:pPr>
              <w:jc w:val="center"/>
            </w:pPr>
            <w:r>
              <w:t xml:space="preserve">IN PROGRESS</w:t>
            </w:r>
          </w:p>
        </w:tc>
        <w:tc>
          <w:tcPr/>
          <w:p>
            <w:pPr>
              <w:jc w:val="center"/>
            </w:pPr>
            <w:r>
              <w:t xml:space="preserve">Both Petta and Sleeper cells squads are working on this. A demo is planned for 11 Feb 2020 on product list view, search and bulk actions.</w:t>
            </w:r>
          </w:p>
        </w:tc>
      </w:tr>
      <w:tr>
        <w:tc>
          <w:tcPr/>
          <w:p>
            <w:pPr>
              <w:pStyle w:val="Compact"/>
              <w:jc w:val="left"/>
            </w:pPr>
            <w:r>
              <w:t xml:space="preserve">M3</w:t>
            </w:r>
          </w:p>
        </w:tc>
        <w:tc>
          <w:tcPr/>
          <w:p>
            <w:pPr>
              <w:pStyle w:val="Compact"/>
              <w:jc w:val="center"/>
            </w:pPr>
            <w:r>
              <w:t xml:space="preserve">Completion of CPQ V1 stories.</w:t>
            </w:r>
          </w:p>
        </w:tc>
        <w:tc>
          <w:tcPr/>
          <w:p>
            <w:pPr>
              <w:jc w:val="center"/>
            </w:pPr>
            <w:r>
              <w:t xml:space="preserve">10 Mar 2020 </w:t>
            </w:r>
          </w:p>
        </w:tc>
        <w:tc>
          <w:tcPr/>
          <w:p>
            <w:pPr>
              <w:jc w:val="center"/>
            </w:pPr>
            <w:r>
              <w:t xml:space="preserve">IN PROGRESS</w:t>
            </w:r>
          </w:p>
        </w:tc>
        <w:tc>
          <w:tcPr/>
          <w:p>
            <w:pPr>
              <w:jc w:val="center"/>
            </w:pPr>
            <w:r>
              <w:t xml:space="preserve">IN PROGRESS</w:t>
            </w:r>
          </w:p>
        </w:tc>
        <w:tc>
          <w:tcPr/>
          <w:p>
            <w:pPr>
              <w:pStyle w:val="Compact"/>
              <w:jc w:val="center"/>
            </w:pPr>
            <w:r>
              <w:t xml:space="preserve">This is a major milestone to track the delivery of entire CPQ V1 stories.</w:t>
            </w:r>
          </w:p>
        </w:tc>
      </w:tr>
    </w:tbl>
    <w:bookmarkEnd w:id="28"/>
    <w:bookmarkStart w:id="30" w:name="X27aa833e8384ab58caf3163a2bc572a1fb056d0"/>
    <w:p>
      <w:pPr>
        <w:pStyle w:val="Heading3"/>
      </w:pPr>
      <w:r>
        <w:rPr>
          <w:b/>
          <w:bCs/>
        </w:rPr>
        <w:t xml:space="preserve">Action Items</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center"/>
            </w:pPr>
            <w:hyperlink r:id="rId29">
              <w:r>
                <w:rPr>
                  <w:rStyle w:val="Hyperlink"/>
                </w:rPr>
                <w:t xml:space="preserve">S.no</w:t>
              </w:r>
            </w:hyperlink>
          </w:p>
        </w:tc>
        <w:tc>
          <w:tcPr/>
          <w:p>
            <w:pPr>
              <w:pStyle w:val="Compact"/>
              <w:jc w:val="center"/>
            </w:pPr>
            <w:r>
              <w:t xml:space="preserve">Action Item</w:t>
            </w:r>
          </w:p>
        </w:tc>
        <w:tc>
          <w:tcPr/>
          <w:p>
            <w:pPr>
              <w:pStyle w:val="Compact"/>
              <w:jc w:val="center"/>
            </w:pPr>
            <w:r>
              <w:t xml:space="preserve">Owner</w:t>
            </w:r>
          </w:p>
        </w:tc>
        <w:tc>
          <w:tcPr/>
          <w:p>
            <w:pPr>
              <w:pStyle w:val="Compact"/>
              <w:jc w:val="center"/>
            </w:pPr>
            <w:r>
              <w:t xml:space="preserve">ETA</w:t>
            </w:r>
          </w:p>
        </w:tc>
        <w:tc>
          <w:tcPr/>
          <w:p>
            <w:pPr>
              <w:pStyle w:val="Compact"/>
              <w:jc w:val="center"/>
            </w:pPr>
            <w:r>
              <w:t xml:space="preserve">Current Status</w:t>
            </w:r>
          </w:p>
        </w:tc>
        <w:tc>
          <w:tcPr/>
          <w:p>
            <w:pPr>
              <w:pStyle w:val="Compact"/>
              <w:jc w:val="left"/>
            </w:pPr>
            <w:r>
              <w:t xml:space="preserve">Comments</w:t>
            </w:r>
          </w:p>
        </w:tc>
      </w:tr>
      <w:tr>
        <w:tc>
          <w:tcPr/>
          <w:p>
            <w:pPr>
              <w:pStyle w:val="Compact"/>
              <w:jc w:val="center"/>
            </w:pPr>
            <w:r>
              <w:t xml:space="preserve">1</w:t>
            </w:r>
          </w:p>
        </w:tc>
        <w:tc>
          <w:tcPr/>
          <w:p>
            <w:pPr>
              <w:pStyle w:val="Compact"/>
              <w:jc w:val="center"/>
            </w:pPr>
            <w:r>
              <w:t xml:space="preserve">Review V2 user stories </w:t>
            </w:r>
          </w:p>
        </w:tc>
        <w:tc>
          <w:tcPr/>
          <w:p>
            <w:pPr>
              <w:pStyle w:val="Compact"/>
              <w:jc w:val="center"/>
            </w:pPr>
            <w:r>
              <w:t xml:space="preserve">Jayaprakash</w:t>
            </w:r>
          </w:p>
        </w:tc>
        <w:tc>
          <w:tcPr/>
          <w:p>
            <w:pPr>
              <w:jc w:val="center"/>
            </w:pPr>
            <w:r>
              <w:t xml:space="preserve">28 Jan 2020 </w:t>
            </w:r>
          </w:p>
        </w:tc>
        <w:tc>
          <w:tcPr/>
          <w:p>
            <w:pPr>
              <w:jc w:val="center"/>
            </w:pPr>
            <w:r>
              <w:t xml:space="preserve">IN PROGRESS</w:t>
            </w:r>
          </w:p>
        </w:tc>
        <w:tc>
          <w:tcPr/>
          <w:p>
            <w:pPr>
              <w:jc w:val="left"/>
            </w:pPr>
            <w:r>
              <w:t xml:space="preserve">28 Jan 2020 In this task, We are planning to go through all CPQ V2 user stories to ensure all open questions get clarified by PM. ETA may skip as developers are fully equipped with V1 stories. One week  delay is expected.</w:t>
            </w:r>
          </w:p>
        </w:tc>
      </w:tr>
      <w:tr>
        <w:tc>
          <w:tcPr/>
          <w:p>
            <w:pPr>
              <w:pStyle w:val="Compact"/>
              <w:jc w:val="center"/>
            </w:pPr>
            <w:r>
              <w:t xml:space="preserve">2</w:t>
            </w:r>
          </w:p>
        </w:tc>
        <w:tc>
          <w:tcPr/>
          <w:p>
            <w:pPr>
              <w:pStyle w:val="Compact"/>
              <w:jc w:val="center"/>
            </w:pPr>
            <w:r>
              <w:t xml:space="preserve">Create subtasks for V2</w:t>
            </w:r>
          </w:p>
        </w:tc>
        <w:tc>
          <w:tcPr/>
          <w:p>
            <w:pPr>
              <w:pStyle w:val="Compact"/>
              <w:jc w:val="center"/>
            </w:pPr>
            <w:r>
              <w:t xml:space="preserve">Jayaprakash</w:t>
            </w:r>
          </w:p>
        </w:tc>
        <w:tc>
          <w:tcPr/>
          <w:p>
            <w:pPr>
              <w:jc w:val="center"/>
            </w:pPr>
            <w:r>
              <w:t xml:space="preserve">28 Jan 2020 </w:t>
            </w:r>
          </w:p>
        </w:tc>
        <w:tc>
          <w:tcPr/>
          <w:p>
            <w:pPr>
              <w:jc w:val="center"/>
            </w:pPr>
            <w:r>
              <w:t xml:space="preserve">IN PROGRESS</w:t>
            </w:r>
          </w:p>
        </w:tc>
        <w:tc>
          <w:tcPr/>
          <w:p>
            <w:pPr>
              <w:jc w:val="left"/>
            </w:pPr>
            <w:r>
              <w:t xml:space="preserve">28 Jan 2020 ETA may skip as developers are fully equipped with V1 stories. One week delay is expected.</w:t>
            </w:r>
          </w:p>
        </w:tc>
      </w:tr>
      <w:tr>
        <w:tc>
          <w:tcPr/>
          <w:p>
            <w:pPr>
              <w:pStyle w:val="Compact"/>
              <w:jc w:val="center"/>
            </w:pPr>
            <w:r>
              <w:t xml:space="preserve">3</w:t>
            </w:r>
          </w:p>
        </w:tc>
        <w:tc>
          <w:tcPr/>
          <w:p>
            <w:pPr>
              <w:pStyle w:val="Compact"/>
              <w:jc w:val="center"/>
            </w:pPr>
            <w:r>
              <w:t xml:space="preserve">Estimate V2 stories</w:t>
            </w:r>
          </w:p>
        </w:tc>
        <w:tc>
          <w:tcPr/>
          <w:p>
            <w:pPr>
              <w:pStyle w:val="Compact"/>
              <w:jc w:val="center"/>
            </w:pPr>
            <w:r>
              <w:t xml:space="preserve">Jayaprakash</w:t>
            </w:r>
          </w:p>
        </w:tc>
        <w:tc>
          <w:tcPr/>
          <w:p>
            <w:pPr>
              <w:jc w:val="center"/>
            </w:pPr>
            <w:r>
              <w:t xml:space="preserve">28 Jan 2020 </w:t>
            </w:r>
          </w:p>
        </w:tc>
        <w:tc>
          <w:tcPr/>
          <w:p>
            <w:pPr>
              <w:jc w:val="center"/>
            </w:pPr>
            <w:r>
              <w:t xml:space="preserve">IN PROGRESS</w:t>
            </w:r>
          </w:p>
        </w:tc>
        <w:tc>
          <w:tcPr/>
          <w:p>
            <w:pPr>
              <w:jc w:val="left"/>
            </w:pPr>
            <w:r>
              <w:t xml:space="preserve">28 Jan 2020 ETA may skip as developers are fully equipped with V1 stories. One week delay is expected.</w:t>
            </w:r>
          </w:p>
        </w:tc>
      </w:tr>
    </w:tbl>
    <w:bookmarkEnd w:id="30"/>
    <w:bookmarkStart w:id="32" w:name="Xa0ed6ad31cf915e811e99bff7ea2aef3679df86"/>
    <w:p>
      <w:pPr>
        <w:pStyle w:val="Heading3"/>
      </w:pPr>
      <w:r>
        <w:t xml:space="preserve">Dependencies</w:t>
      </w:r>
    </w:p>
    <w:tbl>
      <w:tblPr>
        <w:tblStyle w:val="Table"/>
        <w:tblW w:type="pct" w:w="5000"/>
        <w:tblLayout w:type="fixed"/>
        <w:tblLook w:firstRow="0" w:lastRow="0" w:firstColumn="0" w:lastColumn="0" w:noHBand="0" w:noVBand="0" w:val="0000"/>
      </w:tblPr>
      <w:tblGrid>
        <w:gridCol w:w="0"/>
        <w:gridCol w:w="1393"/>
        <w:gridCol w:w="1869"/>
        <w:gridCol w:w="1110"/>
        <w:gridCol w:w="0"/>
        <w:gridCol w:w="938"/>
        <w:gridCol w:w="2607"/>
      </w:tblGrid>
      <w:tr>
        <w:tc>
          <w:tcPr/>
          <w:p>
            <w:pPr>
              <w:pStyle w:val="Compact"/>
              <w:jc w:val="center"/>
            </w:pPr>
            <w:r>
              <w:t xml:space="preserve">#</w:t>
            </w:r>
          </w:p>
        </w:tc>
        <w:tc>
          <w:tcPr/>
          <w:p>
            <w:pPr>
              <w:pStyle w:val="Compact"/>
              <w:jc w:val="center"/>
            </w:pPr>
            <w:r>
              <w:t xml:space="preserve"> Dependencies</w:t>
            </w:r>
          </w:p>
        </w:tc>
        <w:tc>
          <w:tcPr/>
          <w:p>
            <w:pPr>
              <w:pStyle w:val="Compact"/>
              <w:jc w:val="center"/>
            </w:pPr>
            <w:r>
              <w:t xml:space="preserve">Team</w:t>
            </w:r>
          </w:p>
        </w:tc>
        <w:tc>
          <w:tcPr/>
          <w:p>
            <w:pPr>
              <w:pStyle w:val="Compact"/>
              <w:jc w:val="center"/>
            </w:pPr>
            <w:r>
              <w:t xml:space="preserve">FreshRelease Ticket</w:t>
            </w:r>
          </w:p>
        </w:tc>
        <w:tc>
          <w:tcPr/>
          <w:p>
            <w:pPr>
              <w:pStyle w:val="Compact"/>
              <w:jc w:val="center"/>
            </w:pPr>
            <w:r>
              <w:t xml:space="preserve">ETA</w:t>
            </w:r>
          </w:p>
        </w:tc>
        <w:tc>
          <w:tcPr/>
          <w:p>
            <w:pPr>
              <w:pStyle w:val="Compact"/>
              <w:jc w:val="center"/>
            </w:pPr>
            <w:r>
              <w:t xml:space="preserve">Status</w:t>
            </w:r>
          </w:p>
        </w:tc>
        <w:tc>
          <w:tcPr/>
          <w:p>
            <w:pPr>
              <w:pStyle w:val="Compact"/>
              <w:jc w:val="center"/>
            </w:pPr>
            <w:r>
              <w:t xml:space="preserve">Comments</w:t>
            </w:r>
          </w:p>
        </w:tc>
      </w:tr>
      <w:tr>
        <w:tc>
          <w:tcPr/>
          <w:p>
            <w:pPr>
              <w:pStyle w:val="Compact"/>
              <w:jc w:val="center"/>
            </w:pPr>
            <w:r>
              <w:t xml:space="preserve">1</w:t>
            </w:r>
          </w:p>
        </w:tc>
        <w:tc>
          <w:tcPr/>
          <w:p>
            <w:pPr>
              <w:pStyle w:val="Compact"/>
              <w:jc w:val="center"/>
            </w:pPr>
            <w:r>
              <w:t xml:space="preserve">API review by standardisation team.</w:t>
            </w:r>
          </w:p>
        </w:tc>
        <w:tc>
          <w:tcPr/>
          <w:p>
            <w:pPr>
              <w:pStyle w:val="Compact"/>
              <w:jc w:val="center"/>
            </w:pPr>
            <w:r>
              <w:t xml:space="preserve">API standardisation team</w:t>
            </w:r>
          </w:p>
        </w:tc>
        <w:tc>
          <w:tcPr/>
          <w:p>
            <w:pPr>
              <w:pStyle w:val="Compact"/>
              <w:jc w:val="center"/>
            </w:pPr>
            <w:hyperlink r:id="rId31">
              <w:r>
                <w:rPr>
                  <w:rStyle w:val="Hyperlink"/>
                </w:rPr>
                <w:t xml:space="preserve">FSALES-15215</w:t>
              </w:r>
            </w:hyperlink>
          </w:p>
        </w:tc>
        <w:tc>
          <w:tcPr/>
          <w:p>
            <w:pPr>
              <w:jc w:val="center"/>
            </w:pPr>
            <w:r>
              <w:t xml:space="preserve">03 Mar 2020 </w:t>
            </w:r>
          </w:p>
        </w:tc>
        <w:tc>
          <w:tcPr/>
          <w:p>
            <w:pPr>
              <w:jc w:val="center"/>
            </w:pPr>
            <w:r>
              <w:t xml:space="preserve">Open</w:t>
            </w:r>
          </w:p>
        </w:tc>
        <w:tc>
          <w:tcPr/>
          <w:p>
            <w:pPr>
              <w:jc w:val="center"/>
            </w:pPr>
            <w:r>
              <w:t xml:space="preserve">Swagger project will be created and shared with the team for review.</w:t>
            </w:r>
          </w:p>
        </w:tc>
      </w:tr>
    </w:tbl>
    <w:bookmarkEnd w:id="32"/>
    <w:bookmarkStart w:id="33" w:name="X4ac2e35eef7386e8e52620891055cd296fae3bb"/>
    <w:p>
      <w:pPr>
        <w:pStyle w:val="Heading3"/>
      </w:pPr>
      <w:r>
        <w:t xml:space="preserve">Risks &amp; Mitigation</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w:t>
            </w:r>
          </w:p>
        </w:tc>
        <w:tc>
          <w:tcPr/>
          <w:p>
            <w:pPr>
              <w:pStyle w:val="Compact"/>
              <w:jc w:val="center"/>
            </w:pPr>
            <w:r>
              <w:t xml:space="preserve">Risk</w:t>
            </w:r>
          </w:p>
        </w:tc>
        <w:tc>
          <w:tcPr/>
          <w:p>
            <w:pPr>
              <w:pStyle w:val="Compact"/>
              <w:jc w:val="center"/>
            </w:pPr>
            <w:r>
              <w:t xml:space="preserve">State</w:t>
            </w:r>
          </w:p>
        </w:tc>
        <w:tc>
          <w:tcPr/>
          <w:p>
            <w:pPr>
              <w:pStyle w:val="Compact"/>
              <w:jc w:val="center"/>
            </w:pPr>
            <w:r>
              <w:t xml:space="preserve">Mitigation</w:t>
            </w:r>
          </w:p>
        </w:tc>
      </w:tr>
      <w:tr>
        <w:tc>
          <w:tcPr/>
          <w:p>
            <w:pPr>
              <w:pStyle w:val="Compact"/>
              <w:jc w:val="left"/>
            </w:pPr>
            <w:r>
              <w:t xml:space="preserve">1</w:t>
            </w:r>
          </w:p>
        </w:tc>
        <w:tc>
          <w:tcPr/>
          <w:p>
            <w:pPr>
              <w:pStyle w:val="Compact"/>
              <w:jc w:val="center"/>
            </w:pPr>
            <w:r>
              <w:t xml:space="preserve">V2 stories are yet to be signed off and estimated. A bigger scope may skip the GA which is planned for end of Q1. </w:t>
            </w:r>
          </w:p>
        </w:tc>
        <w:tc>
          <w:tcPr/>
          <w:p>
            <w:pPr>
              <w:pStyle w:val="Compact"/>
              <w:jc w:val="center"/>
            </w:pPr>
            <w:r>
              <w:t xml:space="preserve">Open</w:t>
            </w:r>
          </w:p>
        </w:tc>
        <w:tc>
          <w:tcPr/>
          <w:p>
            <w:pPr>
              <w:pStyle w:val="Compact"/>
              <w:jc w:val="center"/>
            </w:pPr>
            <w:r>
              <w:t xml:space="preserve">Resource allocation will be planned after V2 stories estimation. Based on the current status it will happen only in the February first week.</w:t>
            </w:r>
          </w:p>
        </w:tc>
      </w:tr>
      <w:tr>
        <w:tc>
          <w:tcPr/>
          <w:p>
            <w:pPr>
              <w:pStyle w:val="Compact"/>
              <w:jc w:val="left"/>
            </w:pPr>
            <w:r>
              <w:t xml:space="preserve">2</w:t>
            </w:r>
          </w:p>
        </w:tc>
        <w:tc>
          <w:tcPr/>
          <w:p>
            <w:pPr>
              <w:pStyle w:val="Compact"/>
              <w:jc w:val="center"/>
            </w:pPr>
            <w:r>
              <w:br/>
            </w:r>
          </w:p>
        </w:tc>
        <w:tc>
          <w:tcPr/>
          <w:p>
            <w:pPr>
              <w:pStyle w:val="Compact"/>
              <w:jc w:val="center"/>
            </w:pPr>
            <w:r>
              <w:br/>
            </w:r>
          </w:p>
        </w:tc>
        <w:tc>
          <w:tcPr/>
          <w:p>
            <w:pPr>
              <w:pStyle w:val="Compact"/>
              <w:jc w:val="center"/>
            </w:pPr>
            <w:r>
              <w:br/>
            </w:r>
          </w:p>
        </w:tc>
      </w:tr>
    </w:tbl>
    <w:bookmarkEnd w:id="33"/>
    <w:bookmarkStart w:id="45" w:name="X9019fa5761c24a6d31dc7ccd95b9773cfe86ba5"/>
    <w:p>
      <w:pPr>
        <w:pStyle w:val="Heading3"/>
      </w:pPr>
      <w:r>
        <w:t xml:space="preserve">Work Breakdown Status   </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S.No</w:t>
            </w:r>
          </w:p>
        </w:tc>
        <w:tc>
          <w:tcPr/>
          <w:p>
            <w:pPr>
              <w:pStyle w:val="Compact"/>
              <w:jc w:val="center"/>
            </w:pPr>
            <w:r>
              <w:t xml:space="preserve">FreshRelease</w:t>
            </w:r>
          </w:p>
        </w:tc>
        <w:tc>
          <w:tcPr/>
          <w:p>
            <w:pPr>
              <w:pStyle w:val="Compact"/>
              <w:jc w:val="center"/>
            </w:pPr>
            <w:r>
              <w:t xml:space="preserve">Description </w:t>
            </w:r>
          </w:p>
        </w:tc>
        <w:tc>
          <w:tcPr/>
          <w:p>
            <w:pPr>
              <w:pStyle w:val="Compact"/>
              <w:jc w:val="center"/>
            </w:pPr>
            <w:r>
              <w:t xml:space="preserve">Squad</w:t>
            </w:r>
          </w:p>
        </w:tc>
        <w:tc>
          <w:tcPr/>
          <w:p>
            <w:pPr>
              <w:pStyle w:val="Compact"/>
              <w:jc w:val="center"/>
            </w:pPr>
            <w:r>
              <w:t xml:space="preserve">ETA  </w:t>
            </w:r>
          </w:p>
        </w:tc>
        <w:tc>
          <w:tcPr/>
          <w:p>
            <w:pPr>
              <w:jc w:val="center"/>
            </w:pPr>
            <w:r>
              <w:t xml:space="preserve">Last Week</w:t>
            </w:r>
          </w:p>
          <w:p>
            <w:pPr>
              <w:jc w:val="center"/>
            </w:pPr>
            <w:r>
              <w:t xml:space="preserve">(13-Jan-2020)</w:t>
            </w:r>
          </w:p>
        </w:tc>
        <w:tc>
          <w:tcPr/>
          <w:p>
            <w:pPr>
              <w:jc w:val="center"/>
            </w:pPr>
            <w:r>
              <w:t xml:space="preserve">This Week</w:t>
            </w:r>
          </w:p>
          <w:p>
            <w:pPr>
              <w:jc w:val="center"/>
            </w:pPr>
            <w:r>
              <w:t xml:space="preserve">( 20-Jan-2020)</w:t>
            </w:r>
          </w:p>
        </w:tc>
        <w:tc>
          <w:tcPr/>
          <w:p>
            <w:pPr>
              <w:pStyle w:val="Compact"/>
              <w:jc w:val="center"/>
            </w:pPr>
            <w:r>
              <w:t xml:space="preserve">Comments</w:t>
            </w:r>
          </w:p>
        </w:tc>
      </w:tr>
      <w:tr>
        <w:tc>
          <w:tcPr/>
          <w:p>
            <w:pPr>
              <w:pStyle w:val="Compact"/>
              <w:jc w:val="center"/>
            </w:pPr>
            <w:r>
              <w:t xml:space="preserve">1</w:t>
            </w:r>
          </w:p>
        </w:tc>
        <w:tc>
          <w:tcPr/>
          <w:p>
            <w:pPr>
              <w:pStyle w:val="Compact"/>
              <w:jc w:val="center"/>
            </w:pPr>
            <w:hyperlink r:id="rId34">
              <w:r>
                <w:rPr>
                  <w:rStyle w:val="Hyperlink"/>
                </w:rPr>
                <w:t xml:space="preserve">FSALES-15177</w:t>
              </w:r>
            </w:hyperlink>
          </w:p>
        </w:tc>
        <w:tc>
          <w:tcPr/>
          <w:p>
            <w:pPr>
              <w:pStyle w:val="Compact"/>
              <w:jc w:val="center"/>
            </w:pPr>
            <w:r>
              <w:t xml:space="preserve">UI- Product segments CRUD</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IN PROGRESS</w:t>
            </w:r>
          </w:p>
        </w:tc>
        <w:tc>
          <w:tcPr/>
          <w:p>
            <w:pPr>
              <w:jc w:val="center"/>
            </w:pPr>
            <w:r>
              <w:t xml:space="preserve">On track</w:t>
            </w:r>
          </w:p>
        </w:tc>
      </w:tr>
      <w:tr>
        <w:tc>
          <w:tcPr/>
          <w:p>
            <w:pPr>
              <w:pStyle w:val="Compact"/>
              <w:jc w:val="center"/>
            </w:pPr>
            <w:r>
              <w:t xml:space="preserve">2</w:t>
            </w:r>
          </w:p>
        </w:tc>
        <w:tc>
          <w:tcPr/>
          <w:p>
            <w:pPr>
              <w:pStyle w:val="Compact"/>
              <w:jc w:val="center"/>
            </w:pPr>
            <w:hyperlink r:id="rId35">
              <w:r>
                <w:rPr>
                  <w:rStyle w:val="Hyperlink"/>
                </w:rPr>
                <w:t xml:space="preserve">FSALES-15183</w:t>
              </w:r>
            </w:hyperlink>
          </w:p>
        </w:tc>
        <w:tc>
          <w:tcPr/>
          <w:p>
            <w:pPr>
              <w:pStyle w:val="Compact"/>
              <w:jc w:val="center"/>
            </w:pPr>
            <w:r>
              <w:t xml:space="preserve">UI - Filters page - Column </w:t>
            </w:r>
            <w:r>
              <w:t xml:space="preserve">customisation</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IN PROGRESS</w:t>
            </w:r>
          </w:p>
        </w:tc>
        <w:tc>
          <w:tcPr/>
          <w:p>
            <w:pPr>
              <w:pStyle w:val="Compact"/>
              <w:jc w:val="center"/>
            </w:pPr>
            <w:r>
              <w:t xml:space="preserve">On track</w:t>
            </w:r>
          </w:p>
        </w:tc>
      </w:tr>
      <w:tr>
        <w:tc>
          <w:tcPr/>
          <w:p>
            <w:pPr>
              <w:pStyle w:val="Compact"/>
              <w:jc w:val="center"/>
            </w:pPr>
            <w:r>
              <w:t xml:space="preserve">4</w:t>
            </w:r>
          </w:p>
        </w:tc>
        <w:tc>
          <w:tcPr/>
          <w:p>
            <w:pPr>
              <w:pStyle w:val="Compact"/>
              <w:jc w:val="center"/>
            </w:pPr>
            <w:hyperlink r:id="rId36">
              <w:r>
                <w:rPr>
                  <w:rStyle w:val="Hyperlink"/>
                </w:rPr>
                <w:t xml:space="preserve">FSALES-15213</w:t>
              </w:r>
            </w:hyperlink>
          </w:p>
        </w:tc>
        <w:tc>
          <w:tcPr/>
          <w:p>
            <w:pPr>
              <w:pStyle w:val="Compact"/>
              <w:jc w:val="center"/>
            </w:pPr>
            <w:r>
              <w:t xml:space="preserve">Product schema </w:t>
            </w:r>
          </w:p>
        </w:tc>
        <w:tc>
          <w:tcPr/>
          <w:p>
            <w:pPr>
              <w:pStyle w:val="Compact"/>
              <w:jc w:val="center"/>
            </w:pPr>
            <w:r>
              <w:t xml:space="preserve">Sleeper cells</w:t>
            </w:r>
          </w:p>
        </w:tc>
        <w:tc>
          <w:tcPr/>
          <w:p>
            <w:pPr>
              <w:jc w:val="center"/>
            </w:pPr>
            <w:r>
              <w:t xml:space="preserve">28 Jan 2020 </w:t>
            </w:r>
          </w:p>
        </w:tc>
        <w:tc>
          <w:tcPr/>
          <w:p>
            <w:pPr>
              <w:jc w:val="center"/>
            </w:pPr>
            <w:r>
              <w:t xml:space="preserve">IN PROGRESS</w:t>
            </w:r>
          </w:p>
        </w:tc>
        <w:tc>
          <w:tcPr/>
          <w:p>
            <w:pPr>
              <w:jc w:val="center"/>
            </w:pPr>
            <w:r>
              <w:t xml:space="preserve">IN PROGRESS</w:t>
            </w:r>
          </w:p>
        </w:tc>
        <w:tc>
          <w:tcPr/>
          <w:p>
            <w:pPr>
              <w:jc w:val="center"/>
            </w:pPr>
            <w:r>
              <w:t xml:space="preserve">Task is expected to be completed for the demo on 28 Jan 2020 </w:t>
            </w:r>
          </w:p>
        </w:tc>
      </w:tr>
      <w:tr>
        <w:tc>
          <w:tcPr/>
          <w:p>
            <w:pPr>
              <w:pStyle w:val="Compact"/>
              <w:jc w:val="center"/>
            </w:pPr>
            <w:r>
              <w:t xml:space="preserve">5</w:t>
            </w:r>
          </w:p>
        </w:tc>
        <w:tc>
          <w:tcPr/>
          <w:p>
            <w:pPr>
              <w:pStyle w:val="Compact"/>
              <w:jc w:val="center"/>
            </w:pPr>
            <w:hyperlink r:id="rId31">
              <w:r>
                <w:rPr>
                  <w:rStyle w:val="Hyperlink"/>
                </w:rPr>
                <w:t xml:space="preserve">FSALES-15215</w:t>
              </w:r>
            </w:hyperlink>
          </w:p>
        </w:tc>
        <w:tc>
          <w:tcPr/>
          <w:p>
            <w:pPr>
              <w:pStyle w:val="Compact"/>
              <w:jc w:val="center"/>
            </w:pPr>
            <w:r>
              <w:t xml:space="preserve">Product, Product Custom Fields CRUD APIs</w:t>
            </w:r>
          </w:p>
        </w:tc>
        <w:tc>
          <w:tcPr/>
          <w:p>
            <w:pPr>
              <w:pStyle w:val="Compact"/>
              <w:jc w:val="center"/>
            </w:pPr>
            <w:r>
              <w:t xml:space="preserve">Sleeper cells</w:t>
            </w:r>
          </w:p>
        </w:tc>
        <w:tc>
          <w:tcPr/>
          <w:p>
            <w:pPr>
              <w:jc w:val="center"/>
            </w:pPr>
            <w:r>
              <w:t xml:space="preserve">28 Jan 2020 </w:t>
            </w:r>
          </w:p>
        </w:tc>
        <w:tc>
          <w:tcPr/>
          <w:p>
            <w:pPr>
              <w:pStyle w:val="Compact"/>
              <w:jc w:val="center"/>
            </w:pPr>
            <w:r>
              <w:t xml:space="preserve">Not started</w:t>
            </w:r>
          </w:p>
        </w:tc>
        <w:tc>
          <w:tcPr/>
          <w:p>
            <w:pPr>
              <w:jc w:val="center"/>
            </w:pPr>
            <w:r>
              <w:t xml:space="preserve">IN PROGRESS</w:t>
            </w:r>
          </w:p>
        </w:tc>
        <w:tc>
          <w:tcPr/>
          <w:p>
            <w:pPr>
              <w:jc w:val="center"/>
            </w:pPr>
            <w:r>
              <w:t xml:space="preserve">Task is expected to be completed for the demo on 28 Jan 2020  </w:t>
            </w:r>
          </w:p>
        </w:tc>
      </w:tr>
      <w:tr>
        <w:tc>
          <w:tcPr/>
          <w:p>
            <w:pPr>
              <w:pStyle w:val="Compact"/>
              <w:jc w:val="center"/>
            </w:pPr>
            <w:r>
              <w:t xml:space="preserve">6</w:t>
            </w:r>
          </w:p>
        </w:tc>
        <w:tc>
          <w:tcPr/>
          <w:p>
            <w:pPr>
              <w:pStyle w:val="Compact"/>
              <w:jc w:val="center"/>
            </w:pPr>
            <w:hyperlink r:id="rId37">
              <w:r>
                <w:rPr>
                  <w:rStyle w:val="Hyperlink"/>
                </w:rPr>
                <w:t xml:space="preserve">FSALES-16302</w:t>
              </w:r>
            </w:hyperlink>
          </w:p>
        </w:tc>
        <w:tc>
          <w:tcPr/>
          <w:p>
            <w:pPr>
              <w:pStyle w:val="Compact"/>
              <w:jc w:val="center"/>
            </w:pPr>
            <w:r>
              <w:t xml:space="preserve">Product API at micro service</w:t>
            </w:r>
          </w:p>
        </w:tc>
        <w:tc>
          <w:tcPr/>
          <w:p>
            <w:pPr>
              <w:pStyle w:val="Compact"/>
              <w:jc w:val="center"/>
            </w:pPr>
            <w:r>
              <w:t xml:space="preserve">Sleeper cells</w:t>
            </w:r>
          </w:p>
        </w:tc>
        <w:tc>
          <w:tcPr/>
          <w:p>
            <w:pPr>
              <w:jc w:val="center"/>
            </w:pPr>
            <w:r>
              <w:t xml:space="preserve">28 Jan 2020 </w:t>
            </w:r>
          </w:p>
        </w:tc>
        <w:tc>
          <w:tcPr/>
          <w:p>
            <w:pPr>
              <w:pStyle w:val="Compact"/>
              <w:jc w:val="center"/>
            </w:pPr>
            <w:r>
              <w:t xml:space="preserve">Not started</w:t>
            </w:r>
          </w:p>
        </w:tc>
        <w:tc>
          <w:tcPr/>
          <w:p>
            <w:pPr>
              <w:jc w:val="center"/>
            </w:pPr>
            <w:r>
              <w:t xml:space="preserve">IN PROGRESS</w:t>
            </w:r>
          </w:p>
        </w:tc>
        <w:tc>
          <w:tcPr/>
          <w:p>
            <w:pPr>
              <w:jc w:val="center"/>
            </w:pPr>
            <w:r>
              <w:t xml:space="preserve">Task is expected to be completed for the demo on 28 Jan 2020 </w:t>
            </w:r>
          </w:p>
        </w:tc>
      </w:tr>
      <w:tr>
        <w:tc>
          <w:tcPr/>
          <w:p>
            <w:pPr>
              <w:pStyle w:val="Compact"/>
              <w:jc w:val="center"/>
            </w:pPr>
            <w:r>
              <w:t xml:space="preserve">7</w:t>
            </w:r>
          </w:p>
        </w:tc>
        <w:tc>
          <w:tcPr/>
          <w:p>
            <w:pPr>
              <w:pStyle w:val="Compact"/>
              <w:jc w:val="center"/>
            </w:pPr>
            <w:hyperlink r:id="rId38">
              <w:r>
                <w:rPr>
                  <w:rStyle w:val="Hyperlink"/>
                </w:rPr>
                <w:t xml:space="preserve">FSALES-15224</w:t>
              </w:r>
            </w:hyperlink>
          </w:p>
        </w:tc>
        <w:tc>
          <w:tcPr/>
          <w:p>
            <w:pPr>
              <w:pStyle w:val="Compact"/>
              <w:jc w:val="center"/>
            </w:pPr>
            <w:r>
              <w:t xml:space="preserve">Implement Filter and Search</w:t>
            </w:r>
          </w:p>
        </w:tc>
        <w:tc>
          <w:tcPr/>
          <w:p>
            <w:pPr>
              <w:pStyle w:val="Compact"/>
              <w:jc w:val="center"/>
            </w:pPr>
            <w:r>
              <w:t xml:space="preserve">Sleeper cells</w:t>
            </w:r>
          </w:p>
        </w:tc>
        <w:tc>
          <w:tcPr/>
          <w:p>
            <w:pPr>
              <w:jc w:val="center"/>
            </w:pPr>
            <w:r>
              <w:t xml:space="preserve">03 Feb 2020 </w:t>
            </w:r>
          </w:p>
        </w:tc>
        <w:tc>
          <w:tcPr/>
          <w:p>
            <w:pPr>
              <w:pStyle w:val="Compact"/>
              <w:jc w:val="center"/>
            </w:pPr>
            <w:r>
              <w:t xml:space="preserve">Not started</w:t>
            </w:r>
          </w:p>
        </w:tc>
        <w:tc>
          <w:tcPr/>
          <w:p>
            <w:pPr>
              <w:pStyle w:val="Compact"/>
              <w:jc w:val="center"/>
            </w:pPr>
            <w:r>
              <w:t xml:space="preserve">Not started</w:t>
            </w:r>
          </w:p>
        </w:tc>
        <w:tc>
          <w:tcPr/>
          <w:p>
            <w:pPr>
              <w:pStyle w:val="Compact"/>
              <w:jc w:val="center"/>
            </w:pPr>
            <w:r>
              <w:t xml:space="preserve">Task planned to be completed by end of current sprint of Sleeper cells.</w:t>
            </w:r>
          </w:p>
        </w:tc>
      </w:tr>
      <w:tr>
        <w:tc>
          <w:tcPr/>
          <w:p>
            <w:pPr>
              <w:pStyle w:val="Compact"/>
              <w:jc w:val="center"/>
            </w:pPr>
            <w:r>
              <w:t xml:space="preserve">8</w:t>
            </w:r>
          </w:p>
        </w:tc>
        <w:tc>
          <w:tcPr/>
          <w:p>
            <w:pPr>
              <w:pStyle w:val="Compact"/>
              <w:jc w:val="center"/>
            </w:pPr>
            <w:hyperlink r:id="rId39">
              <w:r>
                <w:rPr>
                  <w:rStyle w:val="Hyperlink"/>
                </w:rPr>
                <w:t xml:space="preserve">FSALES-15217</w:t>
              </w:r>
            </w:hyperlink>
          </w:p>
        </w:tc>
        <w:tc>
          <w:tcPr/>
          <w:p>
            <w:pPr>
              <w:pStyle w:val="Compact"/>
              <w:jc w:val="center"/>
            </w:pPr>
            <w:r>
              <w:t xml:space="preserve">Support for bulk actions</w:t>
            </w:r>
          </w:p>
        </w:tc>
        <w:tc>
          <w:tcPr/>
          <w:p>
            <w:pPr>
              <w:pStyle w:val="Compact"/>
              <w:jc w:val="center"/>
            </w:pPr>
            <w:r>
              <w:t xml:space="preserve">Sleeper cells</w:t>
            </w:r>
          </w:p>
        </w:tc>
        <w:tc>
          <w:tcPr/>
          <w:p>
            <w:pPr>
              <w:jc w:val="center"/>
            </w:pPr>
            <w:r>
              <w:t xml:space="preserve">03 Feb 2020 </w:t>
            </w:r>
          </w:p>
        </w:tc>
        <w:tc>
          <w:tcPr/>
          <w:p>
            <w:pPr>
              <w:pStyle w:val="Compact"/>
              <w:jc w:val="center"/>
            </w:pPr>
            <w:r>
              <w:t xml:space="preserve">Not started</w:t>
            </w:r>
          </w:p>
        </w:tc>
        <w:tc>
          <w:tcPr/>
          <w:p>
            <w:pPr>
              <w:pStyle w:val="Compact"/>
              <w:jc w:val="center"/>
            </w:pPr>
            <w:r>
              <w:t xml:space="preserve">Not started</w:t>
            </w:r>
          </w:p>
        </w:tc>
        <w:tc>
          <w:tcPr/>
          <w:p>
            <w:pPr>
              <w:pStyle w:val="Compact"/>
              <w:jc w:val="center"/>
            </w:pPr>
            <w:r>
              <w:t xml:space="preserve">Task planned to be completed by end of current sprint of Sleeper cells.</w:t>
            </w:r>
          </w:p>
        </w:tc>
      </w:tr>
      <w:tr>
        <w:tc>
          <w:tcPr/>
          <w:p>
            <w:pPr>
              <w:pStyle w:val="Compact"/>
              <w:jc w:val="center"/>
            </w:pPr>
            <w:r>
              <w:t xml:space="preserve">9</w:t>
            </w:r>
          </w:p>
        </w:tc>
        <w:tc>
          <w:tcPr/>
          <w:p>
            <w:pPr>
              <w:pStyle w:val="Compact"/>
              <w:jc w:val="center"/>
            </w:pPr>
            <w:r>
              <w:t xml:space="preserve">FSALES-16151</w:t>
            </w:r>
          </w:p>
        </w:tc>
        <w:tc>
          <w:tcPr/>
          <w:p>
            <w:pPr>
              <w:pStyle w:val="Compact"/>
              <w:jc w:val="center"/>
            </w:pPr>
            <w:r>
              <w:t xml:space="preserve">WILL filter integration</w:t>
            </w:r>
          </w:p>
        </w:tc>
        <w:tc>
          <w:tcPr/>
          <w:p>
            <w:pPr>
              <w:pStyle w:val="Compact"/>
              <w:jc w:val="center"/>
            </w:pPr>
            <w:r>
              <w:t xml:space="preserve">Petta</w:t>
            </w:r>
          </w:p>
        </w:tc>
        <w:tc>
          <w:tcPr/>
          <w:p>
            <w:pPr>
              <w:jc w:val="center"/>
            </w:pPr>
            <w:r>
              <w:t xml:space="preserve">04 Feb 2020 </w:t>
            </w:r>
          </w:p>
        </w:tc>
        <w:tc>
          <w:tcPr/>
          <w:p>
            <w:pPr>
              <w:pStyle w:val="Compact"/>
              <w:jc w:val="center"/>
            </w:pPr>
            <w:r>
              <w:t xml:space="preserve">Not started</w:t>
            </w:r>
          </w:p>
        </w:tc>
        <w:tc>
          <w:tcPr/>
          <w:p>
            <w:pPr>
              <w:pStyle w:val="Compact"/>
              <w:jc w:val="center"/>
            </w:pPr>
            <w:r>
              <w:t xml:space="preserve">Not started</w:t>
            </w:r>
          </w:p>
        </w:tc>
        <w:tc>
          <w:tcPr/>
          <w:p>
            <w:pPr>
              <w:pStyle w:val="Compact"/>
              <w:jc w:val="center"/>
            </w:pPr>
            <w:r>
              <w:t xml:space="preserve">Task planned to be completed by end of next sprint of Petta.</w:t>
            </w:r>
          </w:p>
        </w:tc>
      </w:tr>
      <w:tr>
        <w:tc>
          <w:tcPr/>
          <w:p>
            <w:pPr>
              <w:pStyle w:val="Compact"/>
              <w:jc w:val="center"/>
            </w:pPr>
            <w:r>
              <w:t xml:space="preserve">10</w:t>
            </w:r>
          </w:p>
        </w:tc>
        <w:tc>
          <w:tcPr/>
          <w:p>
            <w:pPr>
              <w:pStyle w:val="Compact"/>
              <w:jc w:val="center"/>
            </w:pPr>
            <w:hyperlink r:id="rId40">
              <w:r>
                <w:rPr>
                  <w:rStyle w:val="Hyperlink"/>
                </w:rPr>
                <w:t xml:space="preserve">FSALES-15565</w:t>
              </w:r>
            </w:hyperlink>
          </w:p>
        </w:tc>
        <w:tc>
          <w:tcPr/>
          <w:p>
            <w:pPr>
              <w:jc w:val="center"/>
            </w:pPr>
            <w:r>
              <w:t xml:space="preserve">Customer module generalisation</w:t>
            </w:r>
          </w:p>
        </w:tc>
        <w:tc>
          <w:tcPr/>
          <w:p>
            <w:pPr>
              <w:pStyle w:val="Compact"/>
              <w:jc w:val="center"/>
            </w:pPr>
            <w:r>
              <w:t xml:space="preserve">Petta</w:t>
            </w:r>
          </w:p>
        </w:tc>
        <w:tc>
          <w:tcPr/>
          <w:p>
            <w:pPr>
              <w:jc w:val="center"/>
            </w:pPr>
            <w:r>
              <w:t xml:space="preserve">10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11</w:t>
            </w:r>
          </w:p>
        </w:tc>
        <w:tc>
          <w:tcPr/>
          <w:p>
            <w:pPr>
              <w:pStyle w:val="Compact"/>
              <w:jc w:val="center"/>
            </w:pPr>
            <w:hyperlink r:id="rId41">
              <w:r>
                <w:rPr>
                  <w:rStyle w:val="Hyperlink"/>
                </w:rPr>
                <w:t xml:space="preserve">FSALES-15171</w:t>
              </w:r>
            </w:hyperlink>
          </w:p>
        </w:tc>
        <w:tc>
          <w:tcPr/>
          <w:p>
            <w:pPr>
              <w:pStyle w:val="Compact"/>
              <w:jc w:val="center"/>
            </w:pPr>
            <w:r>
              <w:t xml:space="preserve">Filters page Skeleton setup</w:t>
            </w:r>
          </w:p>
        </w:tc>
        <w:tc>
          <w:tcPr/>
          <w:p>
            <w:pPr>
              <w:pStyle w:val="Compact"/>
              <w:jc w:val="center"/>
            </w:pPr>
            <w:r>
              <w:t xml:space="preserve">Petta</w:t>
            </w:r>
          </w:p>
        </w:tc>
        <w:tc>
          <w:tcPr/>
          <w:p>
            <w:pPr>
              <w:jc w:val="center"/>
            </w:pPr>
            <w:r>
              <w:t xml:space="preserve">10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12</w:t>
            </w:r>
          </w:p>
        </w:tc>
        <w:tc>
          <w:tcPr/>
          <w:p>
            <w:pPr>
              <w:pStyle w:val="Compact"/>
              <w:jc w:val="center"/>
            </w:pPr>
            <w:hyperlink r:id="rId42">
              <w:r>
                <w:rPr>
                  <w:rStyle w:val="Hyperlink"/>
                </w:rPr>
                <w:t xml:space="preserve">FSALES-15175</w:t>
              </w:r>
            </w:hyperlink>
          </w:p>
        </w:tc>
        <w:tc>
          <w:tcPr/>
          <w:p>
            <w:pPr>
              <w:pStyle w:val="Compact"/>
              <w:jc w:val="center"/>
            </w:pPr>
            <w:r>
              <w:t xml:space="preserve">Product List page set up</w:t>
            </w:r>
          </w:p>
        </w:tc>
        <w:tc>
          <w:tcPr/>
          <w:p>
            <w:pPr>
              <w:pStyle w:val="Compact"/>
              <w:jc w:val="center"/>
            </w:pPr>
            <w:r>
              <w:t xml:space="preserve">Petta</w:t>
            </w:r>
          </w:p>
        </w:tc>
        <w:tc>
          <w:tcPr/>
          <w:p>
            <w:pPr>
              <w:jc w:val="center"/>
            </w:pPr>
            <w:r>
              <w:t xml:space="preserve">24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13</w:t>
            </w:r>
          </w:p>
        </w:tc>
        <w:tc>
          <w:tcPr/>
          <w:p>
            <w:pPr>
              <w:pStyle w:val="Compact"/>
              <w:jc w:val="center"/>
            </w:pPr>
            <w:hyperlink r:id="rId43">
              <w:r>
                <w:rPr>
                  <w:rStyle w:val="Hyperlink"/>
                </w:rPr>
                <w:t xml:space="preserve">FSALES-15176</w:t>
              </w:r>
            </w:hyperlink>
          </w:p>
        </w:tc>
        <w:tc>
          <w:tcPr/>
          <w:p>
            <w:pPr>
              <w:pStyle w:val="Compact"/>
              <w:jc w:val="center"/>
            </w:pPr>
            <w:r>
              <w:t xml:space="preserve">Filters search facet</w:t>
            </w:r>
          </w:p>
        </w:tc>
        <w:tc>
          <w:tcPr/>
          <w:p>
            <w:pPr>
              <w:pStyle w:val="Compact"/>
              <w:jc w:val="center"/>
            </w:pPr>
            <w:r>
              <w:t xml:space="preserve">Petta</w:t>
            </w:r>
          </w:p>
        </w:tc>
        <w:tc>
          <w:tcPr/>
          <w:p>
            <w:pPr>
              <w:jc w:val="center"/>
            </w:pPr>
            <w:r>
              <w:t xml:space="preserve">24 Dec 2019 </w:t>
            </w:r>
          </w:p>
        </w:tc>
        <w:tc>
          <w:tcPr/>
          <w:p>
            <w:pPr>
              <w:jc w:val="center"/>
            </w:pPr>
            <w:r>
              <w:t xml:space="preserve">CLOSED</w:t>
            </w:r>
          </w:p>
        </w:tc>
        <w:tc>
          <w:tcPr/>
          <w:p>
            <w:pPr>
              <w:pStyle w:val="Compact"/>
              <w:jc w:val="center"/>
            </w:pPr>
            <w:r>
              <w:br/>
            </w:r>
          </w:p>
        </w:tc>
        <w:tc>
          <w:tcPr/>
          <w:p>
            <w:pPr>
              <w:pStyle w:val="Compact"/>
              <w:jc w:val="center"/>
            </w:pPr>
            <w:r>
              <w:br/>
            </w:r>
          </w:p>
        </w:tc>
      </w:tr>
      <w:tr>
        <w:tc>
          <w:tcPr/>
          <w:p>
            <w:pPr>
              <w:pStyle w:val="Compact"/>
              <w:jc w:val="center"/>
            </w:pPr>
            <w:r>
              <w:t xml:space="preserve">14</w:t>
            </w:r>
          </w:p>
        </w:tc>
        <w:tc>
          <w:tcPr/>
          <w:p>
            <w:pPr>
              <w:pStyle w:val="Compact"/>
              <w:jc w:val="center"/>
            </w:pPr>
            <w:r>
              <w:t xml:space="preserve">FSALES-16044</w:t>
            </w:r>
          </w:p>
        </w:tc>
        <w:tc>
          <w:tcPr/>
          <w:p>
            <w:pPr>
              <w:pStyle w:val="Compact"/>
              <w:jc w:val="center"/>
            </w:pPr>
            <w:r>
              <w:t xml:space="preserve">Form service integration</w:t>
            </w:r>
          </w:p>
        </w:tc>
        <w:tc>
          <w:tcPr/>
          <w:p>
            <w:pPr>
              <w:pStyle w:val="Compact"/>
              <w:jc w:val="center"/>
            </w:pPr>
            <w:r>
              <w:t xml:space="preserve">Petta</w:t>
            </w:r>
          </w:p>
        </w:tc>
        <w:tc>
          <w:tcPr/>
          <w:p>
            <w:pPr>
              <w:jc w:val="center"/>
            </w:pPr>
            <w:r>
              <w:t xml:space="preserve">21 Jan 2020 </w:t>
            </w:r>
          </w:p>
        </w:tc>
        <w:tc>
          <w:tcPr/>
          <w:p>
            <w:pPr>
              <w:jc w:val="center"/>
            </w:pPr>
            <w:r>
              <w:t xml:space="preserve">IN PROGRESS</w:t>
            </w:r>
          </w:p>
        </w:tc>
        <w:tc>
          <w:tcPr/>
          <w:p>
            <w:pPr>
              <w:jc w:val="center"/>
            </w:pPr>
            <w:r>
              <w:t xml:space="preserve">CLOSED</w:t>
            </w:r>
          </w:p>
        </w:tc>
        <w:tc>
          <w:tcPr/>
          <w:p>
            <w:pPr>
              <w:jc w:val="center"/>
            </w:pPr>
            <w:r>
              <w:br/>
            </w:r>
          </w:p>
        </w:tc>
      </w:tr>
      <w:tr>
        <w:tc>
          <w:tcPr/>
          <w:p>
            <w:pPr>
              <w:pStyle w:val="Compact"/>
              <w:jc w:val="center"/>
            </w:pPr>
            <w:r>
              <w:t xml:space="preserve">15</w:t>
            </w:r>
          </w:p>
        </w:tc>
        <w:tc>
          <w:tcPr/>
          <w:p>
            <w:pPr>
              <w:pStyle w:val="Compact"/>
              <w:jc w:val="center"/>
            </w:pPr>
            <w:hyperlink r:id="rId44">
              <w:r>
                <w:rPr>
                  <w:rStyle w:val="Hyperlink"/>
                </w:rPr>
                <w:t xml:space="preserve">FSALES-15173</w:t>
              </w:r>
            </w:hyperlink>
          </w:p>
        </w:tc>
        <w:tc>
          <w:tcPr/>
          <w:p>
            <w:pPr>
              <w:pStyle w:val="Compact"/>
              <w:jc w:val="center"/>
            </w:pPr>
            <w:r>
              <w:t xml:space="preserve">UI - Add/Edit Product Modal</w:t>
            </w:r>
          </w:p>
        </w:tc>
        <w:tc>
          <w:tcPr/>
          <w:p>
            <w:pPr>
              <w:pStyle w:val="Compact"/>
              <w:jc w:val="center"/>
            </w:pPr>
            <w:r>
              <w:t xml:space="preserve">Petta</w:t>
            </w:r>
          </w:p>
        </w:tc>
        <w:tc>
          <w:tcPr/>
          <w:p>
            <w:pPr>
              <w:jc w:val="center"/>
            </w:pPr>
            <w:r>
              <w:t xml:space="preserve">07 Jan 2020 </w:t>
            </w:r>
          </w:p>
        </w:tc>
        <w:tc>
          <w:tcPr/>
          <w:p>
            <w:pPr>
              <w:jc w:val="center"/>
            </w:pPr>
            <w:r>
              <w:t xml:space="preserve">CLOSED</w:t>
            </w:r>
          </w:p>
        </w:tc>
        <w:tc>
          <w:tcPr/>
          <w:p>
            <w:pPr>
              <w:pStyle w:val="Compact"/>
              <w:jc w:val="center"/>
            </w:pPr>
            <w:r>
              <w:br/>
            </w:r>
          </w:p>
        </w:tc>
        <w:tc>
          <w:tcPr/>
          <w:p>
            <w:pPr>
              <w:pStyle w:val="Compact"/>
              <w:jc w:val="center"/>
            </w:pPr>
            <w:r>
              <w:br/>
            </w:r>
          </w:p>
        </w:tc>
      </w:tr>
    </w:tbl>
    <w:p>
      <w:pPr>
        <w:pStyle w:val="BodyText"/>
      </w:pPr>
      <w:r>
        <w:br/>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no"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1" Target="https://confluence.freshworks.com/display/~sivalingam.selvasekaran" TargetMode="External" /><Relationship Type="http://schemas.openxmlformats.org/officeDocument/2006/relationships/hyperlink" Id="rId20" Target="https://confluence.freshworks.com/display/~swati.sharma" TargetMode="External" /><Relationship Type="http://schemas.openxmlformats.org/officeDocument/2006/relationships/hyperlink" Id="rId25" Target="https://freshworks.freshrelease.com/FSALES/issues/FSALES-14008" TargetMode="External" /><Relationship Type="http://schemas.openxmlformats.org/officeDocument/2006/relationships/hyperlink" Id="rId41" Target="https://freshworks.freshrelease.com/FSALES/issues/FSALES-15171" TargetMode="External" /><Relationship Type="http://schemas.openxmlformats.org/officeDocument/2006/relationships/hyperlink" Id="rId44" Target="https://freshworks.freshrelease.com/FSALES/issues/FSALES-15173" TargetMode="External" /><Relationship Type="http://schemas.openxmlformats.org/officeDocument/2006/relationships/hyperlink" Id="rId42" Target="https://freshworks.freshrelease.com/FSALES/issues/FSALES-15175" TargetMode="External" /><Relationship Type="http://schemas.openxmlformats.org/officeDocument/2006/relationships/hyperlink" Id="rId43" Target="https://freshworks.freshrelease.com/FSALES/issues/FSALES-15176" TargetMode="External" /><Relationship Type="http://schemas.openxmlformats.org/officeDocument/2006/relationships/hyperlink" Id="rId34" Target="https://freshworks.freshrelease.com/FSALES/issues/FSALES-15177" TargetMode="External" /><Relationship Type="http://schemas.openxmlformats.org/officeDocument/2006/relationships/hyperlink" Id="rId35" Target="https://freshworks.freshrelease.com/FSALES/issues/FSALES-15183" TargetMode="External" /><Relationship Type="http://schemas.openxmlformats.org/officeDocument/2006/relationships/hyperlink" Id="rId36" Target="https://freshworks.freshrelease.com/FSALES/issues/FSALES-15213" TargetMode="External" /><Relationship Type="http://schemas.openxmlformats.org/officeDocument/2006/relationships/hyperlink" Id="rId31" Target="https://freshworks.freshrelease.com/FSALES/issues/FSALES-15215" TargetMode="External" /><Relationship Type="http://schemas.openxmlformats.org/officeDocument/2006/relationships/hyperlink" Id="rId39" Target="https://freshworks.freshrelease.com/FSALES/issues/FSALES-15217" TargetMode="External" /><Relationship Type="http://schemas.openxmlformats.org/officeDocument/2006/relationships/hyperlink" Id="rId38" Target="https://freshworks.freshrelease.com/FSALES/issues/FSALES-15224" TargetMode="External" /><Relationship Type="http://schemas.openxmlformats.org/officeDocument/2006/relationships/hyperlink" Id="rId40" Target="https://freshworks.freshrelease.com/FSALES/issues/FSALES-15565" TargetMode="External" /><Relationship Type="http://schemas.openxmlformats.org/officeDocument/2006/relationships/hyperlink" Id="rId26" Target="https://freshworks.freshrelease.com/FSALES/issues/FSALES-15661" TargetMode="External" /><Relationship Type="http://schemas.openxmlformats.org/officeDocument/2006/relationships/hyperlink" Id="rId37" Target="https://freshworks.freshrelease.com/FSALES/issues/FSALES-16302" TargetMode="External" /></Relationships>
</file>

<file path=word/_rels/footnotes.xml.rels><?xml version="1.0" encoding="UTF-8"?><Relationships xmlns="http://schemas.openxmlformats.org/package/2006/relationships"><Relationship Type="http://schemas.openxmlformats.org/officeDocument/2006/relationships/hyperlink" Id="rId29" Target="http://S.no" TargetMode="External" /><Relationship Type="http://schemas.openxmlformats.org/officeDocument/2006/relationships/hyperlink" Id="rId22" Target="https://confluence.freshworks.com/display/~jayaprakash.ramakrishnan" TargetMode="External" /><Relationship Type="http://schemas.openxmlformats.org/officeDocument/2006/relationships/hyperlink" Id="rId24" Target="https://confluence.freshworks.com/display/~mariappan.vaithilingam" TargetMode="External" /><Relationship Type="http://schemas.openxmlformats.org/officeDocument/2006/relationships/hyperlink" Id="rId23" Target="https://confluence.freshworks.com/display/~preethi.mahalingam" TargetMode="External" /><Relationship Type="http://schemas.openxmlformats.org/officeDocument/2006/relationships/hyperlink" Id="rId21" Target="https://confluence.freshworks.com/display/~sivalingam.selvasekaran" TargetMode="External" /><Relationship Type="http://schemas.openxmlformats.org/officeDocument/2006/relationships/hyperlink" Id="rId20" Target="https://confluence.freshworks.com/display/~swati.sharma" TargetMode="External" /><Relationship Type="http://schemas.openxmlformats.org/officeDocument/2006/relationships/hyperlink" Id="rId25" Target="https://freshworks.freshrelease.com/FSALES/issues/FSALES-14008" TargetMode="External" /><Relationship Type="http://schemas.openxmlformats.org/officeDocument/2006/relationships/hyperlink" Id="rId41" Target="https://freshworks.freshrelease.com/FSALES/issues/FSALES-15171" TargetMode="External" /><Relationship Type="http://schemas.openxmlformats.org/officeDocument/2006/relationships/hyperlink" Id="rId44" Target="https://freshworks.freshrelease.com/FSALES/issues/FSALES-15173" TargetMode="External" /><Relationship Type="http://schemas.openxmlformats.org/officeDocument/2006/relationships/hyperlink" Id="rId42" Target="https://freshworks.freshrelease.com/FSALES/issues/FSALES-15175" TargetMode="External" /><Relationship Type="http://schemas.openxmlformats.org/officeDocument/2006/relationships/hyperlink" Id="rId43" Target="https://freshworks.freshrelease.com/FSALES/issues/FSALES-15176" TargetMode="External" /><Relationship Type="http://schemas.openxmlformats.org/officeDocument/2006/relationships/hyperlink" Id="rId34" Target="https://freshworks.freshrelease.com/FSALES/issues/FSALES-15177" TargetMode="External" /><Relationship Type="http://schemas.openxmlformats.org/officeDocument/2006/relationships/hyperlink" Id="rId35" Target="https://freshworks.freshrelease.com/FSALES/issues/FSALES-15183" TargetMode="External" /><Relationship Type="http://schemas.openxmlformats.org/officeDocument/2006/relationships/hyperlink" Id="rId36" Target="https://freshworks.freshrelease.com/FSALES/issues/FSALES-15213" TargetMode="External" /><Relationship Type="http://schemas.openxmlformats.org/officeDocument/2006/relationships/hyperlink" Id="rId31" Target="https://freshworks.freshrelease.com/FSALES/issues/FSALES-15215" TargetMode="External" /><Relationship Type="http://schemas.openxmlformats.org/officeDocument/2006/relationships/hyperlink" Id="rId39" Target="https://freshworks.freshrelease.com/FSALES/issues/FSALES-15217" TargetMode="External" /><Relationship Type="http://schemas.openxmlformats.org/officeDocument/2006/relationships/hyperlink" Id="rId38" Target="https://freshworks.freshrelease.com/FSALES/issues/FSALES-15224" TargetMode="External" /><Relationship Type="http://schemas.openxmlformats.org/officeDocument/2006/relationships/hyperlink" Id="rId40" Target="https://freshworks.freshrelease.com/FSALES/issues/FSALES-15565" TargetMode="External" /><Relationship Type="http://schemas.openxmlformats.org/officeDocument/2006/relationships/hyperlink" Id="rId26" Target="https://freshworks.freshrelease.com/FSALES/issues/FSALES-15661" TargetMode="External" /><Relationship Type="http://schemas.openxmlformats.org/officeDocument/2006/relationships/hyperlink" Id="rId37" Target="https://freshworks.freshrelease.com/FSALES/issues/FSALES-16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