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title-create-a-new-field-for-formservice"/>
    <w:p>
      <w:pPr>
        <w:pStyle w:val="Heading1"/>
      </w:pPr>
      <w:r>
        <w:t xml:space="preserve">Title: Create a new field for FormService</w:t>
      </w:r>
    </w:p>
    <w:p>
      <w:pPr>
        <w:pStyle w:val="FirstParagraph"/>
      </w:pPr>
      <w:r>
        <w:t xml:space="preserve">This guide is to help you create a new field for an entity which you want added into</w:t>
      </w:r>
      <w:r>
        <w:t xml:space="preserve"> </w:t>
      </w:r>
      <w:r>
        <w:rPr>
          <w:b/>
          <w:bCs/>
        </w:rPr>
        <w:t xml:space="preserve">FormServ</w:t>
      </w:r>
    </w:p>
    <w:bookmarkStart w:id="21" w:name="Xe12b833255a410ff95a9b0d184117722246d5a4"/>
    <w:p>
      <w:pPr>
        <w:pStyle w:val="Heading2"/>
      </w:pPr>
      <w:r>
        <w:t xml:space="preserve">Step-by-step guide</w:t>
      </w:r>
    </w:p>
    <w:p>
      <w:pPr>
        <w:pStyle w:val="Compact"/>
        <w:numPr>
          <w:ilvl w:val="0"/>
          <w:numId w:val="1001"/>
        </w:numPr>
      </w:pPr>
      <w:r>
        <w:t xml:space="preserve">Create DB migrations for your field and complete the migration.</w:t>
      </w:r>
    </w:p>
    <w:p>
      <w:pPr>
        <w:pStyle w:val="Compact"/>
        <w:numPr>
          <w:ilvl w:val="0"/>
          <w:numId w:val="1001"/>
        </w:numPr>
      </w:pPr>
      <w:r>
        <w:t xml:space="preserve">Create methods to add the new field in </w:t>
      </w:r>
      <w:r>
        <w:t xml:space="preserve"> </w:t>
      </w:r>
      <w:r>
        <w:rPr>
          <w:b/>
          <w:bCs/>
        </w:rPr>
        <w:t xml:space="preserve">Utils::FormServiceFieldAdd</w:t>
      </w:r>
      <w:r>
        <w:t xml:space="preserve">. Use the existing methods as reference.</w:t>
      </w:r>
    </w:p>
    <w:p>
      <w:pPr>
        <w:pStyle w:val="Compact"/>
        <w:numPr>
          <w:ilvl w:val="0"/>
          <w:numId w:val="1001"/>
        </w:numPr>
      </w:pPr>
      <w:r>
        <w:t xml:space="preserve">Add the field in</w:t>
      </w:r>
      <w:r>
        <w:t xml:space="preserve"> </w:t>
      </w:r>
      <w:r>
        <w:rPr>
          <w:b/>
          <w:bCs/>
        </w:rPr>
        <w:t xml:space="preserve">FsFilter::Constants </w:t>
      </w:r>
      <w:r>
        <w:t xml:space="preserve">in the required arrays.</w:t>
      </w:r>
    </w:p>
    <w:p>
      <w:pPr>
        <w:pStyle w:val="Compact"/>
        <w:numPr>
          <w:ilvl w:val="0"/>
          <w:numId w:val="1001"/>
        </w:numPr>
      </w:pPr>
      <w:r>
        <w:t xml:space="preserve">Add the field in </w:t>
      </w:r>
      <w:r>
        <w:rPr>
          <w:b/>
          <w:bCs/>
        </w:rPr>
        <w:t xml:space="preserve">FormService::FormJsonBuilder</w:t>
      </w:r>
      <w:r>
        <w:t xml:space="preserve">. Add the field in the section in which you want it to be.</w:t>
      </w:r>
    </w:p>
    <w:p>
      <w:pPr>
        <w:pStyle w:val="Compact"/>
        <w:numPr>
          <w:ilvl w:val="0"/>
          <w:numId w:val="1001"/>
        </w:numPr>
      </w:pPr>
      <w:r>
        <w:t xml:space="preserve">Add the field in the required </w:t>
      </w:r>
      <w:r>
        <w:rPr>
          <w:b/>
          <w:bCs/>
        </w:rPr>
        <w:t xml:space="preserve">app/serializers</w:t>
      </w:r>
      <w:r>
        <w:t xml:space="preserve"> (listing serializers also) as well as </w:t>
      </w:r>
      <w:r>
        <w:rPr>
          <w:b/>
          <w:bCs/>
        </w:rPr>
        <w:t xml:space="preserve">frontend/app/models </w:t>
      </w:r>
      <w:r>
        <w:t xml:space="preserve">and </w:t>
      </w:r>
      <w:r>
        <w:rPr>
          <w:b/>
          <w:bCs/>
        </w:rPr>
        <w:t xml:space="preserve">app/models</w:t>
      </w:r>
      <w:r>
        <w:t xml:space="preserve"> </w:t>
      </w:r>
      <w:r>
        <w:t xml:space="preserve">as required.</w:t>
      </w:r>
    </w:p>
    <w:p>
      <w:pPr>
        <w:pStyle w:val="Compact"/>
        <w:numPr>
          <w:ilvl w:val="0"/>
          <w:numId w:val="1001"/>
        </w:numPr>
      </w:pPr>
      <w:r>
        <w:t xml:space="preserve">Add field for the model in </w:t>
      </w:r>
      <w:r>
        <w:rPr>
          <w:b/>
          <w:bCs/>
        </w:rPr>
        <w:t xml:space="preserve">Search::EsScrollReindex, Search::EsModelMapping </w:t>
      </w:r>
      <w:r>
        <w:t xml:space="preserve">and</w:t>
      </w:r>
      <w:r>
        <w:t xml:space="preserve"> </w:t>
      </w:r>
      <w:r>
        <w:rPr>
          <w:b/>
          <w:bCs/>
        </w:rPr>
        <w:t xml:space="preserve">Search::EsTrackModel</w:t>
      </w:r>
    </w:p>
    <w:p>
      <w:pPr>
        <w:pStyle w:val="Compact"/>
        <w:numPr>
          <w:ilvl w:val="0"/>
          <w:numId w:val="1001"/>
        </w:numPr>
      </w:pPr>
      <w:r>
        <w:t xml:space="preserve">Create a new rake task in </w:t>
      </w:r>
      <w:r>
        <w:rPr>
          <w:b/>
          <w:bCs/>
        </w:rPr>
        <w:t xml:space="preserve">system_field.rake </w:t>
      </w:r>
      <w:r>
        <w:t xml:space="preserve">which call the method you created in Step 2</w:t>
      </w:r>
    </w:p>
    <w:p>
      <w:pPr>
        <w:pStyle w:val="Compact"/>
        <w:numPr>
          <w:ilvl w:val="0"/>
          <w:numId w:val="1001"/>
        </w:numPr>
      </w:pPr>
      <w:r>
        <w:t xml:space="preserve">Add translations and make changes to</w:t>
      </w:r>
      <w:r>
        <w:t xml:space="preserve"> </w:t>
      </w:r>
      <w:r>
        <w:rPr>
          <w:b/>
          <w:bCs/>
        </w:rPr>
        <w:t xml:space="preserve">db/dummy_seeds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db/fixtures </w:t>
      </w:r>
      <w:r>
        <w:t xml:space="preserve">as required</w:t>
      </w:r>
      <w:r>
        <w:br/>
      </w:r>
      <w:r>
        <w:t xml:space="preserve"> </w:t>
      </w:r>
    </w:p>
    <w:p>
      <w:pPr>
        <w:pStyle w:val="FirstParagraph"/>
      </w:pPr>
      <w:r>
        <w:t xml:space="preserve">Thanks to </w:t>
      </w:r>
      <w:hyperlink r:id="rId20">
        <w:r>
          <w:rPr>
            <w:rStyle w:val="Hyperlink"/>
          </w:rPr>
          <w:t xml:space="preserve">Nitesh Kumar</w:t>
        </w:r>
      </w:hyperlink>
      <w:r>
        <w:t xml:space="preserve">  for info  </w:t>
      </w:r>
    </w:p>
    <w:bookmarkEnd w:id="21"/>
    <w:bookmarkStart w:id="23" w:name="Xad88730ca3cf11d3f87dc3117a8b5f1d4240af9"/>
    <w:p>
      <w:pPr>
        <w:pStyle w:val="Heading2"/>
      </w:pPr>
      <w:r>
        <w:t xml:space="preserve">Related articles</w:t>
      </w:r>
    </w:p>
    <w:p>
      <w:pPr>
        <w:pStyle w:val="Compact"/>
        <w:numPr>
          <w:ilvl w:val="0"/>
          <w:numId w:val="1002"/>
        </w:numPr>
      </w:pPr>
      <w:r>
        <w:t xml:space="preserve">Page:</w:t>
      </w:r>
    </w:p>
    <w:p>
      <w:pPr>
        <w:pStyle w:val="Compact"/>
        <w:numPr>
          <w:ilvl w:val="0"/>
          <w:numId w:val="1000"/>
        </w:numPr>
      </w:pPr>
      <w:hyperlink r:id="rId22">
        <w:r>
          <w:rPr>
            <w:rStyle w:val="Hyperlink"/>
          </w:rPr>
          <w:t xml:space="preserve">Create a new field for FormService</w:t>
        </w:r>
      </w:hyperlink>
    </w:p>
    <w:p>
      <w:pPr>
        <w:pStyle w:val="FirstParagraph"/>
      </w:pPr>
      <w:r>
        <w:br/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display/freshsales/Create+a+new+field+for+FormService" TargetMode="External" /><Relationship Type="http://schemas.openxmlformats.org/officeDocument/2006/relationships/hyperlink" Id="rId20" Target="https://confluence.freshworks.com/display/~nitesh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/display/freshsales/Create+a+new+field+for+FormService" TargetMode="External" /><Relationship Type="http://schemas.openxmlformats.org/officeDocument/2006/relationships/hyperlink" Id="rId20" Target="https://confluence.freshworks.com/display/~nitesh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2024-02-16T23:14:04Z</dcterms:created>
  <dcterms:modified xsi:type="dcterms:W3CDTF">2024-02-16T23:14:04Z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