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title-devops---february-2018-aspirations"/>
    <w:p>
      <w:pPr>
        <w:pStyle w:val="Heading1"/>
      </w:pPr>
      <w:r>
        <w:t xml:space="preserve">Title: Devops - February 2018 Aspirations</w:t>
      </w:r>
    </w:p>
    <w:bookmarkStart w:id="23" w:name="Devops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0d900012022cded63421cd64b5118b56de21f44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Spock, 07 Feb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Tarkeshwar Thakur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tarkeshwar.thakur@freshworks.com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github.com/tarkeshwar-thakur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Venkata​ ​Madhava​ Reddy​ Sanikommu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31" w:name="Xeebb5db525b45d8a17b39e8723f83389c028e7c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31"/>
    <w:p>
      <w:pPr>
        <w:pStyle w:val="FirstParagraph"/>
      </w:pPr>
      <w:r>
        <w:br/>
      </w:r>
    </w:p>
    <w:bookmarkStart w:id="32" w:name="X51f7bf44220b27d7fa19809576de2c95b5859f1"/>
    <w:p>
      <w:pPr>
        <w:pStyle w:val="Heading2"/>
      </w:pPr>
      <w:r>
        <w:rPr>
          <w:b/>
          <w:bCs/>
        </w:rPr>
        <w:t xml:space="preserve">Previous Aspirations Link:</w:t>
      </w:r>
    </w:p>
    <w:bookmarkEnd w:id="32"/>
    <w:p>
      <w:pPr>
        <w:pStyle w:val="FirstParagraph"/>
      </w:pPr>
      <w:r>
        <w:br/>
      </w:r>
    </w:p>
    <w:bookmarkStart w:id="34" w:name="Xe3a13593611c1596288bbd87abf219a47550c08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Frankfurt datacenter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 the EC2 instances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Spock: Add more mailers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http://spock.freshsales.io/jenkins/view/Development%20Workflow/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Addressed security issues raised by Brakeman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slow queries in handling incoming emails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Push logs to Baikal for better dashboard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*Unplanned goals </w:t>
      </w:r>
    </w:p>
    <w:bookmarkEnd w:id="34"/>
    <w:p>
      <w:pPr>
        <w:pStyle w:val="BodyText"/>
      </w:pPr>
      <w:r>
        <w:br/>
      </w:r>
    </w:p>
    <w:bookmarkStart w:id="35" w:name="X6bf3fae717e9697e48bf54aa3ae9d4fc64c9b6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 ms</w:t>
            </w:r>
          </w:p>
        </w:tc>
      </w:tr>
    </w:tbl>
    <w:bookmarkEnd w:id="35"/>
    <w:p>
      <w:pPr>
        <w:pStyle w:val="BodyText"/>
      </w:pPr>
      <w:r>
        <w:br/>
      </w:r>
    </w:p>
    <w:bookmarkStart w:id="36" w:name="X3fd9a97db67b9a18c41e0a07aa22dc9b1b23597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2c446f77d3fddf090b6032dd9711140655221dd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Unable to add new node instances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amazon ami version deprecated the node version used by 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maintenance from AWS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but irregular</w:t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9c106c1638e8bdb64eea548648389bf2fb3e09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closer to CD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more capabilities with Jira APIs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capability to migrate accounts across POD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042e5289c34387773305c5e7ded634ef93411a1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a536b74f03cb5c970e2ff382216f99ebdcd9c1b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3de40aa71f3444c715c8093d1650abad11ad7d5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b9049f7bd957becbf71df96f9dd6bd96d56c50a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Setup complete CD pipeline </w:t>
      </w:r>
    </w:p>
    <w:p>
      <w:pPr>
        <w:pStyle w:val="Compact"/>
        <w:numPr>
          <w:ilvl w:val="0"/>
          <w:numId w:val="1002"/>
        </w:numPr>
      </w:pPr>
      <w:r>
        <w:t xml:space="preserve">Migrate accounts across PODs</w:t>
      </w:r>
    </w:p>
    <w:bookmarkEnd w:id="42"/>
    <w:p>
      <w:pPr>
        <w:pStyle w:val="FirstParagraph"/>
      </w:pPr>
      <w:r>
        <w:br/>
      </w:r>
    </w:p>
    <w:bookmarkStart w:id="43" w:name="X455357ecf6fb3da977045b5de1ff9d58ce6a67f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3"/>
    <w:p>
      <w:pPr>
        <w:pStyle w:val="FirstParagraph"/>
      </w:pPr>
      <w:r>
        <w:br/>
      </w:r>
    </w:p>
    <w:bookmarkStart w:id="45" w:name="DevopsFebruar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4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3" Target="http://spock.freshsales.io/jenkins/view/Development%20Workflow/" TargetMode="External" /><Relationship Type="http://schemas.openxmlformats.org/officeDocument/2006/relationships/hyperlink" Id="rId44" Target="https://confluence.freshworks.com/pages/viewpage.action?pageId=64028673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3" Target="http://spock.freshsales.io/jenkins/view/Development%20Workflow/" TargetMode="External" /><Relationship Type="http://schemas.openxmlformats.org/officeDocument/2006/relationships/hyperlink" Id="rId44" Target="https://confluence.freshworks.com/pages/viewpage.action?pageId=64028673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