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html" ContentType="text/html"/>
  <Override PartName="/word/media/rId35.shtml" ContentType="text/html"/>
  <Override PartName="/word/media/rId20.shtml" ContentType="text/html"/>
  <Override PartName="/word/media/rId41.shtml" ContentType="text/html"/>
  <Override PartName="/word/media/rId46.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title-overview"/>
    <w:p>
      <w:pPr>
        <w:pStyle w:val="Heading1"/>
      </w:pPr>
      <w:r>
        <w:t xml:space="preserve">Title: Overview</w:t>
      </w:r>
    </w:p>
    <w:p>
      <w:pPr>
        <w:pStyle w:val="FirstParagraph"/>
      </w:pPr>
      <w:r>
        <w:t xml:space="preserve">Dedupe (Entity Resolution/Record Linkage)</w:t>
      </w:r>
    </w:p>
    <w:p>
      <w:pPr>
        <w:pStyle w:val="BodyText"/>
      </w:pPr>
      <w:r>
        <w:drawing>
          <wp:inline>
            <wp:extent cx="3771900" cy="2466975"/>
            <wp:effectExtent b="0" l="0" r="0" t="0"/>
            <wp:docPr descr="" title="" id="21" name="Picture"/>
            <a:graphic>
              <a:graphicData uri="http://schemas.openxmlformats.org/drawingml/2006/picture">
                <pic:pic>
                  <pic:nvPicPr>
                    <pic:cNvPr descr="data:text/html;%20charset=UTF-8;base64,PCFET0NUWVBFIGh0bWw+CjxodG1sIGxhbmc9ZW4+CiAgPG1ldGEgY2hhcnNldD11dGYtOD4KICA8bWV0YSBuYW1lPXZpZXdwb3J0IGNvbnRlbnQ9ImluaXRpYWwtc2NhbGU9MSwgbWluaW11bS1zY2FsZT0xLCB3aWR0aD1kZXZpY2Utd2lkdGgiPgogIDx0aXRsZT5FcnJvciA0MDQgKE5vdCBGb3VuZCkhITE8L3RpdGxlPgogIDxzdHlsZT4KICAgIC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KICA8L3N0eWxlPgogIDxhIGhyZWY9Ly93d3cuZ29vZ2xlLmNvbS8+PHNwYW4gaWQ9bG9nbyBhcmlhLWxhYmVsPUdvb2dsZT48L3NwYW4+PC9hPgogIDxwPjxiPjQwNC48L2I+IDxpbnM+VGhhdOKAmXMgYW4gZXJyb3IuPC9pbnM+CiAgPHA+VGhlIHJlcXVlc3RlZCBVUkwgPGNvZGU+L2ZLMFl5Qkd6NHZTa3NaY3p2M1V0bnFYSnVGeTBMZWhzNV81ZEtKYWxLVEtVSkQxOTM4eVotMUpNSU9fc2lIU0pCbFB3U0ZkUjlfYWxtZTF0QzV4WVpDRk1nUGxsdGNqeXI0TEY4US0tZ2JwSXN1bzR1MmZabm9iUDF6bEkwcVdhUGdSZ0FVYnI8L2NvZGU+IHdhcyBub3QgZm91bmQgb24gdGhpcyBzZXJ2ZXIuICA8aW5zPlRoYXTigJlzIGFsbCB3ZSBrbm93LjwvaW5zPgo=" id="22" name="Picture"/>
                    <pic:cNvPicPr>
                      <a:picLocks noChangeArrowheads="1" noChangeAspect="1"/>
                    </pic:cNvPicPr>
                  </pic:nvPicPr>
                  <pic:blipFill>
                    <a:blip r:embed="rId20"/>
                    <a:stretch>
                      <a:fillRect/>
                    </a:stretch>
                  </pic:blipFill>
                  <pic:spPr bwMode="auto">
                    <a:xfrm>
                      <a:off x="0" y="0"/>
                      <a:ext cx="3771900" cy="2466975"/>
                    </a:xfrm>
                    <a:prstGeom prst="rect">
                      <a:avLst/>
                    </a:prstGeom>
                    <a:noFill/>
                    <a:ln w="9525">
                      <a:noFill/>
                      <a:headEnd/>
                      <a:tailEnd/>
                    </a:ln>
                  </pic:spPr>
                </pic:pic>
              </a:graphicData>
            </a:graphic>
          </wp:inline>
        </w:drawing>
      </w:r>
    </w:p>
    <w:p>
      <w:pPr>
        <w:pStyle w:val="BodyText"/>
      </w:pPr>
      <w:r>
        <w:t xml:space="preserve">Similar products</w:t>
      </w:r>
    </w:p>
    <w:p>
      <w:pPr>
        <w:numPr>
          <w:ilvl w:val="0"/>
          <w:numId w:val="1001"/>
        </w:numPr>
      </w:pPr>
      <w:hyperlink r:id="rId23">
        <w:r>
          <w:rPr>
            <w:rStyle w:val="Hyperlink"/>
          </w:rPr>
          <w:t xml:space="preserve">https://senzing.zendesk.com/hc/en-us/articles/360009902713-Senzing-App-Quickstart</w:t>
        </w:r>
      </w:hyperlink>
    </w:p>
    <w:p>
      <w:pPr>
        <w:numPr>
          <w:ilvl w:val="1"/>
          <w:numId w:val="1002"/>
        </w:numPr>
      </w:pPr>
      <w:r>
        <w:t xml:space="preserve">Unsupervised</w:t>
      </w:r>
    </w:p>
    <w:p>
      <w:pPr>
        <w:numPr>
          <w:ilvl w:val="1"/>
          <w:numId w:val="1002"/>
        </w:numPr>
      </w:pPr>
      <w:r>
        <w:t xml:space="preserve">Outputs fields which are similar</w:t>
      </w:r>
    </w:p>
    <w:p>
      <w:pPr>
        <w:numPr>
          <w:ilvl w:val="0"/>
          <w:numId w:val="1001"/>
        </w:numPr>
      </w:pPr>
      <w:hyperlink r:id="rId24">
        <w:r>
          <w:rPr>
            <w:rStyle w:val="Hyperlink"/>
          </w:rPr>
          <w:t xml:space="preserve">Dedupe.io</w:t>
        </w:r>
      </w:hyperlink>
    </w:p>
    <w:p>
      <w:pPr>
        <w:numPr>
          <w:ilvl w:val="1"/>
          <w:numId w:val="1003"/>
        </w:numPr>
      </w:pPr>
      <w:r>
        <w:t xml:space="preserve">Asks for sample similar records</w:t>
      </w:r>
    </w:p>
    <w:p>
      <w:pPr>
        <w:numPr>
          <w:ilvl w:val="0"/>
          <w:numId w:val="1001"/>
        </w:numPr>
      </w:pPr>
      <w:hyperlink r:id="rId25">
        <w:r>
          <w:rPr>
            <w:rStyle w:val="Hyperlink"/>
          </w:rPr>
          <w:t xml:space="preserve">https://dedupe.ly</w:t>
        </w:r>
      </w:hyperlink>
    </w:p>
    <w:p>
      <w:pPr>
        <w:numPr>
          <w:ilvl w:val="1"/>
          <w:numId w:val="1004"/>
        </w:numPr>
      </w:pPr>
      <w:hyperlink r:id="rId26">
        <w:r>
          <w:rPr>
            <w:rStyle w:val="Hyperlink"/>
          </w:rPr>
          <w:t xml:space="preserve">https://www.youtube.com/watch?v=yr2XXBvZaB8</w:t>
        </w:r>
      </w:hyperlink>
    </w:p>
    <w:p>
      <w:pPr>
        <w:numPr>
          <w:ilvl w:val="0"/>
          <w:numId w:val="1001"/>
        </w:numPr>
      </w:pPr>
      <w:hyperlink r:id="rId27">
        <w:r>
          <w:rPr>
            <w:rStyle w:val="Hyperlink"/>
          </w:rPr>
          <w:t xml:space="preserve">Acuma</w:t>
        </w:r>
      </w:hyperlink>
      <w:r>
        <w:t xml:space="preserve"> </w:t>
      </w:r>
    </w:p>
    <w:p>
      <w:pPr>
        <w:numPr>
          <w:ilvl w:val="0"/>
          <w:numId w:val="1001"/>
        </w:numPr>
      </w:pPr>
      <w:hyperlink r:id="rId28">
        <w:r>
          <w:rPr>
            <w:rStyle w:val="Hyperlink"/>
          </w:rPr>
          <w:t xml:space="preserve">Hubspot</w:t>
        </w:r>
      </w:hyperlink>
    </w:p>
    <w:p>
      <w:pPr>
        <w:numPr>
          <w:ilvl w:val="0"/>
          <w:numId w:val="1001"/>
        </w:numPr>
      </w:pPr>
      <w:hyperlink r:id="rId29">
        <w:r>
          <w:rPr>
            <w:rStyle w:val="Hyperlink"/>
          </w:rPr>
          <w:t xml:space="preserve">Openrise</w:t>
        </w:r>
      </w:hyperlink>
    </w:p>
    <w:p>
      <w:pPr>
        <w:numPr>
          <w:ilvl w:val="0"/>
          <w:numId w:val="1001"/>
        </w:numPr>
      </w:pPr>
      <w:hyperlink r:id="rId30">
        <w:r>
          <w:rPr>
            <w:rStyle w:val="Hyperlink"/>
          </w:rPr>
          <w:t xml:space="preserve">https://www.workwisellc.com/crm-software/tools/data-deduplication/</w:t>
        </w:r>
      </w:hyperlink>
    </w:p>
    <w:p>
      <w:pPr>
        <w:pStyle w:val="FirstParagraph"/>
      </w:pPr>
      <w:r>
        <w:br/>
      </w:r>
    </w:p>
    <w:p>
      <w:pPr>
        <w:pStyle w:val="BodyText"/>
      </w:pPr>
      <w:r>
        <w:t xml:space="preserve">Technical consideration</w:t>
      </w:r>
    </w:p>
    <w:p>
      <w:pPr>
        <w:numPr>
          <w:ilvl w:val="0"/>
          <w:numId w:val="1005"/>
        </w:numPr>
      </w:pPr>
      <w:r>
        <w:t xml:space="preserve">Pairwise matching is exhaustive</w:t>
      </w:r>
    </w:p>
    <w:p>
      <w:pPr>
        <w:numPr>
          <w:ilvl w:val="1"/>
          <w:numId w:val="1006"/>
        </w:numPr>
      </w:pPr>
      <w:r>
        <w:t xml:space="preserve">If we do pairwise comparison for 2000 records we will have ~2M comparison</w:t>
      </w:r>
    </w:p>
    <w:p>
      <w:pPr>
        <w:numPr>
          <w:ilvl w:val="1"/>
          <w:numId w:val="1006"/>
        </w:numPr>
      </w:pPr>
      <w:r>
        <w:t xml:space="preserve">Current freshworks account has ~3M records</w:t>
      </w:r>
    </w:p>
    <w:p>
      <w:pPr>
        <w:numPr>
          <w:ilvl w:val="0"/>
          <w:numId w:val="1005"/>
        </w:numPr>
      </w:pPr>
      <w:r>
        <w:t xml:space="preserve">Building ML based (supervised) approach needs training data</w:t>
      </w:r>
    </w:p>
    <w:p>
      <w:pPr>
        <w:numPr>
          <w:ilvl w:val="1"/>
          <w:numId w:val="1007"/>
        </w:numPr>
      </w:pPr>
      <w:r>
        <w:t xml:space="preserve">Create blocks of similar records and do exhaustive matching within them</w:t>
      </w:r>
    </w:p>
    <w:p>
      <w:pPr>
        <w:numPr>
          <w:ilvl w:val="1"/>
          <w:numId w:val="1007"/>
        </w:numPr>
      </w:pPr>
      <w:r>
        <w:t xml:space="preserve">Current merged records are based on string matches</w:t>
      </w:r>
    </w:p>
    <w:p>
      <w:pPr>
        <w:numPr>
          <w:ilvl w:val="0"/>
          <w:numId w:val="1005"/>
        </w:numPr>
      </w:pPr>
      <w:r>
        <w:t xml:space="preserve">Real time matching</w:t>
      </w:r>
    </w:p>
    <w:p>
      <w:pPr>
        <w:numPr>
          <w:ilvl w:val="1"/>
          <w:numId w:val="1008"/>
        </w:numPr>
      </w:pPr>
      <w:r>
        <w:t xml:space="preserve">NLP based methods using Elasticsearch</w:t>
      </w:r>
    </w:p>
    <w:p>
      <w:pPr>
        <w:numPr>
          <w:ilvl w:val="1"/>
          <w:numId w:val="1008"/>
        </w:numPr>
      </w:pPr>
      <w:r>
        <w:t xml:space="preserve">Using boosting to get good ranking on search results</w:t>
      </w:r>
    </w:p>
    <w:p>
      <w:pPr>
        <w:pStyle w:val="FirstParagraph"/>
      </w:pPr>
      <w:r>
        <w:br/>
      </w:r>
    </w:p>
    <w:p>
      <w:pPr>
        <w:pStyle w:val="BodyText"/>
      </w:pPr>
      <w:r>
        <w:t xml:space="preserve">Available libraries</w:t>
      </w:r>
    </w:p>
    <w:p>
      <w:pPr>
        <w:numPr>
          <w:ilvl w:val="0"/>
          <w:numId w:val="1009"/>
        </w:numPr>
      </w:pPr>
      <w:hyperlink r:id="rId31">
        <w:r>
          <w:rPr>
            <w:rStyle w:val="Hyperlink"/>
          </w:rPr>
          <w:t xml:space="preserve">https://pypi.org/project/dedupe/</w:t>
        </w:r>
      </w:hyperlink>
    </w:p>
    <w:p>
      <w:pPr>
        <w:numPr>
          <w:ilvl w:val="0"/>
          <w:numId w:val="1009"/>
        </w:numPr>
      </w:pPr>
      <w:hyperlink r:id="rId32">
        <w:r>
          <w:rPr>
            <w:rStyle w:val="Hyperlink"/>
          </w:rPr>
          <w:t xml:space="preserve">https://github.com/seatgeek/fuzzywuzzy</w:t>
        </w:r>
      </w:hyperlink>
    </w:p>
    <w:p>
      <w:pPr>
        <w:numPr>
          <w:ilvl w:val="0"/>
          <w:numId w:val="1009"/>
        </w:numPr>
      </w:pPr>
      <w:r>
        <w:t xml:space="preserve">More linked</w:t>
      </w:r>
      <w:r>
        <w:t xml:space="preserve"> </w:t>
      </w:r>
      <w:hyperlink r:id="rId33">
        <w:r>
          <w:rPr>
            <w:rStyle w:val="Hyperlink"/>
          </w:rPr>
          <w:t xml:space="preserve">here</w:t>
        </w:r>
      </w:hyperlink>
    </w:p>
    <w:p>
      <w:pPr>
        <w:pStyle w:val="FirstParagraph"/>
      </w:pPr>
      <w:r>
        <w:br/>
      </w:r>
      <w:r>
        <w:br/>
      </w:r>
      <w:r>
        <w:br/>
      </w:r>
    </w:p>
    <w:p>
      <w:pPr>
        <w:pStyle w:val="BodyText"/>
      </w:pPr>
      <w:r>
        <w:t xml:space="preserve">Related articles</w:t>
      </w:r>
    </w:p>
    <w:p>
      <w:pPr>
        <w:numPr>
          <w:ilvl w:val="0"/>
          <w:numId w:val="1010"/>
        </w:numPr>
      </w:pPr>
      <w:r>
        <w:t xml:space="preserve">Overview -</w:t>
      </w:r>
      <w:r>
        <w:t xml:space="preserve"> </w:t>
      </w:r>
      <w:hyperlink r:id="rId34">
        <w:r>
          <w:rPr>
            <w:rStyle w:val="Hyperlink"/>
          </w:rPr>
          <w:t xml:space="preserve">http://users.umiacs.umd.edu/~getoor/Tutorials/ER_VLDB2012.pdf</w:t>
        </w:r>
      </w:hyperlink>
    </w:p>
    <w:p>
      <w:pPr>
        <w:numPr>
          <w:ilvl w:val="1"/>
          <w:numId w:val="1011"/>
        </w:numPr>
      </w:pPr>
      <w:r>
        <w:drawing>
          <wp:inline>
            <wp:extent cx="2571750" cy="1457325"/>
            <wp:effectExtent b="0" l="0" r="0" t="0"/>
            <wp:docPr descr="" title="" id="36" name="Picture"/>
            <a:graphic>
              <a:graphicData uri="http://schemas.openxmlformats.org/drawingml/2006/picture">
                <pic:pic>
                  <pic:nvPicPr>
                    <pic:cNvPr descr="data:text/html;%20charset=UTF-8;base64,PCFET0NUWVBFIGh0bWw+CjxodG1sIGxhbmc9ZW4+CiAgPG1ldGEgY2hhcnNldD11dGYtOD4KICA8bWV0YSBuYW1lPXZpZXdwb3J0IGNvbnRlbnQ9ImluaXRpYWwtc2NhbGU9MSwgbWluaW11bS1zY2FsZT0xLCB3aWR0aD1kZXZpY2Utd2lkdGgiPgogIDx0aXRsZT5FcnJvciA0MDQgKE5vdCBGb3VuZCkhITE8L3RpdGxlPgogIDxzdHlsZT4KICAgIC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KICA8L3N0eWxlPgogIDxhIGhyZWY9Ly93d3cuZ29vZ2xlLmNvbS8+PHNwYW4gaWQ9bG9nbyBhcmlhLWxhYmVsPUdvb2dsZT48L3NwYW4+PC9hPgogIDxwPjxiPjQwNC48L2I+IDxpbnM+VGhhdOKAmXMgYW4gZXJyb3IuPC9pbnM+CiAgPHA+VGhlIHJlcXVlc3RlZCBVUkwgPGNvZGU+L1NreENDSDJxNVVaTXJ6VWM5TlNzV3Yzb1I3STBwWlVOcWIyTmIzeWtsNjNoeDRpMkR2NHZGRmgxOTZMdDNhbjgwTWxqT2xoVDJHTE9vdzduS05uRWo0SjlJOHprWkcwdnZ6Y3dRUlZJSTJCaUtnX1JqNjdhUldBRFcxR0FZMTZvTktITDM4RWs8L2NvZGU+IHdhcyBub3QgZm91bmQgb24gdGhpcyBzZXJ2ZXIuICA8aW5zPlRoYXTigJlzIGFsbCB3ZSBrbm93LjwvaW5zPgo=" id="37" name="Picture"/>
                    <pic:cNvPicPr>
                      <a:picLocks noChangeArrowheads="1" noChangeAspect="1"/>
                    </pic:cNvPicPr>
                  </pic:nvPicPr>
                  <pic:blipFill>
                    <a:blip r:embed="rId35"/>
                    <a:stretch>
                      <a:fillRect/>
                    </a:stretch>
                  </pic:blipFill>
                  <pic:spPr bwMode="auto">
                    <a:xfrm>
                      <a:off x="0" y="0"/>
                      <a:ext cx="2571750" cy="1457325"/>
                    </a:xfrm>
                    <a:prstGeom prst="rect">
                      <a:avLst/>
                    </a:prstGeom>
                    <a:noFill/>
                    <a:ln w="9525">
                      <a:noFill/>
                      <a:headEnd/>
                      <a:tailEnd/>
                    </a:ln>
                  </pic:spPr>
                </pic:pic>
              </a:graphicData>
            </a:graphic>
          </wp:inline>
        </w:drawing>
      </w:r>
    </w:p>
    <w:p>
      <w:pPr>
        <w:numPr>
          <w:ilvl w:val="1"/>
          <w:numId w:val="1011"/>
        </w:numPr>
      </w:pPr>
      <w:r>
        <w:drawing>
          <wp:inline>
            <wp:extent cx="2609850" cy="1704975"/>
            <wp:effectExtent b="0" l="0" r="0" t="0"/>
            <wp:docPr descr="" title="" id="39" name="Picture"/>
            <a:graphic>
              <a:graphicData uri="http://schemas.openxmlformats.org/drawingml/2006/picture">
                <pic:pic>
                  <pic:nvPicPr>
                    <pic:cNvPr descr="data:text/html;%20charset=UTF-8;base64,PCFET0NUWVBFIGh0bWw+CjxodG1sIGxhbmc9ZW4+CiAgPG1ldGEgY2hhcnNldD11dGYtOD4KICA8bWV0YSBuYW1lPXZpZXdwb3J0IGNvbnRlbnQ9ImluaXRpYWwtc2NhbGU9MSwgbWluaW11bS1zY2FsZT0xLCB3aWR0aD1kZXZpY2Utd2lkdGgiPgogIDx0aXRsZT5FcnJvciA0MDQgKE5vdCBGb3VuZCkhITE8L3RpdGxlPgogIDxzdHlsZT4KICAgIC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KICA8L3N0eWxlPgogIDxhIGhyZWY9Ly93d3cuZ29vZ2xlLmNvbS8+PHNwYW4gaWQ9bG9nbyBhcmlhLWxhYmVsPUdvb2dsZT48L3NwYW4+PC9hPgogIDxwPjxiPjQwNC48L2I+IDxpbnM+VGhhdOKAmXMgYW4gZXJyb3IuPC9pbnM+CiAgPHA+VGhlIHJlcXVlc3RlZCBVUkwgPGNvZGU+L1I0bXBnMk9aMXpmTlE0NXR0cXFvTzlkWnhIcG5NZG40VmlUZ01TWTFkMnpYS3NRZFlFWHNQMTdzeks2WmpmUG0xaXNmR0NuSkRnXzBRRFdFM1BIek9tZ1JuVGQxcDBCNElaMktqNmxobUZIa1pfel9GR1k0WDI1S3czR1dCNGtiUlNFYWtRblQ8L2NvZGU+IHdhcyBub3QgZm91bmQgb24gdGhpcyBzZXJ2ZXIuICA8aW5zPlRoYXTigJlzIGFsbCB3ZSBrbm93LjwvaW5zPgo=" id="40" name="Picture"/>
                    <pic:cNvPicPr>
                      <a:picLocks noChangeArrowheads="1" noChangeAspect="1"/>
                    </pic:cNvPicPr>
                  </pic:nvPicPr>
                  <pic:blipFill>
                    <a:blip r:embed="rId38"/>
                    <a:stretch>
                      <a:fillRect/>
                    </a:stretch>
                  </pic:blipFill>
                  <pic:spPr bwMode="auto">
                    <a:xfrm>
                      <a:off x="0" y="0"/>
                      <a:ext cx="2609850" cy="1704975"/>
                    </a:xfrm>
                    <a:prstGeom prst="rect">
                      <a:avLst/>
                    </a:prstGeom>
                    <a:noFill/>
                    <a:ln w="9525">
                      <a:noFill/>
                      <a:headEnd/>
                      <a:tailEnd/>
                    </a:ln>
                  </pic:spPr>
                </pic:pic>
              </a:graphicData>
            </a:graphic>
          </wp:inline>
        </w:drawing>
      </w:r>
    </w:p>
    <w:p>
      <w:pPr>
        <w:numPr>
          <w:ilvl w:val="1"/>
          <w:numId w:val="1011"/>
        </w:numPr>
      </w:pPr>
      <w:r>
        <w:drawing>
          <wp:inline>
            <wp:extent cx="2619375" cy="1981200"/>
            <wp:effectExtent b="0" l="0" r="0" t="0"/>
            <wp:docPr descr="" title="" id="42" name="Picture"/>
            <a:graphic>
              <a:graphicData uri="http://schemas.openxmlformats.org/drawingml/2006/picture">
                <pic:pic>
                  <pic:nvPicPr>
                    <pic:cNvPr descr="data:text/html;%20charset=UTF-8;base64,PCFET0NUWVBFIGh0bWw+CjxodG1sIGxhbmc9ZW4+CiAgPG1ldGEgY2hhcnNldD11dGYtOD4KICA8bWV0YSBuYW1lPXZpZXdwb3J0IGNvbnRlbnQ9ImluaXRpYWwtc2NhbGU9MSwgbWluaW11bS1zY2FsZT0xLCB3aWR0aD1kZXZpY2Utd2lkdGgiPgogIDx0aXRsZT5FcnJvciA0MDQgKE5vdCBGb3VuZCkhITE8L3RpdGxlPgogIDxzdHlsZT4KICAgIC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KICA8L3N0eWxlPgogIDxhIGhyZWY9Ly93d3cuZ29vZ2xlLmNvbS8+PHNwYW4gaWQ9bG9nbyBhcmlhLWxhYmVsPUdvb2dsZT48L3NwYW4+PC9hPgogIDxwPjxiPjQwNC48L2I+IDxpbnM+VGhhdOKAmXMgYW4gZXJyb3IuPC9pbnM+CiAgPHA+VGhlIHJlcXVlc3RlZCBVUkwgPGNvZGU+L2k2QzFZZmYzcWlmb2NWTFJQbUNYMExsN1RXaHdZSS1XdHNQRFRESVhSRFZ5cy1sMlR3YTQ0Yk9wOGtmT213eXFIRWJ5SXpUb2Rzd1g0V2JLNWNHZ2lTd3NwMUcxaDAtLVhOazV4ZXVFWnc3OHJUZ255dHZNMVpxT3V1b3NQRkZrLUktUW5aM0U8L2NvZGU+IHdhcyBub3QgZm91bmQgb24gdGhpcyBzZXJ2ZXIuICA8aW5zPlRoYXTigJlzIGFsbCB3ZSBrbm93LjwvaW5zPgo=" id="43" name="Picture"/>
                    <pic:cNvPicPr>
                      <a:picLocks noChangeArrowheads="1" noChangeAspect="1"/>
                    </pic:cNvPicPr>
                  </pic:nvPicPr>
                  <pic:blipFill>
                    <a:blip r:embed="rId41"/>
                    <a:stretch>
                      <a:fillRect/>
                    </a:stretch>
                  </pic:blipFill>
                  <pic:spPr bwMode="auto">
                    <a:xfrm>
                      <a:off x="0" y="0"/>
                      <a:ext cx="2619375" cy="1981200"/>
                    </a:xfrm>
                    <a:prstGeom prst="rect">
                      <a:avLst/>
                    </a:prstGeom>
                    <a:noFill/>
                    <a:ln w="9525">
                      <a:noFill/>
                      <a:headEnd/>
                      <a:tailEnd/>
                    </a:ln>
                  </pic:spPr>
                </pic:pic>
              </a:graphicData>
            </a:graphic>
          </wp:inline>
        </w:drawing>
      </w:r>
    </w:p>
    <w:p>
      <w:pPr>
        <w:numPr>
          <w:ilvl w:val="0"/>
          <w:numId w:val="1010"/>
        </w:numPr>
      </w:pPr>
      <w:hyperlink r:id="rId44">
        <w:r>
          <w:rPr>
            <w:rStyle w:val="Hyperlink"/>
          </w:rPr>
          <w:t xml:space="preserve">https://medium.com/district-data-labs/basics-of-entity-resolution-with-python-and-dedupe-bc87440b64d4</w:t>
        </w:r>
      </w:hyperlink>
    </w:p>
    <w:p>
      <w:pPr>
        <w:numPr>
          <w:ilvl w:val="0"/>
          <w:numId w:val="1010"/>
        </w:numPr>
      </w:pPr>
      <w:hyperlink r:id="rId45">
        <w:r>
          <w:rPr>
            <w:rStyle w:val="Hyperlink"/>
          </w:rPr>
          <w:t xml:space="preserve">https://www.slideshare.net/BenjaminBengfort/a-primer-on-entity-resolution</w:t>
        </w:r>
      </w:hyperlink>
      <w:r>
        <w:drawing>
          <wp:inline>
            <wp:extent cx="2457450" cy="1838325"/>
            <wp:effectExtent b="0" l="0" r="0" t="0"/>
            <wp:docPr descr="" title="" id="47" name="Picture"/>
            <a:graphic>
              <a:graphicData uri="http://schemas.openxmlformats.org/drawingml/2006/picture">
                <pic:pic>
                  <pic:nvPicPr>
                    <pic:cNvPr descr="data:text/html;%20charset=UTF-8;base64,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" id="48" name="Picture"/>
                    <pic:cNvPicPr>
                      <a:picLocks noChangeArrowheads="1" noChangeAspect="1"/>
                    </pic:cNvPicPr>
                  </pic:nvPicPr>
                  <pic:blipFill>
                    <a:blip r:embed="rId46"/>
                    <a:stretch>
                      <a:fillRect/>
                    </a:stretch>
                  </pic:blipFill>
                  <pic:spPr bwMode="auto">
                    <a:xfrm>
                      <a:off x="0" y="0"/>
                      <a:ext cx="2457450" cy="1838325"/>
                    </a:xfrm>
                    <a:prstGeom prst="rect">
                      <a:avLst/>
                    </a:prstGeom>
                    <a:noFill/>
                    <a:ln w="9525">
                      <a:noFill/>
                      <a:headEnd/>
                      <a:tailEnd/>
                    </a:ln>
                  </pic:spPr>
                </pic:pic>
              </a:graphicData>
            </a:graphic>
          </wp:inline>
        </w:drawing>
      </w:r>
    </w:p>
    <w:p>
      <w:pPr>
        <w:numPr>
          <w:ilvl w:val="0"/>
          <w:numId w:val="1010"/>
        </w:numPr>
      </w:pPr>
      <w:hyperlink r:id="rId49">
        <w:r>
          <w:rPr>
            <w:rStyle w:val="Hyperlink"/>
          </w:rPr>
          <w:t xml:space="preserve">https://pdfs.semanticscholar.org/174d/4ad613a21cb27f73efc4c556522c8c761e71.pdf?_ga=2.174806948.727998850.1545201788-1131716626.1545201788</w:t>
        </w:r>
      </w:hyperlink>
    </w:p>
    <w:p>
      <w:pPr>
        <w:numPr>
          <w:ilvl w:val="0"/>
          <w:numId w:val="1010"/>
        </w:numPr>
      </w:pPr>
      <w:hyperlink r:id="rId50">
        <w:r>
          <w:rPr>
            <w:rStyle w:val="Hyperlink"/>
          </w:rPr>
          <w:t xml:space="preserve">https://people.cs.umass.edu/~mccallum/papers/kdd289-hall.pdf</w:t>
        </w:r>
      </w:hyperlink>
    </w:p>
    <w:p>
      <w:pPr>
        <w:numPr>
          <w:ilvl w:val="0"/>
          <w:numId w:val="1010"/>
        </w:numPr>
      </w:pPr>
      <w:hyperlink r:id="rId51">
        <w:r>
          <w:rPr>
            <w:rStyle w:val="Hyperlink"/>
          </w:rPr>
          <w:t xml:space="preserve">http://infolab.stanford.edu/serf/</w:t>
        </w:r>
      </w:hyperlink>
    </w:p>
    <w:p>
      <w:pPr>
        <w:numPr>
          <w:ilvl w:val="0"/>
          <w:numId w:val="1010"/>
        </w:numPr>
      </w:pPr>
      <w:hyperlink r:id="rId52">
        <w:r>
          <w:rPr>
            <w:rStyle w:val="Hyperlink"/>
          </w:rPr>
          <w:t xml:space="preserve">https://github.com/daqcri/DeepER</w:t>
        </w:r>
      </w:hyperlink>
    </w:p>
    <w:p>
      <w:pPr>
        <w:pStyle w:val="FirstParagraph"/>
      </w:pPr>
      <w:r>
        <w:br/>
      </w:r>
      <w:r>
        <w:br/>
      </w:r>
      <w:r>
        <w:br/>
      </w:r>
      <w:r>
        <w:br/>
      </w:r>
      <w:r>
        <w:br/>
      </w:r>
      <w:r>
        <w:br/>
      </w:r>
      <w:r>
        <w:br/>
      </w:r>
      <w:r>
        <w:br/>
      </w:r>
      <w:r>
        <w:br/>
      </w:r>
      <w:r>
        <w:br/>
      </w:r>
      <w:r>
        <w:br/>
      </w:r>
      <w:r>
        <w:br/>
      </w:r>
      <w:r>
        <w:br/>
      </w:r>
      <w:r>
        <w:br/>
      </w:r>
      <w:r>
        <w:br/>
      </w:r>
      <w:r>
        <w:br/>
      </w:r>
      <w:r>
        <w:br/>
      </w:r>
      <w:r>
        <w:br/>
      </w:r>
      <w:r>
        <w:br/>
      </w:r>
      <w:r>
        <w:br/>
      </w:r>
      <w:r>
        <w:br/>
      </w:r>
      <w:r>
        <w:br/>
      </w:r>
      <w:r>
        <w:br/>
      </w:r>
      <w:r>
        <w:br/>
      </w:r>
      <w:r>
        <w:br/>
      </w:r>
      <w:r>
        <w:br/>
      </w:r>
      <w:r>
        <w:br/>
      </w:r>
    </w:p>
    <w:p>
      <w:pPr>
        <w:pStyle w:val="BodyText"/>
      </w:pPr>
      <w:r>
        <w:t xml:space="preserve">Appendix</w:t>
      </w:r>
    </w:p>
    <w:p>
      <w:pPr>
        <w:pStyle w:val="BodyText"/>
      </w:pPr>
      <w:r>
        <w:t xml:space="preserve">Questions:</w:t>
      </w:r>
    </w:p>
    <w:p>
      <w:pPr>
        <w:numPr>
          <w:ilvl w:val="0"/>
          <w:numId w:val="1012"/>
        </w:numPr>
      </w:pPr>
      <w:r>
        <w:t xml:space="preserve">Rules that define deduping a lead (Eg: fields that should be exact match, nearest match, etc.)</w:t>
      </w:r>
    </w:p>
    <w:p>
      <w:pPr>
        <w:numPr>
          <w:ilvl w:val="0"/>
          <w:numId w:val="1012"/>
        </w:numPr>
      </w:pPr>
      <w:r>
        <w:t xml:space="preserve">Decision on product features based on different competitors.</w:t>
      </w:r>
    </w:p>
    <w:p>
      <w:pPr>
        <w:numPr>
          <w:ilvl w:val="0"/>
          <w:numId w:val="1012"/>
        </w:numPr>
      </w:pPr>
      <w:r>
        <w:t xml:space="preserve">Data access</w:t>
      </w:r>
      <w:r>
        <w:t xml:space="preserve"> </w:t>
      </w:r>
    </w:p>
    <w:p>
      <w:pPr>
        <w:numPr>
          <w:ilvl w:val="0"/>
          <w:numId w:val="1012"/>
        </w:numPr>
      </w:pPr>
      <w:r>
        <w:t xml:space="preserve">Who decides mandatory fields? How to handle leads with a lot of empty fields?</w:t>
      </w:r>
    </w:p>
    <w:p>
      <w:pPr>
        <w:numPr>
          <w:ilvl w:val="0"/>
          <w:numId w:val="1012"/>
        </w:numPr>
      </w:pPr>
      <w:r>
        <w:t xml:space="preserve">Decision on initial set of fields and the corresponding weights to start with. Info provided by product team</w:t>
      </w:r>
    </w:p>
    <w:p>
      <w:pPr>
        <w:numPr>
          <w:ilvl w:val="0"/>
          <w:numId w:val="1012"/>
        </w:numPr>
      </w:pPr>
      <w:r>
        <w:t xml:space="preserve">When does dedupe system run? Eg: Real time during lead create, update</w:t>
      </w:r>
    </w:p>
    <w:p>
      <w:pPr>
        <w:pStyle w:val="FirstParagraph"/>
      </w:pPr>
      <w:r>
        <w:br/>
      </w:r>
    </w:p>
    <w:p>
      <w:pPr>
        <w:pStyle w:val="BodyText"/>
      </w:pPr>
      <w:r>
        <w:t xml:space="preserve">Workflow for Supervised approach:</w:t>
      </w:r>
    </w:p>
    <w:p>
      <w:pPr>
        <w:pStyle w:val="BodyText"/>
      </w:pPr>
      <w:r>
        <w:t xml:space="preserve">One time dedupe setup:</w:t>
      </w:r>
    </w:p>
    <w:p>
      <w:pPr>
        <w:numPr>
          <w:ilvl w:val="0"/>
          <w:numId w:val="1013"/>
        </w:numPr>
      </w:pPr>
      <w:r>
        <w:t xml:space="preserve">Request user to select the data(rows) to be deduped</w:t>
      </w:r>
    </w:p>
    <w:p>
      <w:pPr>
        <w:numPr>
          <w:ilvl w:val="0"/>
          <w:numId w:val="1013"/>
        </w:numPr>
      </w:pPr>
      <w:r>
        <w:t xml:space="preserve">Request the user to select the fields to be used for dedupe and if any specific comparison method has to be used</w:t>
      </w:r>
    </w:p>
    <w:p>
      <w:pPr>
        <w:numPr>
          <w:ilvl w:val="0"/>
          <w:numId w:val="1013"/>
        </w:numPr>
      </w:pPr>
      <w:r>
        <w:t xml:space="preserve">Request user to label a minimum dataset (suggested by the system). The data presented is a pair of records and the user action is same group or not. ‘Label’ used for training is a uniquely generated groupid.</w:t>
      </w:r>
    </w:p>
    <w:p>
      <w:pPr>
        <w:numPr>
          <w:ilvl w:val="0"/>
          <w:numId w:val="1013"/>
        </w:numPr>
      </w:pPr>
      <w:r>
        <w:t xml:space="preserve">Train the model based on the training set and predict for the rest of the data and present the results to the user.</w:t>
      </w:r>
    </w:p>
    <w:p>
      <w:pPr>
        <w:numPr>
          <w:ilvl w:val="0"/>
          <w:numId w:val="1013"/>
        </w:numPr>
      </w:pPr>
      <w:r>
        <w:t xml:space="preserve">Request user to verify the results(user can blindly trust results, blindly reject and review every group and give feedback)</w:t>
      </w:r>
    </w:p>
    <w:p>
      <w:pPr>
        <w:numPr>
          <w:ilvl w:val="0"/>
          <w:numId w:val="1013"/>
        </w:numPr>
      </w:pPr>
      <w:r>
        <w:t xml:space="preserve">Merge records based on user feedback. Need to find an algo but not a ML prob. Should we take user inputs for merging as well?</w:t>
      </w:r>
    </w:p>
    <w:p>
      <w:pPr>
        <w:numPr>
          <w:ilvl w:val="0"/>
          <w:numId w:val="1013"/>
        </w:numPr>
      </w:pPr>
      <w:r>
        <w:t xml:space="preserve">Validate the results presented by the system based on user action and add these records to training set and retrain the model.</w:t>
      </w:r>
    </w:p>
    <w:p>
      <w:pPr>
        <w:numPr>
          <w:ilvl w:val="0"/>
          <w:numId w:val="1013"/>
        </w:numPr>
      </w:pPr>
      <w:r>
        <w:t xml:space="preserve">For any record which is not a part of any group, run prediction and see if it belongs to any group. Suggest to user.</w:t>
      </w:r>
    </w:p>
    <w:p>
      <w:pPr>
        <w:numPr>
          <w:ilvl w:val="0"/>
          <w:numId w:val="1013"/>
        </w:numPr>
      </w:pPr>
      <w:r>
        <w:t xml:space="preserve">Repeat step 7 if any new data was presented at step 8</w:t>
      </w:r>
    </w:p>
    <w:p>
      <w:pPr>
        <w:numPr>
          <w:ilvl w:val="0"/>
          <w:numId w:val="1013"/>
        </w:numPr>
      </w:pPr>
      <w:r>
        <w:t xml:space="preserve">Show the final data of groups identified by the system along with the user who reviewed the records and the reason for merging. Give an option to remove a particular record from the group or merge groups manually.</w:t>
      </w:r>
    </w:p>
    <w:p>
      <w:pPr>
        <w:pStyle w:val="FirstParagraph"/>
      </w:pPr>
      <w:r>
        <w:t xml:space="preserve">Real time dedupe:</w:t>
      </w:r>
    </w:p>
    <w:p>
      <w:pPr>
        <w:numPr>
          <w:ilvl w:val="0"/>
          <w:numId w:val="1014"/>
        </w:numPr>
      </w:pPr>
      <w:r>
        <w:t xml:space="preserve">Once dedupe is setup, any new entry(from any source) is checked whether it belongs to one of the existing groups. The results are presented to the user(who will be the reviewer for automated entries?). Based on the action taken by the reviewer, system adds the record to one of the groups if necessary. This entry is added to training set.</w:t>
      </w:r>
    </w:p>
    <w:p>
      <w:pPr>
        <w:numPr>
          <w:ilvl w:val="0"/>
          <w:numId w:val="1014"/>
        </w:numPr>
      </w:pPr>
      <w:r>
        <w:t xml:space="preserve">Model training happens once in x days.</w:t>
      </w:r>
    </w:p>
    <w:p>
      <w:pPr>
        <w:pStyle w:val="FirstParagraph"/>
      </w:pPr>
      <w:r>
        <w:br/>
      </w:r>
      <w:r>
        <w:br/>
      </w:r>
      <w:r>
        <w:br/>
      </w:r>
      <w:r>
        <w:br/>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html" /><Relationship Type="http://schemas.openxmlformats.org/officeDocument/2006/relationships/image" Id="rId35" Target="media/rId35.shtml" /><Relationship Type="http://schemas.openxmlformats.org/officeDocument/2006/relationships/image" Id="rId20" Target="media/rId20.shtml" /><Relationship Type="http://schemas.openxmlformats.org/officeDocument/2006/relationships/image" Id="rId41" Target="media/rId41.shtml" /><Relationship Type="http://schemas.openxmlformats.org/officeDocument/2006/relationships/image" Id="rId46" Target="media/rId46.shtml" /><Relationship Type="http://schemas.openxmlformats.org/officeDocument/2006/relationships/hyperlink" Id="rId51" Target="http://infolab.stanford.edu/serf/" TargetMode="External" /><Relationship Type="http://schemas.openxmlformats.org/officeDocument/2006/relationships/hyperlink" Id="rId34" Target="http://users.umiacs.umd.edu/~getoor/Tutorials/ER_VLDB2012.pdf" TargetMode="External" /><Relationship Type="http://schemas.openxmlformats.org/officeDocument/2006/relationships/hyperlink" Id="rId24" Target="https://dedupe.io/" TargetMode="External" /><Relationship Type="http://schemas.openxmlformats.org/officeDocument/2006/relationships/hyperlink" Id="rId25" Target="https://dedupe.ly" TargetMode="External" /><Relationship Type="http://schemas.openxmlformats.org/officeDocument/2006/relationships/hyperlink" Id="rId33" Target="https://docs.google.com/spreadsheets/d/1N0g13p6ps2DC8_HU9z4RJOuRgGs_IvcMtzz9Z_5HR7Y/edit?usp=sharing" TargetMode="External" /><Relationship Type="http://schemas.openxmlformats.org/officeDocument/2006/relationships/hyperlink" Id="rId52" Target="https://github.com/daqcri/DeepER" TargetMode="External" /><Relationship Type="http://schemas.openxmlformats.org/officeDocument/2006/relationships/hyperlink" Id="rId32" Target="https://github.com/seatgeek/fuzzywuzzy" TargetMode="External" /><Relationship Type="http://schemas.openxmlformats.org/officeDocument/2006/relationships/hyperlink" Id="rId28" Target="https://knowledge.hubspot.com/articles/kcs_article/contacts/how-does-hubspot-deduplicate-contacts" TargetMode="External" /><Relationship Type="http://schemas.openxmlformats.org/officeDocument/2006/relationships/hyperlink" Id="rId44" Target="https://medium.com/district-data-labs/basics-of-entity-resolution-with-python-and-dedupe-bc87440b64d4" TargetMode="External" /><Relationship Type="http://schemas.openxmlformats.org/officeDocument/2006/relationships/hyperlink" Id="rId49" Target="https://pdfs.semanticscholar.org/174d/4ad613a21cb27f73efc4c556522c8c761e71.pdf?_ga=2.174806948.727998850.1545201788-1131716626.1545201788" TargetMode="External" /><Relationship Type="http://schemas.openxmlformats.org/officeDocument/2006/relationships/hyperlink" Id="rId50" Target="https://people.cs.umass.edu/~mccallum/papers/kdd289-hall.pdf" TargetMode="External" /><Relationship Type="http://schemas.openxmlformats.org/officeDocument/2006/relationships/hyperlink" Id="rId31" Target="https://pypi.org/project/dedupe/" TargetMode="External" /><Relationship Type="http://schemas.openxmlformats.org/officeDocument/2006/relationships/hyperlink" Id="rId23" Target="https://senzing.zendesk.com/hc/en-us/articles/360009902713-Senzing-App-Quickstart" TargetMode="External" /><Relationship Type="http://schemas.openxmlformats.org/officeDocument/2006/relationships/hyperlink" Id="rId27" Target="https://www.acuma.co.uk/partners/saksoft/dedupe/" TargetMode="External" /><Relationship Type="http://schemas.openxmlformats.org/officeDocument/2006/relationships/hyperlink" Id="rId29" Target="https://www.openprisetech.com/dedupe/" TargetMode="External" /><Relationship Type="http://schemas.openxmlformats.org/officeDocument/2006/relationships/hyperlink" Id="rId45" Target="https://www.slideshare.net/BenjaminBengfort/a-primer-on-entity-resolution" TargetMode="External" /><Relationship Type="http://schemas.openxmlformats.org/officeDocument/2006/relationships/hyperlink" Id="rId30" Target="https://www.workwisellc.com/crm-software/tools/data-deduplication/" TargetMode="External" /><Relationship Type="http://schemas.openxmlformats.org/officeDocument/2006/relationships/hyperlink" Id="rId26" Target="https://www.youtube.com/watch?v=yr2XXBvZaB8" TargetMode="External" /></Relationships>
</file>

<file path=word/_rels/footnotes.xml.rels><?xml version="1.0" encoding="UTF-8"?><Relationships xmlns="http://schemas.openxmlformats.org/package/2006/relationships"><Relationship Type="http://schemas.openxmlformats.org/officeDocument/2006/relationships/hyperlink" Id="rId51" Target="http://infolab.stanford.edu/serf/" TargetMode="External" /><Relationship Type="http://schemas.openxmlformats.org/officeDocument/2006/relationships/hyperlink" Id="rId34" Target="http://users.umiacs.umd.edu/~getoor/Tutorials/ER_VLDB2012.pdf" TargetMode="External" /><Relationship Type="http://schemas.openxmlformats.org/officeDocument/2006/relationships/hyperlink" Id="rId24" Target="https://dedupe.io/" TargetMode="External" /><Relationship Type="http://schemas.openxmlformats.org/officeDocument/2006/relationships/hyperlink" Id="rId25" Target="https://dedupe.ly" TargetMode="External" /><Relationship Type="http://schemas.openxmlformats.org/officeDocument/2006/relationships/hyperlink" Id="rId33" Target="https://docs.google.com/spreadsheets/d/1N0g13p6ps2DC8_HU9z4RJOuRgGs_IvcMtzz9Z_5HR7Y/edit?usp=sharing" TargetMode="External" /><Relationship Type="http://schemas.openxmlformats.org/officeDocument/2006/relationships/hyperlink" Id="rId52" Target="https://github.com/daqcri/DeepER" TargetMode="External" /><Relationship Type="http://schemas.openxmlformats.org/officeDocument/2006/relationships/hyperlink" Id="rId32" Target="https://github.com/seatgeek/fuzzywuzzy" TargetMode="External" /><Relationship Type="http://schemas.openxmlformats.org/officeDocument/2006/relationships/hyperlink" Id="rId28" Target="https://knowledge.hubspot.com/articles/kcs_article/contacts/how-does-hubspot-deduplicate-contacts" TargetMode="External" /><Relationship Type="http://schemas.openxmlformats.org/officeDocument/2006/relationships/hyperlink" Id="rId44" Target="https://medium.com/district-data-labs/basics-of-entity-resolution-with-python-and-dedupe-bc87440b64d4" TargetMode="External" /><Relationship Type="http://schemas.openxmlformats.org/officeDocument/2006/relationships/hyperlink" Id="rId49" Target="https://pdfs.semanticscholar.org/174d/4ad613a21cb27f73efc4c556522c8c761e71.pdf?_ga=2.174806948.727998850.1545201788-1131716626.1545201788" TargetMode="External" /><Relationship Type="http://schemas.openxmlformats.org/officeDocument/2006/relationships/hyperlink" Id="rId50" Target="https://people.cs.umass.edu/~mccallum/papers/kdd289-hall.pdf" TargetMode="External" /><Relationship Type="http://schemas.openxmlformats.org/officeDocument/2006/relationships/hyperlink" Id="rId31" Target="https://pypi.org/project/dedupe/" TargetMode="External" /><Relationship Type="http://schemas.openxmlformats.org/officeDocument/2006/relationships/hyperlink" Id="rId23" Target="https://senzing.zendesk.com/hc/en-us/articles/360009902713-Senzing-App-Quickstart" TargetMode="External" /><Relationship Type="http://schemas.openxmlformats.org/officeDocument/2006/relationships/hyperlink" Id="rId27" Target="https://www.acuma.co.uk/partners/saksoft/dedupe/" TargetMode="External" /><Relationship Type="http://schemas.openxmlformats.org/officeDocument/2006/relationships/hyperlink" Id="rId29" Target="https://www.openprisetech.com/dedupe/" TargetMode="External" /><Relationship Type="http://schemas.openxmlformats.org/officeDocument/2006/relationships/hyperlink" Id="rId45" Target="https://www.slideshare.net/BenjaminBengfort/a-primer-on-entity-resolution" TargetMode="External" /><Relationship Type="http://schemas.openxmlformats.org/officeDocument/2006/relationships/hyperlink" Id="rId30" Target="https://www.workwisellc.com/crm-software/tools/data-deduplication/" TargetMode="External" /><Relationship Type="http://schemas.openxmlformats.org/officeDocument/2006/relationships/hyperlink" Id="rId26" Target="https://www.youtube.com/watch?v=yr2XXBvZaB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2024-02-16T23:14:22Z</dcterms:created>
  <dcterms:modified xsi:type="dcterms:W3CDTF">2024-02-16T23:14:22Z</dcterms:modified>
</cp:coreProperties>
</file>

<file path=docProps/custom.xml><?xml version="1.0" encoding="utf-8"?>
<Properties xmlns="http://schemas.openxmlformats.org/officeDocument/2006/custom-properties" xmlns:vt="http://schemas.openxmlformats.org/officeDocument/2006/docPropsVTypes"/>
</file>