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803c0d473a6f5a706ee2bb221dda36c3733c77f"/>
    <w:p>
      <w:pPr>
        <w:pStyle w:val="Heading1"/>
      </w:pPr>
      <w:r>
        <w:t xml:space="preserve">Title: Sleeper Cells Sprint 2 - Retrospective - 23 Dec' 19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430"/>
        <w:gridCol w:w="2156"/>
        <w:gridCol w:w="1526"/>
        <w:gridCol w:w="1806"/>
      </w:tblGrid>
      <w:tr>
        <w:tc>
          <w:tcPr/>
          <w:p>
            <w:pPr>
              <w:pStyle w:val="Compact"/>
              <w:jc w:val="left"/>
            </w:pPr>
            <w:r>
              <w:t xml:space="preserve">What Went 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didn't went 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Planning was good. Estimates were given with buffer +1</w:t>
            </w:r>
            <w:r>
              <w:br/>
            </w:r>
            <w:r>
              <w:t xml:space="preserve">- Grooming went well - Clear idea on what we are going to work +1</w:t>
            </w:r>
            <w:r>
              <w:br/>
            </w:r>
            <w:r>
              <w:t xml:space="preserve">- Not much ad-hoc/unplanned items</w:t>
            </w:r>
            <w:r>
              <w:br/>
            </w:r>
            <w:r>
              <w:t xml:space="preserve">- Clear idea on user stories well ahead.</w:t>
            </w:r>
            <w:r>
              <w:br/>
            </w:r>
            <w:r>
              <w:t xml:space="preserve">- Reduced spillovers compared to last sprint</w:t>
            </w:r>
            <w:r>
              <w:br/>
            </w:r>
            <w:r>
              <w:t xml:space="preserve">- Team coordination is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L2 time given was not properly estimated</w:t>
            </w:r>
            <w:r>
              <w:br/>
            </w:r>
            <w:r>
              <w:t xml:space="preserve">- Not taking UI automation part which was committed in priority</w:t>
            </w:r>
            <w:r>
              <w:br/>
            </w:r>
            <w:r>
              <w:t xml:space="preserve">- Given ETA is not accurate and we missed out to update the ETA while changes</w:t>
            </w:r>
            <w:r>
              <w:br/>
            </w:r>
            <w:r>
              <w:t xml:space="preserve">- Work was not analysed properly in grooming - In app notifications</w:t>
            </w:r>
            <w:r>
              <w:br/>
            </w:r>
            <w:r>
              <w:t xml:space="preserve">- QA bandwidth was not estimated properly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Freshwave can continue +1</w:t>
            </w:r>
            <w:r>
              <w:br/>
            </w:r>
            <w:r>
              <w:t xml:space="preserve">- Standups and grooming 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ETA should be done properly</w:t>
            </w:r>
            <w:r>
              <w:br/>
            </w:r>
            <w:r>
              <w:t xml:space="preserve">- Dedicated L2 for the whole sprint</w:t>
            </w:r>
          </w:p>
        </w:tc>
      </w:tr>
    </w:tbl>
    <w:p>
      <w:pPr>
        <w:pStyle w:val="BodyText"/>
      </w:pPr>
      <w:r>
        <w:br/>
      </w:r>
      <w:r>
        <w:rPr>
          <w:b/>
          <w:bCs/>
        </w:rPr>
        <w:t xml:space="preserve">Appreciations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366"/>
        <w:gridCol w:w="4553"/>
      </w:tblGrid>
      <w:tr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Prakash Thiyagarajan</w:t>
              </w:r>
            </w:hyperlink>
            <w:r>
              <w:t xml:space="preserve">  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Backend was not foreseen and he took up the ad-hoc modifications</w:t>
            </w:r>
          </w:p>
        </w:tc>
      </w:tr>
      <w:tr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Anish Dhamodaran</w:t>
              </w:r>
            </w:hyperlink>
            <w:r>
              <w:t xml:space="preserve">  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much user stories and coping up with the squad/ownership</w:t>
            </w:r>
          </w:p>
        </w:tc>
      </w:tr>
      <w:tr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Bivil Jacob</w:t>
              </w:r>
            </w:hyperlink>
            <w:r>
              <w:t xml:space="preserve"> - 3</w:t>
            </w:r>
          </w:p>
        </w:tc>
        <w:tc>
          <w:tcPr/>
          <w:p>
            <w:pPr>
              <w:jc w:val="left"/>
            </w:pPr>
            <w:r>
              <w:t xml:space="preserve">Took up the items and PR when people is not avaiable</w:t>
            </w:r>
          </w:p>
        </w:tc>
      </w:tr>
      <w:tr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 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a lot reg WF and rspecs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display/~anish.dhamodaran" TargetMode="External" /><Relationship Type="http://schemas.openxmlformats.org/officeDocument/2006/relationships/hyperlink" Id="rId22" Target="https://confluence.freshworks.com/display/~bivil.jacob" TargetMode="External" /><Relationship Type="http://schemas.openxmlformats.org/officeDocument/2006/relationships/hyperlink" Id="rId23" Target="https://confluence.freshworks.com/display/~lakshmisai.varshitha" TargetMode="External" /><Relationship Type="http://schemas.openxmlformats.org/officeDocument/2006/relationships/hyperlink" Id="rId20" Target="https://confluence.freshworks.com/display/~prakash.thiyagaraj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display/~anish.dhamodaran" TargetMode="External" /><Relationship Type="http://schemas.openxmlformats.org/officeDocument/2006/relationships/hyperlink" Id="rId22" Target="https://confluence.freshworks.com/display/~bivil.jacob" TargetMode="External" /><Relationship Type="http://schemas.openxmlformats.org/officeDocument/2006/relationships/hyperlink" Id="rId23" Target="https://confluence.freshworks.com/display/~lakshmisai.varshitha" TargetMode="External" /><Relationship Type="http://schemas.openxmlformats.org/officeDocument/2006/relationships/hyperlink" Id="rId20" Target="https://confluence.freshworks.com/display/~prakash.thiyagaraj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