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sprint-1"/>
    <w:p>
      <w:pPr>
        <w:pStyle w:val="Heading1"/>
      </w:pPr>
      <w:r>
        <w:t xml:space="preserve">Title: Sprint 1</w:t>
      </w:r>
    </w:p>
    <w:p>
      <w:pPr>
        <w:pStyle w:val="FirstParagraph"/>
      </w:pPr>
      <w:r>
        <w:t xml:space="preserve">Start date : 13 Nov 2019 </w:t>
      </w:r>
    </w:p>
    <w:p>
      <w:pPr>
        <w:pStyle w:val="BodyText"/>
      </w:pPr>
      <w:r>
        <w:t xml:space="preserve">End date : 26 Nov 2019 </w:t>
      </w:r>
    </w:p>
    <w:p>
      <w:pPr>
        <w:pStyle w:val="BodyText"/>
      </w:pPr>
      <w:r>
        <w:t xml:space="preserve">Sprint board : </w:t>
      </w:r>
      <w:hyperlink r:id="rId20">
        <w:r>
          <w:rPr>
            <w:rStyle w:val="Hyperlink"/>
          </w:rPr>
          <w:t xml:space="preserve">https://freshworks.freshrelease.com/FSALES/sprints/14967</w:t>
        </w:r>
      </w:hyperlink>
    </w:p>
    <w:p>
      <w:pPr>
        <w:pStyle w:val="BodyText"/>
      </w:pPr>
      <w:r>
        <w:t xml:space="preserve">Story points committed : </w:t>
      </w:r>
    </w:p>
    <w:p>
      <w:pPr>
        <w:pStyle w:val="BodyText"/>
      </w:pPr>
      <w:r>
        <w:t xml:space="preserve">Story points delivered : 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RETRO :</w:t>
      </w:r>
    </w:p>
    <w:p>
      <w:pPr>
        <w:pStyle w:val="BodyText"/>
      </w:pPr>
      <w:r>
        <w:br/>
      </w:r>
    </w:p>
    <w:tbl>
      <w:tblPr>
        <w:tblStyle w:val="Table"/>
        <w:tblW w:type="pct" w:w="4992"/>
        <w:tblLayout w:type="fixed"/>
        <w:tblLook w:firstRow="0" w:lastRow="0" w:firstColumn="0" w:lastColumn="0" w:noHBand="0" w:noVBand="0" w:val="0000"/>
      </w:tblPr>
      <w:tblGrid>
        <w:gridCol w:w="1722"/>
        <w:gridCol w:w="1926"/>
        <w:gridCol w:w="1986"/>
        <w:gridCol w:w="2270"/>
      </w:tblGrid>
      <w:tr>
        <w:tc>
          <w:tcPr/>
          <w:p>
            <w:pPr>
              <w:pStyle w:val="Compact"/>
              <w:jc w:val="left"/>
            </w:pPr>
            <w:r>
              <w:t xml:space="preserve">What went well?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went wrong?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we are going to focus?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Appreciation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Testing was good in field permission GA. Proactively identified many blockers.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Proactive and smart estimation was missing. Field permission was the area affected.</w:t>
            </w:r>
          </w:p>
        </w:tc>
        <w:tc>
          <w:tcPr/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Proactive and smart estimation.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Illakia -  Great work in field permission testing.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Agile adoption. Work became more organised and structured.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 Problems in the communication with cross functional teams. PM couldn't confirm reqs were complete. This put ' new paid apps model for marketplace' on hold.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 Get sign off from PM that the requirements are clear and final at interfacing or other dev team. This is needed to avoid rework.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 Ridwan - Lead convert/ merge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  No clarity of tickets as grooming session was missing the first sprint.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 Muthu -  To join Illakia to speed up field permission testing.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 Some items spilled over due last minute meetings and CPQ take over by the team.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reshworks.freshrelease.com/FSALES/sprints/1496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reshworks.freshrelease.com/FSALES/sprints/1496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