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tats-taken-in-production"/>
    <w:p>
      <w:pPr>
        <w:pStyle w:val="Heading1"/>
      </w:pPr>
      <w:r>
        <w:t xml:space="preserve">Title: Stats taken in production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S. No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Stats 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 field taken for paid accounts alone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including trail in US alone, by running 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18-OCT-2019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custom role usage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number of roles &gt; 6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18-OCT-2019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