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3ae955754dcea0420466b91036e5338bb6037a5"/>
    <w:p>
      <w:pPr>
        <w:pStyle w:val="Heading1"/>
      </w:pPr>
      <w:r>
        <w:t xml:space="preserve">Title: [WIP] Sales goals frontend tech architecture</w:t>
      </w:r>
    </w:p>
    <w:bookmarkStart w:id="20" w:name="Xb15e6e34c2caba2d5df0cf77066602def4ee014"/>
    <w:p>
      <w:pPr>
        <w:pStyle w:val="Heading2"/>
      </w:pPr>
      <w:r>
        <w:t xml:space="preserve">Table Of Contents</w:t>
      </w:r>
    </w:p>
    <w:tbl>
      <w:tblPr>
        <w:tblStyle w:val="Table"/>
        <w:tblW w:type="pct" w:w="4453"/>
        <w:tblLayout w:type="fixed"/>
        <w:tblLook w:firstRow="0" w:lastRow="0" w:firstColumn="0" w:lastColumn="0" w:noHBand="0" w:noVBand="0" w:val="0000"/>
      </w:tblPr>
      <w:tblGrid>
        <w:gridCol w:w="0"/>
        <w:gridCol w:w="7053"/>
      </w:tblGrid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Links &amp; Requirements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 Overview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Filters section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 Pickers (Week Picker, Month Picker, ...)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Roles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Performance Optimisation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 Performance Optimisation that can be done</w:t>
            </w:r>
          </w:p>
        </w:tc>
      </w:tr>
    </w:tbl>
    <w:bookmarkEnd w:id="20"/>
    <w:bookmarkStart w:id="25" w:name="Xa2707179011f7dda32c4808c4189bd404f2d899"/>
    <w:p>
      <w:pPr>
        <w:pStyle w:val="Heading2"/>
      </w:pPr>
      <w:r>
        <w:t xml:space="preserve">Links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302"/>
        <w:gridCol w:w="5617"/>
      </w:tblGrid>
      <w:tr>
        <w:tc>
          <w:tcPr/>
          <w:p>
            <w:pPr>
              <w:pStyle w:val="Compact"/>
              <w:jc w:val="left"/>
            </w:pPr>
            <w:r>
              <w:t xml:space="preserve">PM Spec</w:t>
            </w:r>
          </w:p>
        </w:tc>
        <w:tc>
          <w:tcPr/>
          <w:p>
            <w:pPr>
              <w:jc w:val="left"/>
            </w:pPr>
            <w:hyperlink r:id="rId21"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Freshrelease ticket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https://freshworks.freshrelease.com/FSALES/issues/FSALES-8140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Copy changes doc</w:t>
            </w:r>
          </w:p>
        </w:tc>
        <w:tc>
          <w:tcPr/>
          <w:p>
            <w:pPr>
              <w:jc w:val="left"/>
            </w:pPr>
            <w:hyperlink r:id="rId23"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Invision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https://freshworks.invisionapp.com/d/main#/console/16632910/359504968/preview</w:t>
              </w:r>
            </w:hyperlink>
          </w:p>
        </w:tc>
      </w:tr>
    </w:tbl>
    <w:bookmarkEnd w:id="25"/>
    <w:bookmarkStart w:id="26" w:name="X09ccdfd47287062f397b1fcb761002a849e1b41"/>
    <w:p>
      <w:pPr>
        <w:pStyle w:val="Heading2"/>
      </w:pPr>
      <w:r>
        <w:t xml:space="preserve">Basic Overview</w:t>
      </w:r>
      <w:r>
        <w:br/>
      </w:r>
    </w:p>
    <w:p>
      <w:pPr>
        <w:pStyle w:val="FirstParagraph"/>
      </w:pPr>
      <w:r>
        <w:t xml:space="preserve">Sales goals V1 provides basic goal tracking functionality based on won deal count and won deal amount for user and team goals with cards.</w:t>
      </w:r>
      <w:r>
        <w:br/>
      </w:r>
      <w:r>
        <w:br/>
      </w:r>
    </w:p>
    <w:p>
      <w:pPr>
        <w:pStyle w:val="BodyText"/>
      </w:pPr>
      <w:r>
        <w:t xml:space="preserve">Sales goals is available for Garden, Estate and Forest Plan. (for which the required permissions are handled in the backend)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1) Sales goal page starts of with a list view which is implemented similar to LCAD pages to prompt reusability of things.</w:t>
      </w:r>
    </w:p>
    <w:p>
      <w:pPr>
        <w:pStyle w:val="BodyText"/>
      </w:pPr>
      <w:r>
        <w:t xml:space="preserve">2) Some features that are present in the LCAD list and not present in Sales goals are Column customisation, Bulk actions, form service</w:t>
      </w:r>
    </w:p>
    <w:p>
      <w:pPr>
        <w:pStyle w:val="BodyText"/>
      </w:pPr>
      <w:r>
        <w:t xml:space="preserve">3) Full sticky filters with no search for filter section + no operators for filters </w:t>
      </w:r>
      <w:r>
        <w:t xml:space="preserve">(only sales goals)</w:t>
      </w:r>
    </w:p>
    <w:p>
      <w:pPr>
        <w:pStyle w:val="BodyText"/>
      </w:pPr>
      <w:r>
        <w:t xml:space="preserve">4) A filter text section that shows what filters has been applied</w:t>
      </w:r>
      <w:r>
        <w:t xml:space="preserve"> </w:t>
      </w:r>
      <w:r>
        <w:t xml:space="preserve">(only sales goals)</w:t>
      </w:r>
    </w:p>
    <w:p>
      <w:pPr>
        <w:pStyle w:val="BodyText"/>
      </w:pPr>
      <w:r>
        <w:t xml:space="preserve">5) Cards section that uses the filters from list view and also has its own filters on top of it</w:t>
      </w:r>
    </w:p>
    <w:p>
      <w:pPr>
        <w:pStyle w:val="BodyText"/>
      </w:pPr>
      <w:r>
        <w:t xml:space="preserve">6) We have New (Bulk creation is possible in few aspects), Edit, Clone</w:t>
      </w:r>
    </w:p>
    <w:p>
      <w:pPr>
        <w:pStyle w:val="BodyText"/>
      </w:pPr>
      <w:r>
        <w:t xml:space="preserve">7) A Recalculate goal option that recalculates the goals attainment, the attainment calculation is automated but for past goals we won't recalculate attainment unless manually done for performance optimisation </w:t>
      </w:r>
    </w:p>
    <w:p>
      <w:pPr>
        <w:pStyle w:val="BodyText"/>
      </w:pPr>
      <w:r>
        <w:t xml:space="preserve">8) New period pickers =&gt; Week picker, Month picker, Quarter Picker and Year Picker (everything works on the assumption of account time zone)</w:t>
      </w:r>
      <w:r>
        <w:br/>
      </w:r>
      <w:r>
        <w:t xml:space="preserve">     that is the default period selected will be based on account time zone. </w:t>
      </w:r>
      <w:r>
        <w:br/>
      </w:r>
      <w:r>
        <w:t xml:space="preserve">     Past periods are not allowed to be picked and are disabled</w:t>
      </w:r>
    </w:p>
    <w:bookmarkEnd w:id="26"/>
    <w:bookmarkStart w:id="29" w:name="X4cf58e8a344e4d5a4f0fa18bd1bd0e9badb751b"/>
    <w:p>
      <w:pPr>
        <w:pStyle w:val="Heading2"/>
      </w:pPr>
      <w:r>
        <w:t xml:space="preserve">Filters section</w:t>
      </w:r>
    </w:p>
    <w:bookmarkStart w:id="27" w:name="X39d63152d078c0ebea57a1fa2eed8eb55458aad"/>
    <w:p>
      <w:pPr>
        <w:pStyle w:val="Heading4"/>
      </w:pPr>
      <w:r>
        <w:t xml:space="preserve">Remove search in filters:</w:t>
      </w:r>
    </w:p>
    <w:p>
      <w:pPr>
        <w:pStyle w:val="FirstParagraph"/>
      </w:pPr>
      <w:r>
        <w:t xml:space="preserve">Due to only few filters being present, in accordance with PM's call we have removed the search of filters and made all the filters sticky</w:t>
      </w:r>
    </w:p>
    <w:bookmarkEnd w:id="27"/>
    <w:bookmarkStart w:id="28" w:name="X3fa4470375b54efff2cfa8b156996af05999af9"/>
    <w:p>
      <w:pPr>
        <w:pStyle w:val="Heading4"/>
      </w:pPr>
      <w:r>
        <w:t xml:space="preserve">New Filters:</w:t>
      </w:r>
    </w:p>
    <w:p>
      <w:pPr>
        <w:pStyle w:val="FirstParagraph"/>
      </w:pPr>
      <w:r>
        <w:t xml:space="preserve">     We have introduced a new set of filters especially for sales goals from aesthetic point of view</w:t>
      </w:r>
    </w:p>
    <w:p>
      <w:pPr>
        <w:pStyle w:val="Compact"/>
        <w:numPr>
          <w:ilvl w:val="0"/>
          <w:numId w:val="1001"/>
        </w:numPr>
      </w:pPr>
      <w:r>
        <w:t xml:space="preserve">dropdown_no_op</w:t>
      </w:r>
    </w:p>
    <w:p>
      <w:pPr>
        <w:pStyle w:val="Compact"/>
        <w:numPr>
          <w:ilvl w:val="0"/>
          <w:numId w:val="1001"/>
        </w:numPr>
      </w:pPr>
      <w:r>
        <w:t xml:space="preserve">multi_select_no_op</w:t>
      </w:r>
    </w:p>
    <w:p>
      <w:pPr>
        <w:pStyle w:val="Compact"/>
        <w:numPr>
          <w:ilvl w:val="0"/>
          <w:numId w:val="1001"/>
        </w:numPr>
      </w:pPr>
      <w:r>
        <w:t xml:space="preserve">grouped_dropdown (used for owner_id_with_type basically owner id)</w:t>
      </w:r>
    </w:p>
    <w:p>
      <w:pPr>
        <w:pStyle w:val="Compact"/>
        <w:numPr>
          <w:ilvl w:val="0"/>
          <w:numId w:val="1001"/>
        </w:numPr>
      </w:pPr>
      <w:r>
        <w:t xml:space="preserve">dynamic_dependent_dropdown (used for owner_type)</w:t>
      </w:r>
    </w:p>
    <w:p>
      <w:pPr>
        <w:pStyle w:val="FirstParagraph"/>
      </w:pPr>
      <w:r>
        <w:rPr>
          <w:b/>
          <w:bCs/>
          <w:i/>
          <w:iCs/>
        </w:rPr>
        <w:t xml:space="preserve">      dropdown_no_op and multi_select_no_op</w:t>
      </w:r>
      <w:r>
        <w:rPr>
          <w:b/>
          <w:bCs/>
        </w:rPr>
        <w:t xml:space="preserve">:</w:t>
      </w:r>
    </w:p>
    <w:p>
      <w:pPr>
        <w:pStyle w:val="BodyText"/>
      </w:pPr>
      <w:r>
        <w:t xml:space="preserve">           These two filters are basically the same as dropdown and multi_select with operators defaulted to is and is_in respectively</w:t>
      </w:r>
    </w:p>
    <w:p>
      <w:pPr>
        <w:pStyle w:val="BodyText"/>
      </w:pPr>
      <w:r>
        <w:rPr>
          <w:b/>
          <w:bCs/>
          <w:i/>
          <w:iCs/>
        </w:rPr>
        <w:t xml:space="preserve">      dynamic_dependent_dropdown and grouped_dropdown:</w:t>
      </w:r>
      <w:r>
        <w:br/>
      </w:r>
    </w:p>
    <w:p>
      <w:pPr>
        <w:pStyle w:val="BodyText"/>
      </w:pPr>
      <w:r>
        <w:t xml:space="preserve">           This is a very interesting set of drop-downs, this bring outs relationship between two filters in dropdown</w:t>
      </w:r>
      <w:r>
        <w:br/>
      </w:r>
      <w:r>
        <w:t xml:space="preserve">       </w:t>
      </w:r>
      <w:r>
        <w:br/>
      </w:r>
      <w:r>
        <w:t xml:space="preserve">           This provides a filter on grouped_dropdown depending on its parent which would be a dynamic_dependent_dropdown. Though a similar feature is present in the filters for deal pipeline and deal stage</w:t>
      </w:r>
      <w:r>
        <w:br/>
      </w:r>
      <w:r>
        <w:t xml:space="preserve">           relationship, its so specific and is not scalable. We have made a few changes to it to make it reusable and generic.</w:t>
      </w:r>
    </w:p>
    <w:p>
      <w:pPr>
        <w:pStyle w:val="BodyText"/>
      </w:pPr>
      <w:r>
        <w:t xml:space="preserve">           </w:t>
      </w:r>
      <w:r>
        <w:rPr>
          <w:b/>
          <w:bCs/>
          <w:i/>
          <w:iCs/>
        </w:rPr>
        <w:t xml:space="preserve">How it works?</w:t>
      </w:r>
    </w:p>
    <w:p>
      <w:pPr>
        <w:pStyle w:val="BodyText"/>
      </w:pPr>
      <w:r>
        <w:t xml:space="preserve">           grouped_dropdown has a meta parameter called parent_attr, through which it gets the value of its parent attribute and filters itself based on a property called group_type that is present in the choices of</w:t>
      </w:r>
      <w:r>
        <w:br/>
      </w:r>
      <w:r>
        <w:t xml:space="preserve">           grouped_dropdown</w:t>
      </w:r>
    </w:p>
    <w:p>
      <w:pPr>
        <w:pStyle w:val="BodyText"/>
      </w:pPr>
      <w:r>
        <w:t xml:space="preserve">            The filtering of grouped_dropdown will only happen when the parent dropdown changes or for the first time when component is rendered, we set a property called dependent_fields on the parent attribute</w:t>
      </w:r>
      <w:r>
        <w:br/>
      </w:r>
      <w:r>
        <w:t xml:space="preserve">            which will have a list of all attributes dependent on it (this is computed in the serializer); Once an attribute changes, it will check if there is any dependent_fields and then only it will start a computation.</w:t>
      </w:r>
    </w:p>
    <w:bookmarkEnd w:id="28"/>
    <w:bookmarkEnd w:id="29"/>
    <w:bookmarkStart w:id="30" w:name="X607af15438bd19ef62ee3c811c0922621604034"/>
    <w:p>
      <w:pPr>
        <w:pStyle w:val="Heading2"/>
      </w:pPr>
      <w:r>
        <w:t xml:space="preserve">Periodic pickers</w:t>
      </w:r>
      <w:r>
        <w:br/>
      </w:r>
    </w:p>
    <w:p>
      <w:pPr>
        <w:pStyle w:val="FirstParagraph"/>
      </w:pPr>
      <w:r>
        <w:t xml:space="preserve">     </w:t>
      </w:r>
      <w:r>
        <w:t xml:space="preserve">We have created a few new periodic pickers like week picker, month picker, quarter picker and year picker which is based on account time zone for the requirements</w:t>
      </w:r>
      <w:r>
        <w:br/>
      </w:r>
      <w:r>
        <w:br/>
      </w:r>
    </w:p>
    <w:p>
      <w:pPr>
        <w:pStyle w:val="BodyText"/>
      </w:pPr>
      <w:r>
        <w:t xml:space="preserve">     There was no third party addon we could use at the time, so we had to create them from scratch.</w:t>
      </w:r>
      <w:r>
        <w:br/>
      </w:r>
      <w:r>
        <w:br/>
      </w:r>
      <w:r>
        <w:t xml:space="preserve">     </w:t>
      </w:r>
    </w:p>
    <w:p>
      <w:pPr>
        <w:pStyle w:val="BodyText"/>
      </w:pPr>
      <w:r>
        <w:rPr>
          <w:b/>
          <w:bCs/>
          <w:i/>
          <w:iCs/>
        </w:rPr>
        <w:t xml:space="preserve">            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ogle.com/document/d/1-wFtBxeawzRM1n5mDwzcVjtMp8lNyjjszItU1Qq7_-U/edit" TargetMode="External" /><Relationship Type="http://schemas.openxmlformats.org/officeDocument/2006/relationships/hyperlink" Id="rId23" Target="https://docs.google.com/presentation/d/1Ya3Ch3VLzRViuBWdQSUogEHEwk91g9NCDjDr3KJCWe0/edit#slide=id.g50e956bec3_0_136" TargetMode="External" /><Relationship Type="http://schemas.openxmlformats.org/officeDocument/2006/relationships/hyperlink" Id="rId22" Target="https://freshworks.freshrelease.com/FSALES/issues/FSALES-8140" TargetMode="External" /><Relationship Type="http://schemas.openxmlformats.org/officeDocument/2006/relationships/hyperlink" Id="rId24" Target="https://freshworks.invisionapp.com/d/main#/console/16632910/359504968/pre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google.com/document/d/1-wFtBxeawzRM1n5mDwzcVjtMp8lNyjjszItU1Qq7_-U/edit" TargetMode="External" /><Relationship Type="http://schemas.openxmlformats.org/officeDocument/2006/relationships/hyperlink" Id="rId23" Target="https://docs.google.com/presentation/d/1Ya3Ch3VLzRViuBWdQSUogEHEwk91g9NCDjDr3KJCWe0/edit#slide=id.g50e956bec3_0_136" TargetMode="External" /><Relationship Type="http://schemas.openxmlformats.org/officeDocument/2006/relationships/hyperlink" Id="rId22" Target="https://freshworks.freshrelease.com/FSALES/issues/FSALES-8140" TargetMode="External" /><Relationship Type="http://schemas.openxmlformats.org/officeDocument/2006/relationships/hyperlink" Id="rId24" Target="https://freshworks.invisionapp.com/d/main#/console/16632910/359504968/pre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2024-02-16T23:14:05Z</dcterms:created>
  <dcterms:modified xsi:type="dcterms:W3CDTF">2024-02-16T23:14:05Z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