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i2p-discussions-in-sales360"/>
    <w:p>
      <w:pPr>
        <w:pStyle w:val="Heading1"/>
      </w:pPr>
      <w:r>
        <w:t xml:space="preserve">Title: i2p Discussions in Sales360</w:t>
      </w:r>
    </w:p>
    <w:p>
      <w:pPr>
        <w:pStyle w:val="FirstParagraph"/>
      </w:pPr>
      <w:hyperlink r:id="rId20">
        <w:r>
          <w:rPr>
            <w:rStyle w:val="Hyperlink"/>
          </w:rPr>
          <w:t xml:space="preserve">Labels for other phone numbers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300886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300886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