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239A909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Pr>
            <w:noProof/>
            <w:webHidden/>
          </w:rPr>
          <w:t>11</w:t>
        </w:r>
        <w:r>
          <w:rPr>
            <w:noProof/>
            <w:webHidden/>
          </w:rPr>
          <w:fldChar w:fldCharType="end"/>
        </w:r>
      </w:hyperlink>
    </w:p>
    <w:p w14:paraId="46C83BC3" w14:textId="1945ADEB"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Pr>
            <w:noProof/>
            <w:webHidden/>
          </w:rPr>
          <w:t>11</w:t>
        </w:r>
        <w:r>
          <w:rPr>
            <w:noProof/>
            <w:webHidden/>
          </w:rPr>
          <w:fldChar w:fldCharType="end"/>
        </w:r>
      </w:hyperlink>
    </w:p>
    <w:p w14:paraId="0AA9734C" w14:textId="6A25AFE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Pr>
            <w:noProof/>
            <w:webHidden/>
          </w:rPr>
          <w:t>12</w:t>
        </w:r>
        <w:r>
          <w:rPr>
            <w:noProof/>
            <w:webHidden/>
          </w:rPr>
          <w:fldChar w:fldCharType="end"/>
        </w:r>
      </w:hyperlink>
    </w:p>
    <w:p w14:paraId="21B8DAB7" w14:textId="056E2B2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Pr>
            <w:noProof/>
            <w:webHidden/>
          </w:rPr>
          <w:t>17</w:t>
        </w:r>
        <w:r>
          <w:rPr>
            <w:noProof/>
            <w:webHidden/>
          </w:rPr>
          <w:fldChar w:fldCharType="end"/>
        </w:r>
      </w:hyperlink>
    </w:p>
    <w:p w14:paraId="4BAB697C" w14:textId="5DFD561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Pr>
            <w:noProof/>
            <w:webHidden/>
          </w:rPr>
          <w:t>28</w:t>
        </w:r>
        <w:r>
          <w:rPr>
            <w:noProof/>
            <w:webHidden/>
          </w:rPr>
          <w:fldChar w:fldCharType="end"/>
        </w:r>
      </w:hyperlink>
    </w:p>
    <w:p w14:paraId="09FA8D12" w14:textId="4F45EA4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Pr>
            <w:noProof/>
            <w:webHidden/>
          </w:rPr>
          <w:t>29</w:t>
        </w:r>
        <w:r>
          <w:rPr>
            <w:noProof/>
            <w:webHidden/>
          </w:rPr>
          <w:fldChar w:fldCharType="end"/>
        </w:r>
      </w:hyperlink>
    </w:p>
    <w:p w14:paraId="6C02A8E7" w14:textId="3648F1F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Pr>
            <w:noProof/>
            <w:webHidden/>
          </w:rPr>
          <w:t>30</w:t>
        </w:r>
        <w:r>
          <w:rPr>
            <w:noProof/>
            <w:webHidden/>
          </w:rPr>
          <w:fldChar w:fldCharType="end"/>
        </w:r>
      </w:hyperlink>
    </w:p>
    <w:p w14:paraId="3D169D0E" w14:textId="797EE6C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Pr>
            <w:noProof/>
            <w:webHidden/>
          </w:rPr>
          <w:t>31</w:t>
        </w:r>
        <w:r>
          <w:rPr>
            <w:noProof/>
            <w:webHidden/>
          </w:rPr>
          <w:fldChar w:fldCharType="end"/>
        </w:r>
      </w:hyperlink>
    </w:p>
    <w:p w14:paraId="2793F4BC" w14:textId="7538370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Pr>
            <w:noProof/>
            <w:webHidden/>
          </w:rPr>
          <w:t>32</w:t>
        </w:r>
        <w:r>
          <w:rPr>
            <w:noProof/>
            <w:webHidden/>
          </w:rPr>
          <w:fldChar w:fldCharType="end"/>
        </w:r>
      </w:hyperlink>
    </w:p>
    <w:p w14:paraId="7220912F" w14:textId="6435A9A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77777777" w:rsidR="003B5054" w:rsidRPr="003B5054" w:rsidRDefault="003B5054" w:rsidP="003B5054">
      <w:r w:rsidRPr="003B5054">
        <w:t>The growth of communication technologies has led to the exploration of terahertz (THz) frequencies (0.1 to 10 THz) for applications like 6G networks, wireless data centres, and biomedical imaging, but accurate THz transmission line models remain a challenge. The motivation comes from the demand for high-speed THz communication systems, which are crucial for future technologies, but currently lack reliable and efficient modelling tools.</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51AF2C64" w14:textId="77777777" w:rsidR="003B5054" w:rsidRPr="003B5054" w:rsidRDefault="003B5054" w:rsidP="00EF78F5">
      <w:pPr>
        <w:ind w:firstLine="720"/>
      </w:pPr>
      <w:r w:rsidRPr="003B5054">
        <w:t>Three primary methods are employed in this study: Finite-Difference Time-Domain (FDTD) for transient analysis, Numerical Inverse Laplace Transform (NILT) for exact s-domain solution, and RLC ladder approximations for computational efficiency. The FDTD method provides a foundation for simulating time-domain electromagnetic wave propagation, while NILT offers precise frequency-domain insights. The RLC ladder approximations, on the other hand, are used to simplify complex transmission line models, making them computationally tractable for large-scale simulations. 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4846E75F" w14:textId="77777777" w:rsidR="003B5054" w:rsidRPr="003B5054" w:rsidRDefault="003B5054" w:rsidP="003B5054"/>
    <w:p w14:paraId="632708B1" w14:textId="77777777" w:rsidR="003B5054" w:rsidRPr="003B5054" w:rsidRDefault="003B5054" w:rsidP="00EF78F5">
      <w:pPr>
        <w:ind w:firstLine="720"/>
      </w:pPr>
      <w:r w:rsidRPr="003B5054">
        <w:lastRenderedPageBreak/>
        <w:t>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77777777" w:rsidR="003B5054" w:rsidRPr="003B5054" w:rsidRDefault="003B5054" w:rsidP="003B5054">
      <w:r w:rsidRPr="003B5054">
        <w:t>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MATLAB is used for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77777777"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5344C30" w:rsidR="003B5054" w:rsidRPr="003B5054" w:rsidRDefault="003B5054" w:rsidP="003B5054">
      <w:r w:rsidRPr="003B5054">
        <w:t>where </w:t>
      </w:r>
      <m:oMath>
        <m:r>
          <w:rPr>
            <w:rFonts w:ascii="Cambria Math" w:hAnsi="Cambria Math"/>
          </w:rPr>
          <m:t>v(x,t)</m:t>
        </m:r>
      </m:oMath>
      <w:r w:rsidRPr="003B5054">
        <w:rPr>
          <w:i/>
          <w:iCs/>
        </w:rPr>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33CDE997"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[3][5].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3B9AB781" w:rsidR="003B5054" w:rsidRPr="003B5054" w:rsidRDefault="003B5054" w:rsidP="003B5054">
      <w:r w:rsidRPr="003B5054">
        <w:t xml:space="preserve">This method provides a foundation for simulating transient and steady-state </w:t>
      </w:r>
      <w:proofErr w:type="spellStart"/>
      <w:r w:rsidRPr="003B5054">
        <w:t>behaviors</w:t>
      </w:r>
      <w:proofErr w:type="spellEnd"/>
      <w:r w:rsidRPr="003B5054">
        <w:t xml:space="preserve"> 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101CB7EC" w:rsidR="003B5054" w:rsidRDefault="00062F80" w:rsidP="00062F80">
      <w:pPr>
        <w:pStyle w:val="Caption"/>
        <w:jc w:val="center"/>
      </w:pPr>
      <w:bookmarkStart w:id="82" w:name="_Toc191573336"/>
      <w:r>
        <w:t xml:space="preserve">Figure </w:t>
      </w:r>
      <w:fldSimple w:instr=" SEQ Figure \* ARABIC ">
        <w:r w:rsidR="00335CFA">
          <w:rPr>
            <w:noProof/>
          </w:rPr>
          <w:t>1</w:t>
        </w:r>
      </w:fldSimple>
      <w:r>
        <w:rPr>
          <w:lang w:val="en-US"/>
        </w:rPr>
        <w:t xml:space="preserve">: </w:t>
      </w:r>
      <w:r w:rsidRPr="00642334">
        <w:rPr>
          <w:lang w:val="en-US"/>
        </w:rPr>
        <w:t>Equivalent representation of the transmission line using the Lumped Pi circuit model, illustrating the discretization of the line [5</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7CC68501" w:rsidR="003B5054" w:rsidRPr="003B5054" w:rsidRDefault="00062F80" w:rsidP="00062F80">
      <w:pPr>
        <w:pStyle w:val="Caption"/>
        <w:jc w:val="center"/>
      </w:pPr>
      <w:bookmarkStart w:id="83" w:name="_Toc191573337"/>
      <w:r>
        <w:t xml:space="preserve">Figure </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[5]</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54D9F909" w14:textId="2941A157" w:rsidR="003B5054" w:rsidRPr="003B5054" w:rsidRDefault="003B5054" w:rsidP="003B5054">
      <w:r w:rsidRPr="003B5054">
        <w:rPr>
          <w:noProof/>
        </w:rPr>
        <mc:AlternateContent>
          <mc:Choice Requires="wps">
            <w:drawing>
              <wp:anchor distT="0" distB="0" distL="114300" distR="114300" simplePos="0" relativeHeight="251663360" behindDoc="0" locked="0" layoutInCell="1" allowOverlap="1" wp14:anchorId="22627FCE" wp14:editId="32D6A953">
                <wp:simplePos x="0" y="0"/>
                <wp:positionH relativeFrom="margin">
                  <wp:align>right</wp:align>
                </wp:positionH>
                <wp:positionV relativeFrom="paragraph">
                  <wp:posOffset>2950210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32.3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3B5054">
        <w:t>Padé</w:t>
      </w:r>
      <w:proofErr w:type="spellEnd"/>
      <w:r w:rsidRPr="003B5054">
        <w:t xml:space="preserve"> rational function, enabling sparse time points </w:t>
      </w:r>
      <w:r w:rsidRPr="003B5054">
        <w:rPr>
          <w:highlight w:val="red"/>
        </w:rPr>
        <w:t>with L-stability</w:t>
      </w:r>
      <w:r w:rsidRPr="003B5054">
        <w:t>. </w:t>
      </w:r>
      <w:proofErr w:type="spellStart"/>
      <w:r w:rsidRPr="003B5054">
        <w:t>NILTn</w:t>
      </w:r>
      <w:proofErr w:type="spellEnd"/>
      <w:r w:rsidRPr="003B5054">
        <w:t> (for </w:t>
      </w:r>
      <w:r w:rsidRPr="003B5054">
        <w:rPr>
          <w:i/>
          <w:iCs/>
        </w:rPr>
        <w:t>n</w:t>
      </w:r>
      <w:r w:rsidRPr="003B5054">
        <w:t xml:space="preserve">≥1) extends this by recursively computing high-order derivatives of Laplace-domain solutions, reducing truncation errors by </w:t>
      </w:r>
      <m:oMath>
        <m:r>
          <w:rPr>
            <w:rFonts w:ascii="Cambria Math" w:hAnsi="Cambria Math"/>
            <w:highlight w:val="red"/>
          </w:rPr>
          <m:t>(n+1)N+M</m:t>
        </m:r>
      </m:oMath>
      <w:r w:rsidRPr="003B5054">
        <w:t xml:space="preserve"> while maintaining stability [6]. Furthermore, </w:t>
      </w:r>
      <w:proofErr w:type="spellStart"/>
      <w:r w:rsidRPr="003B5054">
        <w:t>NILTcv</w:t>
      </w:r>
      <w:proofErr w:type="spellEnd"/>
      <w:r w:rsidRPr="003B5054">
        <w:t xml:space="preserve"> is based on the </w:t>
      </w:r>
      <w:r w:rsidRPr="003B5054">
        <w:rPr>
          <w:highlight w:val="red"/>
        </w:rPr>
        <w:t>Bromwich integral</w:t>
      </w:r>
      <w:r w:rsidRPr="003B5054">
        <w:t>, which is numerically evaluated using the Fast Fourier Transform (FFT) and the quotient-difference (q-d) algorithm. 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as in (4). The approximation involves a finite sum evaluated by the FFT and an infinite sum accelerated by the q-d algorithm, which uses a continued fraction to improve convergence [7].</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lastRenderedPageBreak/>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77777777"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 3.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3B5054"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3B5054"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3B5054"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3B5054"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34B6F206" w:rsidR="003B5054" w:rsidRPr="003B5054" w:rsidRDefault="00062F80" w:rsidP="00062F80">
      <w:pPr>
        <w:pStyle w:val="Caption"/>
      </w:pPr>
      <w:bookmarkStart w:id="87" w:name="_Toc191573338"/>
      <w:r>
        <w:t xml:space="preserve">Figure </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411964CC" w:rsidR="003B5054" w:rsidRPr="003B5054" w:rsidRDefault="003B5054" w:rsidP="003B5054">
      <w:r w:rsidRPr="003B5054">
        <w:rPr>
          <w:noProof/>
        </w:rPr>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Pr="003B5054">
        <w:t>Here,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lastRenderedPageBreak/>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2B389C10" w:rsidR="003B5054" w:rsidRPr="003B5054" w:rsidRDefault="003B5054" w:rsidP="003B5054">
      <w:pPr>
        <w:rPr>
          <w:b/>
          <w:bCs/>
        </w:rPr>
      </w:pPr>
      <w:r w:rsidRPr="003B5054">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t xml:space="preserve"> method in</w:t>
      </w:r>
      <w:r w:rsidRPr="003B5054">
        <w:t xml:space="preserve"> SPICE become prohibitively slow for circuits with hundreds of nodes (e.g., PEEC models), but AWE addresses this by extracting dominant poles and residues from the system's transfer function using </w:t>
      </w:r>
      <w:proofErr w:type="spellStart"/>
      <w:r w:rsidRPr="003B5054">
        <w:t>Padé</w:t>
      </w:r>
      <w:proofErr w:type="spellEnd"/>
      <w:r w:rsidRPr="003B5054">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7F6979A2" w14:textId="6D195FA6" w:rsidR="003B5054" w:rsidRPr="003B5054" w:rsidRDefault="003B5054" w:rsidP="003B5054">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0C6C4340" w14:textId="77777777" w:rsidR="003B5054" w:rsidRPr="003B5054" w:rsidRDefault="003B5054" w:rsidP="003B5054">
      <w:pPr>
        <w:rPr>
          <w:b/>
          <w:bCs/>
        </w:rPr>
      </w:pPr>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r w:rsidR="00062F80">
        <w:t>w</w:t>
      </w:r>
      <w:r w:rsidRPr="003B5054">
        <w:t>here</w:t>
      </w:r>
    </w:p>
    <w:p w14:paraId="6E029F3D" w14:textId="76779105"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7777777"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 (15) [9].</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214B41C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77777777" w:rsidR="003B5054" w:rsidRPr="003B5054" w:rsidRDefault="003B5054" w:rsidP="003B5054"/>
    <w:p w14:paraId="198AA53A" w14:textId="5850D9D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F7B1321">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414.25pt;margin-top:166.5pt;width:36.4pt;height:2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AZPl4YGwIAADMEAAAOAAAAAAAAAAAAAAAAAC4CAABkcnMvZTJvRG9jLnhtbFBL&#10;AQItABQABgAIAAAAIQCWKYjo4gAAAAsBAAAPAAAAAAAAAAAAAAAAAHUEAABkcnMvZG93bnJldi54&#10;bWxQSwUGAAAAAAQABADzAAAAhA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representation, to facilitate further analysis. Finally, AWE is applied to the state-space model to obtain a time-domain representation, enabling the study of the system's transient and steady-state </w:t>
      </w:r>
      <w:r w:rsidR="00916EF9" w:rsidRPr="003B5054">
        <w:t>behaviour</w:t>
      </w:r>
      <w:r w:rsidRPr="003B5054">
        <w:t xml:space="preserve">. This approach provides a systematic method for </w:t>
      </w:r>
      <w:r w:rsidR="00916EF9" w:rsidRPr="003B5054">
        <w:t>modelling</w:t>
      </w:r>
      <w:r w:rsidRPr="003B5054">
        <w:t xml:space="preserve"> 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lastRenderedPageBreak/>
        <w:t>2.6 Summary</w:t>
      </w:r>
      <w:bookmarkEnd w:id="94"/>
      <w:bookmarkEnd w:id="95"/>
      <w:bookmarkEnd w:id="96"/>
      <w:bookmarkEnd w:id="97"/>
      <w:bookmarkEnd w:id="98"/>
      <w:bookmarkEnd w:id="99"/>
    </w:p>
    <w:p w14:paraId="3963E5A4" w14:textId="77777777"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3B5054">
        <w:rPr>
          <w:highlight w:val="red"/>
        </w:rPr>
        <w:t>Bromwich contour</w:t>
      </w:r>
      <w:r w:rsidRPr="003B5054">
        <w:t xml:space="preserve"> methods to enhance stability and convergence in transient simulations [9].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77777777" w:rsidR="003B5054" w:rsidRPr="003B5054" w:rsidRDefault="003B5054" w:rsidP="003B5054">
      <w:r w:rsidRPr="003B5054">
        <w:t>The exact solution of the transmission line can be derived from the RLCG ladder in the frequency domain as follows.</w:t>
      </w:r>
    </w:p>
    <w:p w14:paraId="348E5830" w14:textId="77777777"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7"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Bx4EVEMQIAAFsEAAAOAAAAAAAAAAAAAAAAAC4C&#10;AABkcnMvZTJvRG9jLnhtbFBLAQItABQABgAIAAAAIQD3JRqO3gAAAAUBAAAPAAAAAAAAAAAAAAAA&#10;AIsEAABkcnMvZG93bnJldi54bWxQSwUGAAAAAAQABADzAAAAlgU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Pr="003B5054">
        <w:t xml:space="preserve">Writing Telegrapher equations (1) in state space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6CECE5F9"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8"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Pr="003B5054">
        <w:t>Moving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49"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" fillcolor="white [3201]" stroked="f" strokeweight=".5pt">
                <v:textbox>
                  <w:txbxContent>
                    <w:p w14:paraId="6627EA8E" w14:textId="77777777" w:rsidR="003B5054" w:rsidRDefault="003B5054" w:rsidP="003B5054">
                      <w:r>
                        <w:t>(20)</w:t>
                      </w:r>
                    </w:p>
                  </w:txbxContent>
                </v:textbox>
                <w10:wrap anchorx="margin"/>
              </v:shape>
            </w:pict>
          </mc:Fallback>
        </mc:AlternateContent>
      </w:r>
      <w:r w:rsidR="00EF78F5">
        <w:t>w</w:t>
      </w:r>
      <w:r w:rsidRPr="003B5054">
        <w:t>here</w:t>
      </w:r>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4DBF883E"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0"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Bwl9ZyMgIAAFsEAAAOAAAAAAAAAAAAAAAAAC4C&#10;AABkcnMvZTJvRG9jLnhtbFBLAQItABQABgAIAAAAIQCgMbKF3QAAAAUBAAAPAAAAAAAAAAAAAAAA&#10;AIwEAABkcnMvZG93bnJldi54bWxQSwUGAAAAAAQABADzAAAAlgU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Pr="003B5054">
        <w:t xml:space="preserve">Then,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1"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" fillcolor="white [3201]" stroked="f" strokeweight=".5pt">
                <v:textbox>
                  <w:txbxContent>
                    <w:p w14:paraId="763A352B" w14:textId="77777777" w:rsidR="003B5054" w:rsidRDefault="003B5054" w:rsidP="003B5054">
                      <w:r>
                        <w:t>(22)</w:t>
                      </w:r>
                    </w:p>
                  </w:txbxContent>
                </v:textbox>
                <w10:wrap anchorx="margin"/>
              </v:shape>
            </w:pict>
          </mc:Fallback>
        </mc:AlternateContent>
      </w:r>
      <w:r w:rsidR="00EF78F5">
        <w:t>w</w:t>
      </w:r>
      <w:r w:rsidRPr="003B5054">
        <w:t xml:space="preserve">here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354DEF27"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2"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z/U4Az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Pr="003B5054">
        <w:t xml:space="preserve">Considering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77777777" w:rsidR="003B5054" w:rsidRPr="003B5054" w:rsidRDefault="003B5054" w:rsidP="003B5054">
      <w:r w:rsidRPr="003B5054">
        <w:t xml:space="preserve">Or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41349B22" w:rsidR="003B5054" w:rsidRPr="003B5054" w:rsidRDefault="003B5054" w:rsidP="003B5054">
      <w:r w:rsidRPr="003B5054">
        <w:t>Considering open voltage transmission line (</w:t>
      </w:r>
      <w:proofErr w:type="spellStart"/>
      <w:r w:rsidRPr="003B5054">
        <w:t>i.e</w:t>
      </w:r>
      <w:proofErr w:type="spellEnd"/>
      <w:r w:rsidRPr="003B5054">
        <w:t xml:space="preserve">, </w:t>
      </w:r>
      <m:oMath>
        <m:r>
          <w:rPr>
            <w:rFonts w:ascii="Cambria Math" w:hAnsi="Cambria Math"/>
          </w:rPr>
          <m:t>I(l,s) = 0</m:t>
        </m:r>
      </m:oMath>
      <w:r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A4FF95"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16EFAF28" w:rsidR="003B5054" w:rsidRPr="003B5054" w:rsidRDefault="00944A46" w:rsidP="003B5054">
      <w:r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3"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CwR3fW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4"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3B5054" w:rsidRPr="003B5054">
        <w:t>Re arrange</w:t>
      </w:r>
      <w:r>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46B11BAD" w14:textId="26DA8340" w:rsidR="003B5054" w:rsidRPr="003B5054" w:rsidRDefault="003B5054" w:rsidP="003B5054">
      <w:r w:rsidRPr="003B5054">
        <w:t xml:space="preserve">Where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Pr="003B5054">
        <w:t xml:space="preserve"> is the input in the </w:t>
      </w:r>
      <m:oMath>
        <m:r>
          <w:rPr>
            <w:rFonts w:ascii="Cambria Math" w:hAnsi="Cambria Math"/>
          </w:rPr>
          <m:t xml:space="preserve">s </m:t>
        </m:r>
      </m:oMath>
      <w:r w:rsidRPr="003B5054">
        <w:t>domain. Let,</w:t>
      </w:r>
    </w:p>
    <w:p w14:paraId="137FA0C7" w14:textId="64CF4BDA" w:rsidR="003B5054" w:rsidRPr="003B5054" w:rsidRDefault="003B5054" w:rsidP="003B5054">
      <m:oMathPara>
        <m:oMath>
          <m:r>
            <w:rPr>
              <w:rFonts w:ascii="Cambria Math" w:hAnsi="Cambria Math"/>
            </w:rPr>
            <m:t xml:space="preserve"> x=l</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so , 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Vs(s)</m:t>
              </m:r>
              <m:sSup>
                <m:sSupPr>
                  <m:ctrlPr>
                    <w:rPr>
                      <w:rFonts w:ascii="Cambria Math" w:hAnsi="Cambria Math"/>
                      <w:i/>
                    </w:rPr>
                  </m:ctrlPr>
                </m:sSupPr>
                <m:e>
                  <m:r>
                    <w:rPr>
                      <w:rFonts w:ascii="Cambria Math" w:hAnsi="Cambria Math"/>
                    </w:rPr>
                    <m:t>2e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2x</m:t>
                      </m:r>
                    </m:e>
                  </m:d>
                </m:sup>
              </m:sSup>
              <m:r>
                <w:rPr>
                  <w:rFonts w:ascii="Cambria Math" w:hAnsi="Cambria Math"/>
                </w:rPr>
                <m:t>+ 1</m:t>
              </m:r>
            </m:den>
          </m:f>
        </m:oMath>
      </m:oMathPara>
    </w:p>
    <w:p w14:paraId="2247BF79" w14:textId="77777777" w:rsidR="003B5054" w:rsidRPr="003B5054" w:rsidRDefault="003B5054" w:rsidP="003B5054">
      <w:r w:rsidRPr="003B5054">
        <w:t xml:space="preserve">Using the fact that, </w:t>
      </w:r>
    </w:p>
    <w:p w14:paraId="35893BE1" w14:textId="2A16EC36"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77777777" w:rsidR="003B5054" w:rsidRDefault="003B5054" w:rsidP="003B505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5"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" fillcolor="white [3201]" stroked="f" strokeweight=".5pt">
                <v:textbox>
                  <w:txbxContent>
                    <w:p w14:paraId="70DCABE4" w14:textId="77777777" w:rsidR="003B5054" w:rsidRDefault="003B5054" w:rsidP="003B5054">
                      <w:r>
                        <w:t>(26)</w:t>
                      </w:r>
                    </w:p>
                  </w:txbxContent>
                </v:textbox>
                <w10:wrap anchorx="margin"/>
              </v:shape>
            </w:pict>
          </mc:Fallback>
        </mc:AlternateContent>
      </w:r>
      <w:r w:rsidRPr="003B5054">
        <w:t xml:space="preserve">Then, </w:t>
      </w:r>
    </w:p>
    <w:p w14:paraId="43B3D5FF" w14:textId="7C7C39FE"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oMath>
      </m:oMathPara>
    </w:p>
    <w:p w14:paraId="6525772B" w14:textId="77777777" w:rsidR="003B5054" w:rsidRPr="003B5054" w:rsidRDefault="003B5054" w:rsidP="003B5054"/>
    <w:p w14:paraId="69599D29" w14:textId="0DF2649D" w:rsidR="003B5054" w:rsidRPr="003B5054" w:rsidRDefault="003B5054" w:rsidP="003B5054">
      <w:r w:rsidRPr="003B5054">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1DC6C455"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0C34EA7B">
                <wp:simplePos x="0" y="0"/>
                <wp:positionH relativeFrom="column">
                  <wp:posOffset>2423160</wp:posOffset>
                </wp:positionH>
                <wp:positionV relativeFrom="paragraph">
                  <wp:posOffset>727075</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56" type="#_x0000_t202" style="position:absolute;left:0;text-align:left;margin-left:190.8pt;margin-top:57.25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ZVMA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" fillcolor="white [3212]" stroked="f" strokeweight=".5pt">
                <v:textbox>
                  <w:txbxContent>
                    <w:p w14:paraId="1550C678" w14:textId="77777777" w:rsidR="003B5054" w:rsidRDefault="003B5054"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(Z series) and a parallel admittance (Y parallel) as illustrated in Figure 3.1.1.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57"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p8Lw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" fillcolor="white [3201]" stroked="f" strokeweight=".5pt">
                <v:textbox>
                  <w:txbxContent>
                    <w:p w14:paraId="3EE15FF0" w14:textId="77777777" w:rsidR="003B5054" w:rsidRDefault="003B5054"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5A9B5B23" w:rsidR="003B5054" w:rsidRPr="003B5054" w:rsidRDefault="00C80AED" w:rsidP="00C80AED">
      <w:pPr>
        <w:pStyle w:val="Caption"/>
        <w:jc w:val="center"/>
      </w:pPr>
      <w:bookmarkStart w:id="110" w:name="_Toc191573339"/>
      <w:r>
        <w:t xml:space="preserve">Figure </w:t>
      </w:r>
      <w:fldSimple w:instr=" SEQ Figure \* ARABIC ">
        <w:r w:rsidR="00335CFA">
          <w:rPr>
            <w:noProof/>
          </w:rPr>
          <w:t>4</w:t>
        </w:r>
      </w:fldSimple>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Y_parallel</w:t>
      </w:r>
      <w:proofErr w:type="spellEnd"/>
      <w:r w:rsidRPr="00D55569">
        <w:rPr>
          <w:lang w:val="en-US"/>
        </w:rPr>
        <w:t xml:space="preserve"> ).</w:t>
      </w:r>
      <w:bookmarkEnd w:id="110"/>
    </w:p>
    <w:p w14:paraId="19A377D8" w14:textId="5E7C818F" w:rsidR="003B5054" w:rsidRPr="003B5054" w:rsidRDefault="00944A46" w:rsidP="003B5054">
      <w:r>
        <w:lastRenderedPageBreak/>
        <w:t>w</w:t>
      </w:r>
      <w:r w:rsidR="003B5054" w:rsidRPr="003B5054">
        <w:t xml:space="preserve">here,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77777777"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77777777" w:rsidR="003B5054" w:rsidRDefault="003B5054" w:rsidP="003B505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58"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XXtqGN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" fillcolor="white [3201]" stroked="f" strokeweight=".5pt">
                <v:textbox>
                  <w:txbxContent>
                    <w:p w14:paraId="5CDDEE1D" w14:textId="77777777" w:rsidR="003B5054" w:rsidRDefault="003B5054" w:rsidP="003B5054">
                      <w:r>
                        <w:t>(27)</w:t>
                      </w:r>
                    </w:p>
                  </w:txbxContent>
                </v:textbox>
                <w10:wrap anchorx="margin"/>
              </v:shape>
            </w:pict>
          </mc:Fallback>
        </mc:AlternateContent>
      </w:r>
      <w:r w:rsidRPr="003B5054">
        <w:t>From Figure 4,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7777777"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77777777" w:rsidR="003B5054" w:rsidRDefault="003B5054" w:rsidP="003B505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59"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" fillcolor="white [3201]" stroked="f" strokeweight=".5pt">
                <v:textbox>
                  <w:txbxContent>
                    <w:p w14:paraId="51FE8515" w14:textId="77777777" w:rsidR="003B5054" w:rsidRDefault="003B5054" w:rsidP="003B5054">
                      <w:r>
                        <w:t>(28)</w:t>
                      </w:r>
                    </w:p>
                  </w:txbxContent>
                </v:textbox>
                <w10:wrap anchorx="margin"/>
              </v:shape>
            </w:pict>
          </mc:Fallback>
        </mc:AlternateContent>
      </w:r>
      <w:r w:rsidRPr="003B5054">
        <w:t>Using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67358A68" w:rsidR="003B5054" w:rsidRPr="003B5054" w:rsidRDefault="00944A46" w:rsidP="003B5054">
      <w:r>
        <w:t>w</w:t>
      </w:r>
      <w:r w:rsidR="003B5054" w:rsidRPr="003B5054">
        <w:t>hich is the same as in (26).</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2A99D474" w:rsidR="003B5054" w:rsidRPr="003B5054" w:rsidRDefault="003B5054" w:rsidP="00C80AED">
      <w:r w:rsidRPr="003B5054">
        <w:t>AWE involves 4 main steps</w:t>
      </w:r>
      <w:r w:rsidR="00C80AED">
        <w:t xml:space="preserve"> that gives the impulse response in the form </w:t>
      </w:r>
      <w:r w:rsidR="00944A46">
        <w:t>of equation (</w:t>
      </w:r>
      <w:r w:rsidR="00C80AED">
        <w:t>29):</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77777777" w:rsidR="003B5054" w:rsidRDefault="003B5054" w:rsidP="003B505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0"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my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rJqd8NVAekwUGvEG/5SmGxj8yHF+ZQEtg5yjw84yI14GVwtCipwf38237Mx0lhlJIWJVZS/2PH&#10;nKBEfzM4w7t8MomaTM7k5vMIHXcd2VxHzK5ZAjKQ44OyPJkxP+iTKR00b/gaFvFWDDHD8e6ShpO5&#10;DL3w8TVxsVikJFShZeHRrC2P0JHxOIrX7o05e5xXwEE/wUmMrHg3tj43njSw2AWQKs00Et2zeuQf&#10;FZxUcXxt8Ylc+ynr8k+Y/wI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BvtLmyMQIAAFsEAAAOAAAAAAAAAAAAAAAAAC4C&#10;AABkcnMvZTJvRG9jLnhtbFBLAQItABQABgAIAAAAIQA6Qz0V3gAAAAUBAAAPAAAAAAAAAAAAAAAA&#10;AIsEAABkcnMvZG93bnJldi54bWxQSwUGAAAAAAQABADzAAAAlgUAAAAA&#10;" fillcolor="white [3201]" stroked="f" strokeweight=".5pt">
                <v:textbox>
                  <w:txbxContent>
                    <w:p w14:paraId="5442D817" w14:textId="77777777" w:rsidR="003B5054" w:rsidRDefault="003B5054" w:rsidP="003B5054">
                      <w:r>
                        <w:t>(29)</w:t>
                      </w:r>
                    </w:p>
                  </w:txbxContent>
                </v:textbox>
                <w10:wrap anchorx="margin"/>
              </v:shape>
            </w:pict>
          </mc:Fallback>
        </mc:AlternateContent>
      </w:r>
    </w:p>
    <w:p w14:paraId="371A508C" w14:textId="3F0A2E29"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5D1E1323" w14:textId="77777777" w:rsidR="003B5054" w:rsidRPr="003B5054" w:rsidRDefault="003B5054" w:rsidP="003B5054"/>
    <w:p w14:paraId="65D10DB7" w14:textId="77777777" w:rsidR="003B5054" w:rsidRPr="003B5054" w:rsidRDefault="003B5054" w:rsidP="00C80AED">
      <w:pPr>
        <w:pStyle w:val="Heading3"/>
      </w:pPr>
      <w:bookmarkStart w:id="113" w:name="_Toc191246667"/>
      <w:bookmarkStart w:id="114" w:name="_Toc191573302"/>
      <w:r w:rsidRPr="003B5054">
        <w:lastRenderedPageBreak/>
        <w:t>3.2.1 Step 1: Form a state – space representation out of a model (RLC ladder or general TF):</w:t>
      </w:r>
      <w:bookmarkEnd w:id="113"/>
      <w:bookmarkEnd w:id="114"/>
    </w:p>
    <w:p w14:paraId="200803D1" w14:textId="77777777"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7777777" w:rsidR="003B5054" w:rsidRDefault="003B5054" w:rsidP="003B505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1"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Z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Z87ncL5RFpcNApxFu+UljsmvnwwhxKAjtHmYdnXKQGvAxOFiUVuJ9/24/5OCmMUtKgxArqf+yZ&#10;E5TobwZneJ+PRlGTyRmNPw/QcbeR7W3E7OslIAM5PijLkxnzgz6b0kH9hq9hEW/FEDMc7y5oOJvL&#10;0AkfXxMXi0VKQhVaFtZmY3mEjozHUby2b8zZ07wCDvoJzmJk03dj63LjSQOLfQCp0kwj0R2rJ/5R&#10;wUkVp9cWn8itn7Ku/4T5LwA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AQBvZnMQIAAFsEAAAOAAAAAAAAAAAAAAAAAC4C&#10;AABkcnMvZTJvRG9jLnhtbFBLAQItABQABgAIAAAAIQBKoOC93gAAAAUBAAAPAAAAAAAAAAAAAAAA&#10;AIsEAABkcnMvZG93bnJldi54bWxQSwUGAAAAAAQABADzAAAAlgUAAAAA&#10;" fillcolor="white [3201]" stroked="f" strokeweight=".5pt">
                <v:textbox>
                  <w:txbxContent>
                    <w:p w14:paraId="0935160F" w14:textId="77777777" w:rsidR="003B5054" w:rsidRDefault="003B5054" w:rsidP="003B5054">
                      <w:r>
                        <w:t>(30)</w:t>
                      </w:r>
                    </w:p>
                  </w:txbxContent>
                </v:textbox>
                <w10:wrap anchorx="margin"/>
              </v:shape>
            </w:pict>
          </mc:Fallback>
        </mc:AlternateContent>
      </w:r>
      <w:r w:rsidRPr="003B5054">
        <w:t>Consider 2 sections of the RLC ladder in Figure 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77777777" w:rsidR="003B5054" w:rsidRDefault="003B5054" w:rsidP="003B505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2"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" fillcolor="white [3201]" stroked="f" strokeweight=".5pt">
                <v:textbox>
                  <w:txbxContent>
                    <w:p w14:paraId="7D3D085A" w14:textId="77777777" w:rsidR="003B5054" w:rsidRDefault="003B5054" w:rsidP="003B5054">
                      <w:r>
                        <w:t>(31)</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7777777"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1B960781">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77777777" w:rsidR="003B5054" w:rsidRDefault="003B5054" w:rsidP="003B505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3"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" fillcolor="white [3201]" stroked="f" strokeweight=".5pt">
                <v:textbox>
                  <w:txbxContent>
                    <w:p w14:paraId="3ED2D440" w14:textId="77777777" w:rsidR="003B5054" w:rsidRDefault="003B5054" w:rsidP="003B5054">
                      <w:r>
                        <w:t>(32)</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4DB46314" w14:textId="77777777" w:rsidR="003B5054" w:rsidRPr="003B5054" w:rsidRDefault="003B5054" w:rsidP="003B5054">
      <w:r w:rsidRPr="003B5054">
        <w:t xml:space="preserve">If 3 sections are considered then, </w:t>
      </w:r>
    </w:p>
    <w:p w14:paraId="1C49C491" w14:textId="5BD5A03F" w:rsidR="003B5054" w:rsidRPr="003B5054" w:rsidRDefault="003B5054" w:rsidP="003B5054">
      <m:oMathPara>
        <m:oMath>
          <m:r>
            <w:rPr>
              <w:rFonts w:ascii="Cambria Math" w:hAnsi="Cambria Math"/>
            </w:rPr>
            <w:lastRenderedPageBreak/>
            <m:t>A=</m:t>
          </m:r>
          <m:d>
            <m:dPr>
              <m:begChr m:val="["/>
              <m:endChr m:val="]"/>
              <m:ctrlPr>
                <w:rPr>
                  <w:rFonts w:ascii="Cambria Math" w:hAnsi="Cambria Math"/>
                  <w:i/>
                </w:rPr>
              </m:ctrlPr>
            </m:dPr>
            <m:e>
              <m:m>
                <m:mPr>
                  <m:mcs>
                    <m:mc>
                      <m:mcPr>
                        <m:count m:val="6"/>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oMath>
      </m:oMathPara>
    </w:p>
    <w:p w14:paraId="5506C165" w14:textId="38D1E322" w:rsidR="003B5054" w:rsidRPr="003B5054" w:rsidRDefault="003B5054" w:rsidP="003B5054">
      <w:r w:rsidRPr="003B5054">
        <w:t xml:space="preserve">In general, the RLC ladder can be expressed as state space model following the same pattern where the dimensions of matrix </w:t>
      </w:r>
      <m:oMath>
        <m:r>
          <w:rPr>
            <w:rFonts w:ascii="Cambria Math" w:hAnsi="Cambria Math"/>
          </w:rPr>
          <m:t xml:space="preserve">A </m:t>
        </m:r>
      </m:oMath>
      <w:r w:rsidRPr="003B5054">
        <w:t xml:space="preserve">is </w:t>
      </w:r>
      <m:oMath>
        <m:r>
          <w:rPr>
            <w:rFonts w:ascii="Cambria Math" w:hAnsi="Cambria Math"/>
          </w:rPr>
          <m:t>2N</m:t>
        </m:r>
      </m:oMath>
      <w:r w:rsidRPr="003B5054">
        <w:t xml:space="preserve"> and this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Pr="003B5054">
        <w:t>.</w:t>
      </w:r>
    </w:p>
    <w:p w14:paraId="7F362DE8" w14:textId="77777777" w:rsidR="003B5054" w:rsidRPr="003B5054" w:rsidRDefault="003B5054" w:rsidP="003B5054"/>
    <w:p w14:paraId="5C8C24E6" w14:textId="77777777"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5E6A052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77777777" w:rsidR="003B5054" w:rsidRDefault="003B5054" w:rsidP="003B505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64"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Kz9rU0xAgAAWwQAAA4AAAAAAAAAAAAAAAAALgIA&#10;AGRycy9lMm9Eb2MueG1sUEsBAi0AFAAGAAgAAAAhAJ8sv4bdAAAABQEAAA8AAAAAAAAAAAAAAAAA&#10;iwQAAGRycy9kb3ducmV2LnhtbFBLBQYAAAAABAAEAPMAAACVBQAAAAA=&#10;" fillcolor="white [3201]" stroked="f" strokeweight=".5pt">
                <v:textbox>
                  <w:txbxContent>
                    <w:p w14:paraId="6B073C2D" w14:textId="77777777" w:rsidR="003B5054" w:rsidRDefault="003B5054" w:rsidP="003B5054">
                      <w:r>
                        <w:t>(33)</w:t>
                      </w:r>
                    </w:p>
                  </w:txbxContent>
                </v:textbox>
                <w10:wrap anchorx="margin"/>
              </v:shape>
            </w:pict>
          </mc:Fallback>
        </mc:AlternateContent>
      </w:r>
      <w:r w:rsidRPr="003B5054">
        <w:t>Now, consider 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77777777" w:rsidR="003B5054" w:rsidRPr="003B5054" w:rsidRDefault="003B5054" w:rsidP="003B5054">
      <w:pPr>
        <w:rPr>
          <w:lang w:val="en-US"/>
        </w:rPr>
      </w:pPr>
      <w:r w:rsidRPr="003B5054">
        <w:rPr>
          <w:lang w:val="en-US"/>
        </w:rPr>
        <w:t>This can then be converted into a state space model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77777777"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006591ED">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65"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66"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lY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" filled="f" strokecolor="black [3213]" strokeweight="1pt">
                <v:textbox>
                  <w:txbxContent>
                    <w:p w14:paraId="70B44AF9" w14:textId="77777777" w:rsidR="003B5054" w:rsidRPr="007E3A18" w:rsidRDefault="003B5054"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67"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HVhw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pBqftlAdHh1x0E+Nt/xWYSXvmA+PzOGYYPFx9MMD&#10;fqSGtqQwnCipwf187z3qY/eilJIWx66k/seOOUGJ/mqwrz8X83mc03SZn19iUxF3KtmeSsyuuQbs&#10;hgKXjOXpGPWDHo/SQfOCG2ITvaKIGY6+S8qDGy/XoV8HuGO42GySGs6mZeHOPFkewSPRsVOfuxfm&#10;7NDOAQfhHsYRZcs3Xd3rRksDm10AqVLLH3kdSoBznXpp2EFxcZzek9ZxU65/AQ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1zmB1Y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3B5054"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77777777" w:rsidR="003B5054" w:rsidRPr="003B5054" w:rsidRDefault="003B5054" w:rsidP="003B5054">
      <w:pPr>
        <w:rPr>
          <w:lang w:val="en-US"/>
        </w:rPr>
      </w:pP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77777777" w:rsidR="003B5054" w:rsidRPr="003B5054" w:rsidRDefault="003B5054" w:rsidP="003B5054">
      <w:pPr>
        <w:rPr>
          <w:lang w:val="en-US"/>
        </w:rPr>
      </w:pPr>
      <w:r w:rsidRPr="003B5054">
        <w:rPr>
          <w:lang w:val="en-US"/>
        </w:rPr>
        <w:t>Then, converting this to 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77777777" w:rsidR="003B5054" w:rsidRPr="003B5054" w:rsidRDefault="003B5054" w:rsidP="003B5054">
      <w:pPr>
        <w:rPr>
          <w:lang w:val="en-US"/>
        </w:rPr>
      </w:pPr>
      <w:r w:rsidRPr="003B5054">
        <w:rPr>
          <w:lang w:val="en-US"/>
        </w:rPr>
        <w:t xml:space="preserve">And,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77777777" w:rsidR="003B5054" w:rsidRDefault="003B5054" w:rsidP="003B505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6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w8BUMMQIAAFsEAAAOAAAAAAAAAAAAAAAAAC4C&#10;AABkcnMvZTJvRG9jLnhtbFBLAQItABQABgAIAAAAIQBYr2uV3gAAAAUBAAAPAAAAAAAAAAAAAAAA&#10;AIsEAABkcnMvZG93bnJldi54bWxQSwUGAAAAAAQABADzAAAAlgUAAAAA&#10;" fillcolor="white [3201]" stroked="f" strokeweight=".5pt">
                <v:textbox>
                  <w:txbxContent>
                    <w:p w14:paraId="187332A4" w14:textId="77777777" w:rsidR="003B5054" w:rsidRDefault="003B5054" w:rsidP="003B5054">
                      <w:r>
                        <w:t>(34)</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77777777" w:rsidR="003B5054" w:rsidRPr="003B5054" w:rsidRDefault="003B5054" w:rsidP="003B5054">
      <w:pPr>
        <w:rPr>
          <w:lang w:val="en-US"/>
        </w:rPr>
      </w:pPr>
      <w:r w:rsidRPr="003B5054">
        <w:rPr>
          <w:lang w:val="en-US"/>
        </w:rPr>
        <w:lastRenderedPageBreak/>
        <w:t>This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77777777" w:rsidR="003B5054" w:rsidRDefault="003B5054" w:rsidP="003B505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69"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" fillcolor="white [3201]" stroked="f" strokeweight=".5pt">
                <v:textbox>
                  <w:txbxContent>
                    <w:p w14:paraId="0B7A6388" w14:textId="77777777" w:rsidR="003B5054" w:rsidRDefault="003B5054" w:rsidP="003B5054">
                      <w:r>
                        <w:t>(35)</w:t>
                      </w:r>
                    </w:p>
                  </w:txbxContent>
                </v:textbox>
                <w10:wrap anchorx="margin"/>
              </v:shape>
            </w:pict>
          </mc:Fallback>
        </mc:AlternateContent>
      </w:r>
      <w:r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77777777" w:rsidR="003B5054" w:rsidRPr="003B5054" w:rsidRDefault="003B5054" w:rsidP="003B5054">
      <w:pPr>
        <w:rPr>
          <w:lang w:val="en-US"/>
        </w:rPr>
      </w:pPr>
      <w:r w:rsidRPr="003B5054">
        <w:rPr>
          <w:lang w:val="en-US"/>
        </w:rPr>
        <w:t>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77777777" w:rsidR="003B5054" w:rsidRPr="003B5054" w:rsidRDefault="003B5054" w:rsidP="003B5054">
      <w:r w:rsidRPr="003B5054">
        <w:t>One can make the rational fraction in (33)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4D83D284" w:rsidR="003B5054" w:rsidRPr="003B5054" w:rsidRDefault="00EB5379" w:rsidP="003B5054">
      <w:r>
        <w:t>w</w:t>
      </w:r>
      <w:r w:rsidR="003B5054" w:rsidRPr="003B5054">
        <w:t xml:space="preserve">here,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77777777" w:rsidR="003B5054" w:rsidRDefault="003B5054"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70"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FXJ54xAgAAWwQAAA4AAAAAAAAAAAAAAAAALgIA&#10;AGRycy9lMm9Eb2MueG1sUEsBAi0AFAAGAAgAAAAhAOXOBS7dAAAABQEAAA8AAAAAAAAAAAAAAAAA&#10;iwQAAGRycy9kb3ducmV2LnhtbFBLBQYAAAAABAAEAPMAAACVBQAAAAA=&#10;" fillcolor="white [3201]" stroked="f" strokeweight=".5pt">
                <v:textbox>
                  <w:txbxContent>
                    <w:p w14:paraId="18FDDE6D" w14:textId="77777777" w:rsidR="003B5054" w:rsidRDefault="003B5054" w:rsidP="003B5054">
                      <w:r>
                        <w:t>(36)</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77777777" w:rsidR="003B5054" w:rsidRDefault="003B5054"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71"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CO5WhLMQIAAFsEAAAOAAAAAAAAAAAAAAAAAC4C&#10;AABkcnMvZTJvRG9jLnhtbFBLAQItABQABgAIAAAAIQAlfhe03gAAAAUBAAAPAAAAAAAAAAAAAAAA&#10;AIsEAABkcnMvZG93bnJldi54bWxQSwUGAAAAAAQABADzAAAAlgUAAAAA&#10;" fillcolor="white [3201]" stroked="f" strokeweight=".5pt">
                <v:textbox>
                  <w:txbxContent>
                    <w:p w14:paraId="7219FE59" w14:textId="77777777" w:rsidR="003B5054" w:rsidRDefault="003B5054" w:rsidP="003B5054">
                      <w:r>
                        <w:t>(37)</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77777777" w:rsidR="003B5054" w:rsidRDefault="003B5054"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72"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" fillcolor="white [3201]" stroked="f" strokeweight=".5pt">
                <v:textbox>
                  <w:txbxContent>
                    <w:p w14:paraId="23489DD5" w14:textId="77777777" w:rsidR="003B5054" w:rsidRDefault="003B5054" w:rsidP="003B5054">
                      <w:r>
                        <w:t>(38)</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2EC35390" w:rsidR="003B5054" w:rsidRPr="003B5054" w:rsidRDefault="003B5054" w:rsidP="003B5054">
      <w:r w:rsidRPr="003B5054">
        <w:t xml:space="preserve">If (38)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77777777"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77777777" w:rsidR="003B5054" w:rsidRDefault="003B5054"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73"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DGHhjoxAgAAWwQAAA4AAAAAAAAAAAAAAAAALgIA&#10;AGRycy9lMm9Eb2MueG1sUEsBAi0AFAAGAAgAAAAhANg0zyndAAAABQEAAA8AAAAAAAAAAAAAAAAA&#10;iwQAAGRycy9kb3ducmV2LnhtbFBLBQYAAAAABAAEAPMAAACVBQAAAAA=&#10;" fillcolor="white [3201]" stroked="f" strokeweight=".5pt">
                <v:textbox>
                  <w:txbxContent>
                    <w:p w14:paraId="0EDCD60D" w14:textId="77777777" w:rsidR="003B5054" w:rsidRDefault="003B5054" w:rsidP="003B5054">
                      <w:r>
                        <w:t>(39)</w:t>
                      </w:r>
                    </w:p>
                  </w:txbxContent>
                </v:textbox>
                <w10:wrap anchorx="margin"/>
              </v:shape>
            </w:pict>
          </mc:Fallback>
        </mc:AlternateContent>
      </w:r>
      <w:r w:rsidRPr="003B5054">
        <w:t>But: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77777777" w:rsidR="003B5054" w:rsidRPr="003B5054" w:rsidRDefault="003B5054" w:rsidP="003B5054">
      <w:r w:rsidRPr="003B5054">
        <w:t xml:space="preserve">So,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69B2D54D"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77777777" w:rsidR="003B5054" w:rsidRDefault="003B5054"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74"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yHjNhMQIAAFsEAAAOAAAAAAAAAAAAAAAAAC4C&#10;AABkcnMvZTJvRG9jLnhtbFBLAQItABQABgAIAAAAIQC02q0I3gAAAAcBAAAPAAAAAAAAAAAAAAAA&#10;AIsEAABkcnMvZG93bnJldi54bWxQSwUGAAAAAAQABADzAAAAlgUAAAAA&#10;" fillcolor="white [3201]" stroked="f" strokeweight=".5pt">
                <v:textbox>
                  <w:txbxContent>
                    <w:p w14:paraId="7ADA30CB" w14:textId="77777777" w:rsidR="003B5054" w:rsidRDefault="003B5054" w:rsidP="003B5054">
                      <w:r>
                        <w:t>(40)</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xml:space="preserve">, then expanding (38)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77777777" w:rsidR="003B5054" w:rsidRPr="003B5054" w:rsidRDefault="003B5054" w:rsidP="003B5054">
      <w:r w:rsidRPr="003B5054">
        <w:rPr>
          <w:noProof/>
        </w:rPr>
        <mc:AlternateContent>
          <mc:Choice Requires="wps">
            <w:drawing>
              <wp:anchor distT="0" distB="0" distL="114300" distR="114300" simplePos="0" relativeHeight="251715584" behindDoc="0" locked="0" layoutInCell="1" allowOverlap="1" wp14:anchorId="72F1720B" wp14:editId="33B0F334">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7777777" w:rsidR="003B5054" w:rsidRDefault="003B5054" w:rsidP="003B5054">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75" type="#_x0000_t202" style="position:absolute;left:0;text-align:left;margin-left:-14.8pt;margin-top:106.4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" fillcolor="white [3201]" stroked="f" strokeweight=".5pt">
                <v:textbox>
                  <w:txbxContent>
                    <w:p w14:paraId="43880E68" w14:textId="77777777" w:rsidR="003B5054" w:rsidRDefault="003B5054" w:rsidP="003B5054">
                      <w:r>
                        <w:t>(41)</w:t>
                      </w:r>
                    </w:p>
                  </w:txbxContent>
                </v:textbox>
                <w10:wrap anchorx="margin"/>
              </v:shape>
            </w:pict>
          </mc:Fallback>
        </mc:AlternateContent>
      </w:r>
      <w:r w:rsidRPr="003B5054">
        <w:t xml:space="preserve">So,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77777777" w:rsidR="003B5054" w:rsidRPr="003B5054" w:rsidRDefault="003B5054" w:rsidP="003B5054">
      <w:pPr>
        <w:rPr>
          <w:b/>
          <w:bCs/>
        </w:rPr>
      </w:pP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77777777" w:rsidR="003B5054" w:rsidRPr="003B5054" w:rsidRDefault="003B5054" w:rsidP="003B5054">
      <w:r w:rsidRPr="003B5054">
        <w:t>In AWE, the poles and residues are determined using the system's moments in order to obtain the time-domain model as outlined below.</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77777777" w:rsidR="003B5054" w:rsidRDefault="003B5054"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76"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" fillcolor="white [3201]" stroked="f" strokeweight=".5pt">
                <v:textbox>
                  <w:txbxContent>
                    <w:p w14:paraId="1541ABC6" w14:textId="77777777" w:rsidR="003B5054" w:rsidRDefault="003B5054" w:rsidP="003B5054">
                      <w:r>
                        <w:t>(42)</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41FBFE3" w:rsidR="003B5054" w:rsidRDefault="003B5054" w:rsidP="003B5054">
                            <w:r>
                              <w:t>(</w:t>
                            </w:r>
                            <w:r w:rsidR="00EB5379">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77"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Sq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oq6eQ8xwaqA47noFfeW75U2MSK+fDC&#10;HEqNfeP6hmc8pAYsBkeLkhrcz7/dx3xUAKOUtLg6JfU/dswJSvQ3g9rcDcfjuGvJGU8+j9Bx15HN&#10;dcTsmgfA7RziQ7E8mTE/6JMpHTRvuOWLWBVDzHCsXdJwMh9Cv9D4SrhYLFISbpdlYWXWlkfoSF6k&#10;+LV7Y84edQgo4BOclowV7+Toc3vaF7sAUiWtItE9q0f+cTOT2sdXFFf/2k9Zl7c+/wU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NpoVKoZAgAAMwQAAA4AAAAAAAAAAAAAAAAALgIAAGRycy9lMm9Eb2MueG1sUEsBAi0A&#10;FAAGAAgAAAAhAHf94NbgAAAACQEAAA8AAAAAAAAAAAAAAAAAcwQAAGRycy9kb3ducmV2LnhtbFBL&#10;BQYAAAAABAAEAPMAAACABQAAAAA=&#10;" filled="f" stroked="f" strokeweight=".5pt">
                <v:textbox>
                  <w:txbxContent>
                    <w:p w14:paraId="08825E41" w14:textId="241FBFE3" w:rsidR="003B5054" w:rsidRDefault="003B5054" w:rsidP="003B5054">
                      <w:r>
                        <w:t>(</w:t>
                      </w:r>
                      <w:r w:rsidR="00EB5379">
                        <w:t>43</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62F2FA7A"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EB5379">
        <w:t>43</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77777777" w:rsidR="003B5054" w:rsidRDefault="003B5054" w:rsidP="003B505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78"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Av03rMMQIAAFsEAAAOAAAAAAAAAAAAAAAAAC4C&#10;AABkcnMvZTJvRG9jLnhtbFBLAQItABQABgAIAAAAIQDIzA023gAAAAYBAAAPAAAAAAAAAAAAAAAA&#10;AIsEAABkcnMvZG93bnJldi54bWxQSwUGAAAAAAQABADzAAAAlgUAAAAA&#10;" fillcolor="white [3201]" stroked="f" strokeweight=".5pt">
                <v:textbox>
                  <w:txbxContent>
                    <w:p w14:paraId="617DC023" w14:textId="77777777" w:rsidR="003B5054" w:rsidRDefault="003B5054" w:rsidP="003B5054">
                      <w:r>
                        <w:t>(44)</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77777777" w:rsidR="003B5054" w:rsidRDefault="003B5054"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79"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" fillcolor="white [3201]" stroked="f" strokeweight=".5pt">
                <v:textbox>
                  <w:txbxContent>
                    <w:p w14:paraId="42C930DF" w14:textId="77777777" w:rsidR="003B5054" w:rsidRDefault="003B5054" w:rsidP="003B5054">
                      <w:r>
                        <w:t>(45)</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77777777" w:rsidR="003B5054" w:rsidRDefault="003B5054"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80"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DudEheMQIAAFsEAAAOAAAAAAAAAAAAAAAAAC4C&#10;AABkcnMvZTJvRG9jLnhtbFBLAQItABQABgAIAAAAIQBUlVeR3gAAAAYBAAAPAAAAAAAAAAAAAAAA&#10;AIsEAABkcnMvZG93bnJldi54bWxQSwUGAAAAAAQABADzAAAAlgUAAAAA&#10;" fillcolor="white [3201]" stroked="f" strokeweight=".5pt">
                <v:textbox>
                  <w:txbxContent>
                    <w:p w14:paraId="1F8F56FC" w14:textId="77777777" w:rsidR="003B5054" w:rsidRDefault="003B5054" w:rsidP="003B5054">
                      <w:r>
                        <w:t>(46)</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77777777" w:rsidR="003B5054" w:rsidRDefault="003B5054" w:rsidP="003B505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81"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CRxgeLMQIAAFsEAAAOAAAAAAAAAAAAAAAAAC4C&#10;AABkcnMvZTJvRG9jLnhtbFBLAQItABQABgAIAAAAIQANucB03gAAAAYBAAAPAAAAAAAAAAAAAAAA&#10;AIsEAABkcnMvZG93bnJldi54bWxQSwUGAAAAAAQABADzAAAAlgUAAAAA&#10;" fillcolor="white [3201]" stroked="f" strokeweight=".5pt">
                <v:textbox>
                  <w:txbxContent>
                    <w:p w14:paraId="4023812F" w14:textId="77777777" w:rsidR="003B5054" w:rsidRDefault="003B5054" w:rsidP="003B5054">
                      <w:r>
                        <w:t>(47)</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where</w:t>
      </w:r>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3C09F803"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77777777" w:rsidR="003B5054" w:rsidRDefault="003B5054" w:rsidP="003B505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82"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" fillcolor="white [3201]" stroked="f" strokeweight=".5pt">
                <v:textbox>
                  <w:txbxContent>
                    <w:p w14:paraId="3844C9D3" w14:textId="77777777" w:rsidR="003B5054" w:rsidRDefault="003B5054" w:rsidP="003B5054">
                      <w:r>
                        <w:t>(48)</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(44)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77777777" w:rsidR="003B5054" w:rsidRDefault="003B5054" w:rsidP="003B505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83"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" fillcolor="white [3201]" stroked="f" strokeweight=".5pt">
                <v:textbox>
                  <w:txbxContent>
                    <w:p w14:paraId="0089C771" w14:textId="77777777" w:rsidR="003B5054" w:rsidRDefault="003B5054" w:rsidP="003B5054">
                      <w:r>
                        <w:t>(49)</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77777777" w:rsidR="003B5054" w:rsidRDefault="003B5054" w:rsidP="003B505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84"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LT1coTECAABbBAAADgAAAAAAAAAAAAAAAAAu&#10;AgAAZHJzL2Uyb0RvYy54bWxQSwECLQAUAAYACAAAACEA07naHt8AAAAHAQAADwAAAAAAAAAAAAAA&#10;AACLBAAAZHJzL2Rvd25yZXYueG1sUEsFBgAAAAAEAAQA8wAAAJcFAAAAAA==&#10;" fillcolor="white [3201]" stroked="f" strokeweight=".5pt">
                <v:textbox>
                  <w:txbxContent>
                    <w:p w14:paraId="78B87DD3" w14:textId="77777777" w:rsidR="003B5054" w:rsidRDefault="003B5054" w:rsidP="003B5054">
                      <w:r>
                        <w:t>(50)</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77777777" w:rsidR="003B5054" w:rsidRPr="003B5054" w:rsidRDefault="003B5054" w:rsidP="003B5054">
      <w:pPr>
        <w:rPr>
          <w:lang w:val="en-US"/>
        </w:rPr>
      </w:pPr>
      <w:r w:rsidRPr="003B5054">
        <w:rPr>
          <w:noProof/>
        </w:rPr>
        <w:lastRenderedPageBreak/>
        <mc:AlternateContent>
          <mc:Choice Requires="wps">
            <w:drawing>
              <wp:anchor distT="0" distB="0" distL="114300" distR="114300" simplePos="0" relativeHeight="251724800" behindDoc="0" locked="0" layoutInCell="1" allowOverlap="1" wp14:anchorId="3A7CD0A6" wp14:editId="615D35C3">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77777777" w:rsidR="003B5054" w:rsidRDefault="003B5054" w:rsidP="003B505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85"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FKPE3QxAgAAWwQAAA4AAAAAAAAAAAAAAAAALgIA&#10;AGRycy9lMm9Eb2MueG1sUEsBAi0AFAAGAAgAAAAhAL2eG2fdAAAABQEAAA8AAAAAAAAAAAAAAAAA&#10;iwQAAGRycy9kb3ducmV2LnhtbFBLBQYAAAAABAAEAPMAAACVBQAAAAA=&#10;" fillcolor="white [3201]" stroked="f" strokeweight=".5pt">
                <v:textbox>
                  <w:txbxContent>
                    <w:p w14:paraId="58733FE4" w14:textId="77777777" w:rsidR="003B5054" w:rsidRDefault="003B5054" w:rsidP="003B5054">
                      <w:r>
                        <w:t>(51)</w:t>
                      </w:r>
                    </w:p>
                  </w:txbxContent>
                </v:textbox>
                <w10:wrap anchorx="margin"/>
              </v:shape>
            </w:pict>
          </mc:Fallback>
        </mc:AlternateContent>
      </w:r>
      <w:r w:rsidRPr="003B5054">
        <w:rPr>
          <w:lang w:val="en-US"/>
        </w:rPr>
        <w:t>Where</w:t>
      </w:r>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highlight w:val="red"/>
              <w:lang w:val="en-US"/>
            </w:rPr>
            <m:t>+</m:t>
          </m:r>
          <m:sSup>
            <m:sSupPr>
              <m:ctrlPr>
                <w:rPr>
                  <w:rFonts w:ascii="Cambria Math" w:hAnsi="Cambria Math"/>
                  <w:i/>
                  <w:highlight w:val="red"/>
                  <w:lang w:val="en-US"/>
                </w:rPr>
              </m:ctrlPr>
            </m:sSupPr>
            <m:e>
              <m:r>
                <w:rPr>
                  <w:rFonts w:ascii="Cambria Math" w:hAnsi="Cambria Math"/>
                  <w:highlight w:val="red"/>
                  <w:lang w:val="en-US"/>
                </w:rPr>
                <m:t>e</m:t>
              </m:r>
            </m:e>
            <m:sup>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p</m:t>
                  </m:r>
                </m:e>
                <m:sub>
                  <m:r>
                    <w:rPr>
                      <w:rFonts w:ascii="Cambria Math" w:hAnsi="Cambria Math"/>
                      <w:highlight w:val="red"/>
                      <w:lang w:val="en-US"/>
                    </w:rPr>
                    <m:t>i</m:t>
                  </m:r>
                </m:sub>
              </m:sSub>
              <m:d>
                <m:dPr>
                  <m:ctrlPr>
                    <w:rPr>
                      <w:rFonts w:ascii="Cambria Math" w:hAnsi="Cambria Math"/>
                      <w:i/>
                      <w:highlight w:val="red"/>
                      <w:lang w:val="en-US"/>
                    </w:rPr>
                  </m:ctrlPr>
                </m:dPr>
                <m:e>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m:t>
                      </m:r>
                    </m:sub>
                  </m:sSub>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6760F66E" w:rsidR="003B5054" w:rsidRPr="003B5054" w:rsidRDefault="003B5054" w:rsidP="003B5054">
      <w:pPr>
        <w:rPr>
          <w:i/>
          <w:iCs/>
          <w:lang w:val="en-US"/>
        </w:rPr>
      </w:pPr>
      <w:r w:rsidRPr="003B5054">
        <w:rPr>
          <w:lang w:val="en-US"/>
        </w:rPr>
        <w:t>The equation in (51)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Pr="003B5054">
        <w:rPr>
          <w:i/>
          <w:iCs/>
          <w:lang w:val="en-US"/>
        </w:rPr>
        <w:t>.</w:t>
      </w: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77777777" w:rsidR="003B5054" w:rsidRDefault="003B5054" w:rsidP="003B505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86"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" fillcolor="white [3201]" stroked="f" strokeweight=".5pt">
                <v:textbox>
                  <w:txbxContent>
                    <w:p w14:paraId="034D4932" w14:textId="77777777" w:rsidR="003B5054" w:rsidRDefault="003B5054" w:rsidP="003B5054">
                      <w:r>
                        <w:t>(52)</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6A8DE589">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77777777" w:rsidR="003B5054" w:rsidRDefault="003B5054" w:rsidP="003B505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087" type="#_x0000_t202" style="position:absolute;left:0;text-align:left;margin-left:-14.8pt;margin-top:33.55pt;width:36.4pt;height:25.9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" fillcolor="white [3201]" stroked="f" strokeweight=".5pt">
                <v:textbox>
                  <w:txbxContent>
                    <w:p w14:paraId="0F0F5AD9" w14:textId="77777777" w:rsidR="003B5054" w:rsidRDefault="003B5054" w:rsidP="003B5054">
                      <w:r>
                        <w:t>(53)</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77777777" w:rsidR="003B5054" w:rsidRDefault="003B5054" w:rsidP="003B505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088"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wulcxAgAAWwQAAA4AAAAAAAAAAAAAAAAALgIA&#10;AGRycy9lMm9Eb2MueG1sUEsBAi0AFAAGAAgAAAAhAH/JzvndAAAABQEAAA8AAAAAAAAAAAAAAAAA&#10;iwQAAGRycy9kb3ducmV2LnhtbFBLBQYAAAAABAAEAPMAAACVBQAAAAA=&#10;" fillcolor="white [3201]" stroked="f" strokeweight=".5pt">
                <v:textbox>
                  <w:txbxContent>
                    <w:p w14:paraId="02D0C249" w14:textId="77777777" w:rsidR="003B5054" w:rsidRDefault="003B5054" w:rsidP="003B5054">
                      <w:r>
                        <w:t>(54)</w:t>
                      </w:r>
                    </w:p>
                  </w:txbxContent>
                </v:textbox>
                <w10:wrap anchorx="margin"/>
              </v:shape>
            </w:pict>
          </mc:Fallback>
        </mc:AlternateContent>
      </w:r>
      <w:r w:rsidRPr="003B5054">
        <w:rPr>
          <w:lang w:val="en-US"/>
        </w:rPr>
        <w:t>Re-write (53)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42BAC4E3">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7777777" w:rsidR="003B5054" w:rsidRDefault="003B5054" w:rsidP="003B505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089" type="#_x0000_t202" style="position:absolute;left:0;text-align:left;margin-left:407.3pt;margin-top:40.55pt;width:36.4pt;height:2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" fillcolor="white [3201]" stroked="f" strokeweight=".5pt">
                <v:textbox>
                  <w:txbxContent>
                    <w:p w14:paraId="0651A602" w14:textId="77777777" w:rsidR="003B5054" w:rsidRDefault="003B5054" w:rsidP="003B5054">
                      <w:r>
                        <w:t>(55)</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722B9C53" w14:textId="77777777" w:rsidR="003B5054" w:rsidRPr="003B5054" w:rsidRDefault="003B5054" w:rsidP="003B5054">
      <w:r w:rsidRPr="003B5054">
        <w:t xml:space="preserve">Once the rational fraction is derived, AWE is used to obtain the response of the transmission line and compare it to the exact results. </w:t>
      </w:r>
    </w:p>
    <w:p w14:paraId="0E1912FE" w14:textId="77777777" w:rsidR="003B5054" w:rsidRPr="003B5054" w:rsidRDefault="003B5054" w:rsidP="003B5054"/>
    <w:p w14:paraId="72FA510B" w14:textId="77777777" w:rsidR="003B5054" w:rsidRPr="003B5054" w:rsidRDefault="003B5054" w:rsidP="003B5054">
      <w:r w:rsidRPr="003B5054">
        <w:t>----------------------------------------------------------------------------------</w:t>
      </w:r>
    </w:p>
    <w:p w14:paraId="08040ABC" w14:textId="77777777" w:rsidR="003B5054" w:rsidRPr="003B5054" w:rsidRDefault="003B5054" w:rsidP="003B5054">
      <w:pPr>
        <w:rPr>
          <w:b/>
          <w:bCs/>
        </w:rPr>
      </w:pPr>
      <w:r w:rsidRPr="003B5054">
        <w:rPr>
          <w:b/>
          <w:bCs/>
        </w:rPr>
        <w:t>(next few weeks) this will depend on what’s achieved.</w:t>
      </w:r>
    </w:p>
    <w:p w14:paraId="1E1C8BF7" w14:textId="77777777" w:rsidR="003B5054" w:rsidRPr="003B5054" w:rsidRDefault="003B5054" w:rsidP="003B5054"/>
    <w:p w14:paraId="48324903" w14:textId="77777777" w:rsidR="003B5054" w:rsidRPr="003B5054" w:rsidRDefault="003B5054" w:rsidP="003B5054">
      <w:r w:rsidRPr="003B5054">
        <w:t xml:space="preserve">Filter the given Y values based on the frequency and smoothness, so the first model has points at low frequencies and combine it with the smaller models at high frequencies. </w:t>
      </w:r>
    </w:p>
    <w:p w14:paraId="4C27E077" w14:textId="77777777" w:rsidR="003B5054" w:rsidRPr="003B5054" w:rsidRDefault="003B5054" w:rsidP="003B5054"/>
    <w:p w14:paraId="30DB100B" w14:textId="77777777" w:rsidR="003B5054" w:rsidRPr="003B5054" w:rsidRDefault="003B5054" w:rsidP="003B5054">
      <w:r w:rsidRPr="003B5054">
        <w:t>The approach to obtain an efficient model is as follows:</w:t>
      </w:r>
    </w:p>
    <w:p w14:paraId="5F035587" w14:textId="77777777" w:rsidR="003B5054" w:rsidRPr="003B5054" w:rsidRDefault="003B5054" w:rsidP="003B5054">
      <w:r w:rsidRPr="003B5054">
        <w:lastRenderedPageBreak/>
        <w:t xml:space="preserve">consider 2 models of Y parameters with 100 points of given Y values and follow the same steps for as many Y models. </w:t>
      </w:r>
    </w:p>
    <w:p w14:paraId="1DF50C96" w14:textId="1B2D2509" w:rsidR="003B5054" w:rsidRPr="003B5054" w:rsidRDefault="00000000" w:rsidP="003B5054">
      <w:pPr>
        <w:numPr>
          <w:ilvl w:val="0"/>
          <w:numId w:val="12"/>
        </w:num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=generated from the first 50 pints.</m:t>
        </m:r>
      </m:oMath>
    </w:p>
    <w:p w14:paraId="5CF0A996" w14:textId="1AF9CE10" w:rsidR="003B5054" w:rsidRPr="003B5054" w:rsidRDefault="003B5054" w:rsidP="003B5054">
      <w:pPr>
        <w:numPr>
          <w:ilvl w:val="0"/>
          <w:numId w:val="12"/>
        </w:numPr>
        <w:rPr>
          <w:lang w:val="en-US"/>
        </w:rPr>
      </w:pPr>
      <m:oMath>
        <m:r>
          <w:rPr>
            <w:rFonts w:ascii="Cambria Math" w:hAnsi="Cambria Math"/>
            <w:lang w:val="en-US"/>
          </w:rPr>
          <m:t xml:space="preserve">evaluate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at the last 50 points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17A6CA31" w14:textId="61A1EFF4" w:rsidR="003B5054" w:rsidRPr="003B5054" w:rsidRDefault="003B5054" w:rsidP="003B5054">
      <w:pPr>
        <w:numPr>
          <w:ilvl w:val="0"/>
          <w:numId w:val="12"/>
        </w:numPr>
        <w:rPr>
          <w:lang w:val="en-US"/>
        </w:rPr>
      </w:pPr>
      <m:oMath>
        <m:r>
          <w:rPr>
            <w:rFonts w:ascii="Cambria Math" w:hAnsi="Cambria Math"/>
            <w:lang w:val="en-US"/>
          </w:rPr>
          <m:t xml:space="preserve">subtract the obtained values from the exact given value at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 xml:space="preserve"> (i.e,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-exact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74A78673" w14:textId="355777B2" w:rsidR="003B5054" w:rsidRPr="003B5054" w:rsidRDefault="003B5054" w:rsidP="003B5054">
      <w:pPr>
        <w:numPr>
          <w:ilvl w:val="0"/>
          <w:numId w:val="12"/>
        </w:numPr>
        <w:rPr>
          <w:lang w:val="en-US"/>
        </w:rPr>
      </w:pPr>
      <m:oMath>
        <m:r>
          <w:rPr>
            <w:rFonts w:ascii="Cambria Math" w:hAnsi="Cambria Math"/>
            <w:lang w:val="en-US"/>
          </w:rPr>
          <m:t xml:space="preserve">use the results to obtain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and so on. </m:t>
        </m:r>
      </m:oMath>
    </w:p>
    <w:p w14:paraId="59DDE303" w14:textId="77777777" w:rsidR="003B5054" w:rsidRPr="003B5054" w:rsidRDefault="003B5054" w:rsidP="003B5054"/>
    <w:p w14:paraId="305AC009" w14:textId="77777777" w:rsidR="003B5054" w:rsidRPr="003B5054" w:rsidRDefault="003B5054" w:rsidP="003B5054">
      <w:pPr>
        <w:rPr>
          <w:u w:val="single"/>
        </w:rPr>
      </w:pPr>
      <w:r w:rsidRPr="003B5054">
        <w:rPr>
          <w:u w:val="single"/>
        </w:rPr>
        <w:t>Once the model obtained and most factors affecting it are considered, it can be compared to other methods in term of accuracy and speed.</w:t>
      </w:r>
    </w:p>
    <w:p w14:paraId="2485D9DC" w14:textId="77777777" w:rsidR="003B5054" w:rsidRPr="003B5054" w:rsidRDefault="003B5054" w:rsidP="003B5054"/>
    <w:p w14:paraId="3E03966D" w14:textId="77777777" w:rsidR="003B5054" w:rsidRPr="003B5054" w:rsidRDefault="003B5054" w:rsidP="003B5054">
      <w:pPr>
        <w:rPr>
          <w:b/>
        </w:rPr>
      </w:pPr>
      <w:bookmarkStart w:id="125" w:name="_Toc191246673"/>
      <w:r w:rsidRPr="003B5054">
        <w:rPr>
          <w:b/>
        </w:rPr>
        <w:t>3.5 Complex frequency hopping:</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77777777" w:rsidR="003B5054" w:rsidRPr="003B5054" w:rsidRDefault="003B5054" w:rsidP="003B5054">
      <w:r w:rsidRPr="003B5054">
        <w:t>This chapter evaluates the accuracy and efficiency of FDTD, RLC ladder networks and AWE with rational expression models in transmission line analysis, comparing them to exact solutions. Using root mean squared (RMS) error and computational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1BC0467B" w:rsidR="00C80AED" w:rsidRDefault="00C80AED" w:rsidP="00C80AED">
      <w:pPr>
        <w:pStyle w:val="Caption"/>
      </w:pPr>
      <w:bookmarkStart w:id="134" w:name="_Toc191573340"/>
      <w:r>
        <w:t xml:space="preserve">Figure </w:t>
      </w:r>
      <w:fldSimple w:instr=" SEQ Figure \* ARABIC ">
        <w:r w:rsidR="00335CFA">
          <w:rPr>
            <w:noProof/>
          </w:rPr>
          <w:t>5</w:t>
        </w:r>
      </w:fldSimple>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08B0DAFC" w:rsidR="003B5054" w:rsidRPr="003B5054" w:rsidRDefault="00C80AED" w:rsidP="00C80AED">
      <w:pPr>
        <w:pStyle w:val="Caption"/>
      </w:pPr>
      <w:bookmarkStart w:id="137" w:name="_Toc191573341"/>
      <w:r>
        <w:t xml:space="preserve">Figure </w:t>
      </w:r>
      <w:fldSimple w:instr=" SEQ Figure \* ARABIC ">
        <w:r w:rsidR="00335CFA">
          <w:rPr>
            <w:noProof/>
          </w:rPr>
          <w:t>6</w:t>
        </w:r>
      </w:fldSimple>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fldSimple w:instr=" SEQ Figure \* ARABIC ">
        <w:r w:rsidR="00335CFA">
          <w:rPr>
            <w:noProof/>
          </w:rPr>
          <w:t>7</w:t>
        </w:r>
      </w:fldSimple>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fldSimple w:instr=" SEQ Figure \* ARABIC ">
        <w:r w:rsidR="00335CFA">
          <w:rPr>
            <w:noProof/>
          </w:rPr>
          <w:t>8</w:t>
        </w:r>
      </w:fldSimple>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090"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COF4jFMQIAAFsEAAAOAAAAAAAAAAAAAAAAAC4C&#10;AABkcnMvZTJvRG9jLnhtbFBLAQItABQABgAIAAAAIQC1ymV43gAAAAYBAAAPAAAAAAAAAAAAAAAA&#10;AIsEAABkcnMvZG93bnJldi54bWxQSwUGAAAAAAQABADzAAAAlgU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091"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092"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r w:rsidRPr="003B5054">
        <w:t xml:space="preserve">Similar to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77777777"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testing, and implementation. This aligns with professional </w:t>
      </w:r>
      <w:r w:rsidRPr="003B5054">
        <w:rPr>
          <w:highlight w:val="red"/>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P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732269FE" w14:textId="77777777" w:rsidR="003B5054" w:rsidRPr="003B5054" w:rsidRDefault="003B5054" w:rsidP="003B5054">
      <w:pPr>
        <w:numPr>
          <w:ilvl w:val="0"/>
          <w:numId w:val="8"/>
        </w:numPr>
        <w:rPr>
          <w:lang w:val="en-US"/>
        </w:rPr>
      </w:pPr>
      <w:r w:rsidRPr="003B5054">
        <w:rPr>
          <w:lang w:val="en-US"/>
        </w:rPr>
        <w:t xml:space="preserve">A. </w:t>
      </w:r>
      <w:proofErr w:type="spellStart"/>
      <w:r w:rsidRPr="003B5054">
        <w:rPr>
          <w:lang w:val="en-US"/>
        </w:rPr>
        <w:t>Chahadih</w:t>
      </w:r>
      <w:proofErr w:type="spellEnd"/>
      <w:r w:rsidRPr="003B5054">
        <w:rPr>
          <w:lang w:val="en-US"/>
        </w:rPr>
        <w:t> </w:t>
      </w:r>
      <w:r w:rsidRPr="003B5054">
        <w:rPr>
          <w:i/>
          <w:iCs/>
          <w:lang w:val="en-US"/>
        </w:rPr>
        <w:t>et al</w:t>
      </w:r>
      <w:r w:rsidRPr="003B5054">
        <w:rPr>
          <w:lang w:val="en-US"/>
        </w:rPr>
        <w:t>., "Low loss microstrip transmission-lines using cyclic olefin copolymer COC-substrate for sub-THz and THz applications," </w:t>
      </w:r>
      <w:r w:rsidRPr="003B5054">
        <w:rPr>
          <w:i/>
          <w:iCs/>
          <w:lang w:val="en-US"/>
        </w:rPr>
        <w:t>2013 38th International Conference on Infrared, Millimeter, and Terahertz Waves (IRMMW-THz)</w:t>
      </w:r>
      <w:r w:rsidRPr="003B5054">
        <w:rPr>
          <w:lang w:val="en-US"/>
        </w:rPr>
        <w:t xml:space="preserve">, Mainz, Germany, 2013, pp. 1-2, </w:t>
      </w:r>
      <w:proofErr w:type="spellStart"/>
      <w:r w:rsidRPr="003B5054">
        <w:rPr>
          <w:lang w:val="en-US"/>
        </w:rPr>
        <w:t>doi</w:t>
      </w:r>
      <w:proofErr w:type="spellEnd"/>
      <w:r w:rsidRPr="003B5054">
        <w:rPr>
          <w:lang w:val="en-US"/>
        </w:rPr>
        <w:t>: 10.1109/IRMMW-THz.2013.6665702.</w:t>
      </w:r>
    </w:p>
    <w:p w14:paraId="0A491D34" w14:textId="77777777" w:rsidR="003B5054" w:rsidRPr="003B5054" w:rsidRDefault="003B5054" w:rsidP="003B5054">
      <w:pPr>
        <w:rPr>
          <w:lang w:val="en-US"/>
        </w:rPr>
      </w:pPr>
    </w:p>
    <w:p w14:paraId="31F204F8" w14:textId="77777777" w:rsidR="003B5054" w:rsidRPr="003B5054" w:rsidRDefault="003B5054" w:rsidP="003B5054">
      <w:pPr>
        <w:numPr>
          <w:ilvl w:val="0"/>
          <w:numId w:val="8"/>
        </w:numPr>
        <w:rPr>
          <w:lang w:val="en-US"/>
        </w:rPr>
      </w:pPr>
      <w:r w:rsidRPr="003B5054">
        <w:rPr>
          <w:lang w:val="en-US"/>
        </w:rPr>
        <w:t xml:space="preserve">D. </w:t>
      </w:r>
      <w:proofErr w:type="spellStart"/>
      <w:r w:rsidRPr="003B5054">
        <w:rPr>
          <w:lang w:val="en-US"/>
        </w:rPr>
        <w:t>Veerlavenkaiah</w:t>
      </w:r>
      <w:proofErr w:type="spellEnd"/>
      <w:r w:rsidRPr="003B5054">
        <w:rPr>
          <w:lang w:val="en-US"/>
        </w:rPr>
        <w:t xml:space="preserve"> and S. Raghavan, "Determination of propagation constant using 1D-FDTD with MATLAB," </w:t>
      </w:r>
      <w:r w:rsidRPr="003B5054">
        <w:rPr>
          <w:i/>
          <w:iCs/>
          <w:lang w:val="en-US"/>
        </w:rPr>
        <w:t>2016 International Conference on Communication Systems and Networks (</w:t>
      </w:r>
      <w:proofErr w:type="spellStart"/>
      <w:r w:rsidRPr="003B5054">
        <w:rPr>
          <w:i/>
          <w:iCs/>
          <w:lang w:val="en-US"/>
        </w:rPr>
        <w:t>ComNet</w:t>
      </w:r>
      <w:proofErr w:type="spellEnd"/>
      <w:r w:rsidRPr="003B5054">
        <w:rPr>
          <w:i/>
          <w:iCs/>
          <w:lang w:val="en-US"/>
        </w:rPr>
        <w:t>)</w:t>
      </w:r>
      <w:r w:rsidRPr="003B5054">
        <w:rPr>
          <w:lang w:val="en-US"/>
        </w:rPr>
        <w:t xml:space="preserve">, Thiruvananthapuram, India, 2016, pp. 61-64, </w:t>
      </w:r>
      <w:proofErr w:type="spellStart"/>
      <w:r w:rsidRPr="003B5054">
        <w:rPr>
          <w:lang w:val="en-US"/>
        </w:rPr>
        <w:t>doi</w:t>
      </w:r>
      <w:proofErr w:type="spellEnd"/>
      <w:r w:rsidRPr="003B5054">
        <w:rPr>
          <w:lang w:val="en-US"/>
        </w:rPr>
        <w:t>: 10.1109/CSN.2016.7823987.</w:t>
      </w:r>
    </w:p>
    <w:p w14:paraId="2CB576F6" w14:textId="77777777" w:rsidR="003B5054" w:rsidRPr="003B5054" w:rsidRDefault="003B5054" w:rsidP="003B5054">
      <w:pPr>
        <w:rPr>
          <w:lang w:val="en-US"/>
        </w:rPr>
      </w:pPr>
    </w:p>
    <w:p w14:paraId="48A17F2D" w14:textId="77777777" w:rsidR="003B5054" w:rsidRPr="003B5054" w:rsidRDefault="003B5054" w:rsidP="003B5054">
      <w:pPr>
        <w:numPr>
          <w:ilvl w:val="0"/>
          <w:numId w:val="8"/>
        </w:numPr>
        <w:rPr>
          <w:lang w:val="en-US"/>
        </w:rPr>
      </w:pPr>
      <w:r w:rsidRPr="003B5054">
        <w:rPr>
          <w:lang w:val="en-US"/>
        </w:rPr>
        <w:t>T. P. Montoya, "Modeling 1-D FDTD transmission line voltage sources and terminations with parallel and series RLC loads," </w:t>
      </w:r>
      <w:r w:rsidRPr="003B5054">
        <w:rPr>
          <w:i/>
          <w:iCs/>
          <w:lang w:val="en-US"/>
        </w:rPr>
        <w:t>IEEE Antennas and Propagation Society International Symposium (IEEE Cat. No.02CH37313)</w:t>
      </w:r>
      <w:r w:rsidRPr="003B5054">
        <w:rPr>
          <w:lang w:val="en-US"/>
        </w:rPr>
        <w:t xml:space="preserve">, San Antonio, TX, USA, 2002, pp. 242-245 vol.4, </w:t>
      </w:r>
      <w:proofErr w:type="spellStart"/>
      <w:r w:rsidRPr="003B5054">
        <w:rPr>
          <w:lang w:val="en-US"/>
        </w:rPr>
        <w:t>doi</w:t>
      </w:r>
      <w:proofErr w:type="spellEnd"/>
      <w:r w:rsidRPr="003B5054">
        <w:rPr>
          <w:lang w:val="en-US"/>
        </w:rPr>
        <w:t>: 10.1109/APS.2002.1016969.</w:t>
      </w:r>
    </w:p>
    <w:p w14:paraId="7698C9F2" w14:textId="77777777" w:rsidR="003B5054" w:rsidRPr="003B5054" w:rsidRDefault="003B5054" w:rsidP="003B5054">
      <w:pPr>
        <w:rPr>
          <w:lang w:val="en-US"/>
        </w:rPr>
      </w:pPr>
    </w:p>
    <w:p w14:paraId="5E8838A1" w14:textId="77777777" w:rsidR="003B5054" w:rsidRPr="003B5054" w:rsidRDefault="003B5054" w:rsidP="003B5054">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pp. 355-366, Sept. 2013, </w:t>
      </w:r>
      <w:proofErr w:type="spellStart"/>
      <w:r w:rsidRPr="003B5054">
        <w:rPr>
          <w:lang w:val="en-US"/>
        </w:rPr>
        <w:t>doi</w:t>
      </w:r>
      <w:proofErr w:type="spellEnd"/>
      <w:r w:rsidRPr="003B5054">
        <w:rPr>
          <w:lang w:val="en-US"/>
        </w:rPr>
        <w:t>: 10.1109/JETCAS.2013.2268948.</w:t>
      </w:r>
    </w:p>
    <w:p w14:paraId="2AF17219" w14:textId="77777777" w:rsidR="003B5054" w:rsidRPr="003B5054" w:rsidRDefault="003B5054" w:rsidP="003B5054">
      <w:pPr>
        <w:rPr>
          <w:lang w:val="en-US"/>
        </w:rPr>
      </w:pPr>
    </w:p>
    <w:p w14:paraId="0BB2FB5B" w14:textId="77777777" w:rsidR="003B5054" w:rsidRPr="003B5054" w:rsidRDefault="003B5054" w:rsidP="003B5054">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77777777" w:rsidR="003B5054" w:rsidRPr="003B5054" w:rsidRDefault="003B5054" w:rsidP="003B5054">
      <w:pPr>
        <w:rPr>
          <w:lang w:val="en-US"/>
        </w:rPr>
      </w:pPr>
    </w:p>
    <w:p w14:paraId="76D64D36" w14:textId="77777777" w:rsidR="003B5054" w:rsidRPr="003B5054" w:rsidRDefault="003B5054" w:rsidP="003B5054">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165D05BC" w14:textId="77777777" w:rsidR="003B5054" w:rsidRPr="003B5054" w:rsidRDefault="003B5054" w:rsidP="003B5054">
      <w:pPr>
        <w:rPr>
          <w:lang w:val="en-US"/>
        </w:rPr>
      </w:pPr>
    </w:p>
    <w:p w14:paraId="09B1AD2E" w14:textId="77777777" w:rsidR="003B5054" w:rsidRPr="003B5054" w:rsidRDefault="003B5054" w:rsidP="003B5054">
      <w:pPr>
        <w:numPr>
          <w:ilvl w:val="0"/>
          <w:numId w:val="8"/>
        </w:numPr>
        <w:rPr>
          <w:lang w:val="en-US"/>
        </w:rPr>
      </w:pPr>
      <w:r w:rsidRPr="003B5054">
        <w:rPr>
          <w:lang w:val="en-US"/>
        </w:rPr>
        <w:lastRenderedPageBreak/>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004D73D0" w14:textId="77777777" w:rsidR="003B5054" w:rsidRPr="003B5054" w:rsidRDefault="003B5054" w:rsidP="003B5054">
      <w:pPr>
        <w:rPr>
          <w:lang w:val="en-US"/>
        </w:rPr>
      </w:pPr>
    </w:p>
    <w:p w14:paraId="3660AB95" w14:textId="77777777" w:rsidR="003B5054" w:rsidRPr="003B5054" w:rsidRDefault="003B5054" w:rsidP="003B5054">
      <w:pPr>
        <w:numPr>
          <w:ilvl w:val="0"/>
          <w:numId w:val="8"/>
        </w:numPr>
        <w:rPr>
          <w:lang w:val="en-US"/>
        </w:rPr>
      </w:pPr>
      <w:r w:rsidRPr="003B5054">
        <w:rPr>
          <w:lang w:val="en-US"/>
        </w:rPr>
        <w:t xml:space="preserve">K. </w:t>
      </w:r>
      <w:proofErr w:type="spellStart"/>
      <w:r w:rsidRPr="003B5054">
        <w:rPr>
          <w:lang w:val="en-US"/>
        </w:rPr>
        <w:t>Perutka</w:t>
      </w:r>
      <w:proofErr w:type="spellEnd"/>
      <w:r w:rsidRPr="003B5054">
        <w:rPr>
          <w:lang w:val="en-US"/>
        </w:rPr>
        <w:t xml:space="preserve">, Ed., </w:t>
      </w:r>
      <w:r w:rsidRPr="003B5054">
        <w:rPr>
          <w:i/>
          <w:iCs/>
          <w:lang w:val="en-US"/>
        </w:rPr>
        <w:t>MATLAB for Engineers: Applications in Control, Electrical Engineering, IT and Robotics</w:t>
      </w:r>
      <w:r w:rsidRPr="003B5054">
        <w:rPr>
          <w:lang w:val="en-US"/>
        </w:rPr>
        <w:t xml:space="preserve">. Rijeka, Croatia: </w:t>
      </w:r>
      <w:proofErr w:type="spellStart"/>
      <w:r w:rsidRPr="003B5054">
        <w:rPr>
          <w:lang w:val="en-US"/>
        </w:rPr>
        <w:t>InTech</w:t>
      </w:r>
      <w:proofErr w:type="spellEnd"/>
      <w:r w:rsidRPr="003B5054">
        <w:rPr>
          <w:lang w:val="en-US"/>
        </w:rPr>
        <w:t xml:space="preserve">, 2011. Available: </w:t>
      </w:r>
      <w:hyperlink r:id="rId24" w:history="1">
        <w:r w:rsidRPr="003B5054">
          <w:rPr>
            <w:rStyle w:val="Hyperlink"/>
            <w:lang w:val="en-US"/>
          </w:rPr>
          <w:t>https://doi.org/10.5772/2468</w:t>
        </w:r>
      </w:hyperlink>
      <w:r w:rsidRPr="003B5054">
        <w:rPr>
          <w:lang w:val="en-US"/>
        </w:rPr>
        <w:t>.</w:t>
      </w:r>
    </w:p>
    <w:p w14:paraId="35A355BD" w14:textId="77777777" w:rsidR="003B5054" w:rsidRPr="003B5054" w:rsidRDefault="003B5054" w:rsidP="003B5054">
      <w:pPr>
        <w:rPr>
          <w:lang w:val="en-US"/>
        </w:rPr>
      </w:pP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Proceedings of International Symposium on 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77777777" w:rsidR="003B5054" w:rsidRPr="003B5054" w:rsidRDefault="003B5054" w:rsidP="003B5054">
      <w:pPr>
        <w:rPr>
          <w:lang w:val="en-US"/>
        </w:rPr>
      </w:pP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P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a lossless ,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400;  %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50;  %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2e8;  %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Rs = 0;  %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RL = 100;  %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Vs = 30;%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/v;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NDZ = 20;  %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NDZ;  %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dt = 1e-11;  %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20e-6;  %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round(</w:t>
      </w: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allocate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zeros(NDZ+1,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V(1,:)=Vs*ones(1,t_steps);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zeros(NDZ,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V(1,n+1)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1:NDZ</w:t>
      </w:r>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V(k,n+1)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V(k-1,n)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I(k-1,n+1)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V(NDZ,n+1)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figure(1)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plot((0:t_steps-1)*dt/1e-6,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title('FDTD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grid on;</w:t>
      </w:r>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=400;</w:t>
      </w:r>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/N;</w:t>
      </w:r>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R = 0;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Rs = 0;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100;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Vs  =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y0 = zeros(2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[t, y] = ode45(@(t,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figure(1);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plot(t,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title('RLC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the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zeros(2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  %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  %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1:N-1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(1 / C) * In(n+1);  %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  %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ft,t</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(0,tm,M);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omega=2*pi/NT;</w:t>
      </w:r>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*omega*(0:N+qd-1);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D=zeros(lv,qd,2);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r=2:2:qd-1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-r;</w:t>
      </w:r>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A2=zeros(lv,M,2);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n=2:qd</w:t>
      </w:r>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B1=B;</w:t>
      </w:r>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(exp(c*t)/NT,[lv,1]).*ft;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switch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r w:rsidRPr="00335CFA">
        <w:rPr>
          <w:rFonts w:ascii="Consolas" w:hAnsi="Consolas" w:cs="Courier New"/>
          <w:color w:val="000000" w:themeColor="text1"/>
          <w:sz w:val="17"/>
          <w:szCs w:val="17"/>
        </w:rPr>
        <w:t>t,real</w:t>
      </w:r>
      <w:proofErr w:type="spell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r w:rsidRPr="00335CFA">
        <w:rPr>
          <w:rFonts w:ascii="Consolas" w:hAnsi="Consolas" w:cs="Courier New"/>
          <w:color w:val="000000" w:themeColor="text1"/>
          <w:sz w:val="17"/>
          <w:szCs w:val="17"/>
        </w:rPr>
        <w:t>t,imag</w:t>
      </w:r>
      <w:proofErr w:type="spell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k=1:size(ft,1)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r w:rsidRPr="00335CFA">
        <w:rPr>
          <w:rFonts w:ascii="Consolas" w:hAnsi="Consolas" w:cs="Courier New"/>
          <w:color w:val="000000" w:themeColor="text1"/>
          <w:sz w:val="17"/>
          <w:szCs w:val="17"/>
        </w:rPr>
        <w:t>t,real</w:t>
      </w:r>
      <w:proofErr w:type="spell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r w:rsidRPr="00335CFA">
        <w:rPr>
          <w:rFonts w:ascii="Consolas" w:hAnsi="Consolas" w:cs="Courier New"/>
          <w:color w:val="000000" w:themeColor="text1"/>
          <w:sz w:val="17"/>
          <w:szCs w:val="17"/>
        </w:rPr>
        <w:t>t,imag</w:t>
      </w:r>
      <w:proofErr w:type="spell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global x;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=[1:m/64:m,m];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R = 0;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 = 0;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400;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vs = 30;</w:t>
      </w:r>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0:1e-11:20e-6;</w:t>
      </w:r>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h = 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z = @(s)(R+s.*L);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 .*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 ./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 .*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(1 ./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 ./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1./</w:t>
      </w: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vs./s;</w:t>
      </w:r>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y,t</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=0;</w:t>
      </w:r>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5;</w:t>
      </w:r>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2;</w:t>
      </w:r>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=10;</w:t>
      </w:r>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N = 4;</w:t>
      </w:r>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1:N</w:t>
      </w:r>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zeros(1,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1;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h_impulse,h_s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(0,time,250);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q;</w:t>
      </w:r>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zeros(1,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r,c</w:t>
      </w:r>
      <w:proofErr w:type="spell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B;</w:t>
      </w:r>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moments(1)=moments(1)+D;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1:approx_order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w:t>
      </w:r>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roots([</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1:approx_order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1:approx_order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moments(1:approx_order);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1:approx_order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0;</w:t>
      </w:r>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1:length(poles)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2:length(t)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exp(poles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1:length(poles)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H_impulse,num,deno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wo;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for k = 1:length(w)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 = A \ C;</w:t>
      </w:r>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get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a0 = B(1);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b0 = B(2);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a1 = B(3);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b1 = B(4);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[a1,a0];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[1,b1,b0];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[A,B,C,D]=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check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if D(1)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D=D/D(1);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N/D(1);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D(2:end);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if R(1)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f=R(2:end);</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R;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Q;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2525A" w14:textId="77777777" w:rsidR="006F2A59" w:rsidRDefault="006F2A59">
      <w:pPr>
        <w:spacing w:line="240" w:lineRule="auto"/>
      </w:pPr>
      <w:r>
        <w:separator/>
      </w:r>
    </w:p>
  </w:endnote>
  <w:endnote w:type="continuationSeparator" w:id="0">
    <w:p w14:paraId="4EC7A9B8" w14:textId="77777777" w:rsidR="006F2A59" w:rsidRDefault="006F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vi</w:t>
    </w:r>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420D0" w14:textId="77777777" w:rsidR="006F2A59" w:rsidRDefault="006F2A59">
      <w:pPr>
        <w:spacing w:line="240" w:lineRule="auto"/>
      </w:pPr>
      <w:r>
        <w:separator/>
      </w:r>
    </w:p>
  </w:footnote>
  <w:footnote w:type="continuationSeparator" w:id="0">
    <w:p w14:paraId="40A85CAE" w14:textId="77777777" w:rsidR="006F2A59" w:rsidRDefault="006F2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2"/>
  </w:num>
  <w:num w:numId="7" w16cid:durableId="1251155457">
    <w:abstractNumId w:val="16"/>
  </w:num>
  <w:num w:numId="8" w16cid:durableId="918708961">
    <w:abstractNumId w:val="21"/>
  </w:num>
  <w:num w:numId="9" w16cid:durableId="1623683199">
    <w:abstractNumId w:val="20"/>
  </w:num>
  <w:num w:numId="10" w16cid:durableId="624655491">
    <w:abstractNumId w:val="1"/>
  </w:num>
  <w:num w:numId="11" w16cid:durableId="2036733825">
    <w:abstractNumId w:val="18"/>
  </w:num>
  <w:num w:numId="12" w16cid:durableId="329213058">
    <w:abstractNumId w:val="14"/>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19"/>
  </w:num>
  <w:num w:numId="18" w16cid:durableId="912013009">
    <w:abstractNumId w:val="3"/>
  </w:num>
  <w:num w:numId="19" w16cid:durableId="177543678">
    <w:abstractNumId w:val="10"/>
  </w:num>
  <w:num w:numId="20" w16cid:durableId="1630015345">
    <w:abstractNumId w:val="17"/>
  </w:num>
  <w:num w:numId="21" w16cid:durableId="1232351081">
    <w:abstractNumId w:val="15"/>
  </w:num>
  <w:num w:numId="22" w16cid:durableId="871262558">
    <w:abstractNumId w:val="13"/>
  </w:num>
  <w:num w:numId="23"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62F80"/>
    <w:rsid w:val="0006670F"/>
    <w:rsid w:val="00087CF1"/>
    <w:rsid w:val="00126644"/>
    <w:rsid w:val="001D4485"/>
    <w:rsid w:val="002F2577"/>
    <w:rsid w:val="00335CFA"/>
    <w:rsid w:val="00373860"/>
    <w:rsid w:val="003B5054"/>
    <w:rsid w:val="00415C44"/>
    <w:rsid w:val="005F4FD1"/>
    <w:rsid w:val="00647B66"/>
    <w:rsid w:val="006F2A59"/>
    <w:rsid w:val="00916EF9"/>
    <w:rsid w:val="00944A46"/>
    <w:rsid w:val="009647A9"/>
    <w:rsid w:val="00A45946"/>
    <w:rsid w:val="00B1625D"/>
    <w:rsid w:val="00B374AC"/>
    <w:rsid w:val="00C80AED"/>
    <w:rsid w:val="00EB5379"/>
    <w:rsid w:val="00EF7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47</Pages>
  <Words>9238</Words>
  <Characters>52663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9</cp:revision>
  <dcterms:created xsi:type="dcterms:W3CDTF">2025-02-27T17:48:00Z</dcterms:created>
  <dcterms:modified xsi:type="dcterms:W3CDTF">2025-03-01T14:00:00Z</dcterms:modified>
</cp:coreProperties>
</file>