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rPr>
          <w:noProof/>
        </w:rPr>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591D9330"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sidR="00237F51">
          <w:rPr>
            <w:noProof/>
            <w:webHidden/>
          </w:rPr>
          <w:t>10</w:t>
        </w:r>
        <w:r>
          <w:rPr>
            <w:noProof/>
            <w:webHidden/>
          </w:rPr>
          <w:fldChar w:fldCharType="end"/>
        </w:r>
      </w:hyperlink>
    </w:p>
    <w:p w14:paraId="46C83BC3" w14:textId="3508FF3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sidR="00237F51">
          <w:rPr>
            <w:noProof/>
            <w:webHidden/>
          </w:rPr>
          <w:t>10</w:t>
        </w:r>
        <w:r>
          <w:rPr>
            <w:noProof/>
            <w:webHidden/>
          </w:rPr>
          <w:fldChar w:fldCharType="end"/>
        </w:r>
      </w:hyperlink>
    </w:p>
    <w:p w14:paraId="0AA9734C" w14:textId="5417801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sidR="00237F51">
          <w:rPr>
            <w:noProof/>
            <w:webHidden/>
          </w:rPr>
          <w:t>11</w:t>
        </w:r>
        <w:r>
          <w:rPr>
            <w:noProof/>
            <w:webHidden/>
          </w:rPr>
          <w:fldChar w:fldCharType="end"/>
        </w:r>
      </w:hyperlink>
    </w:p>
    <w:p w14:paraId="21B8DAB7" w14:textId="5F3195F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sidR="00237F51">
          <w:rPr>
            <w:noProof/>
            <w:webHidden/>
          </w:rPr>
          <w:t>17</w:t>
        </w:r>
        <w:r>
          <w:rPr>
            <w:noProof/>
            <w:webHidden/>
          </w:rPr>
          <w:fldChar w:fldCharType="end"/>
        </w:r>
      </w:hyperlink>
    </w:p>
    <w:p w14:paraId="4BAB697C" w14:textId="16FC07C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sidR="00237F51">
          <w:rPr>
            <w:noProof/>
            <w:webHidden/>
          </w:rPr>
          <w:t>28</w:t>
        </w:r>
        <w:r>
          <w:rPr>
            <w:noProof/>
            <w:webHidden/>
          </w:rPr>
          <w:fldChar w:fldCharType="end"/>
        </w:r>
      </w:hyperlink>
    </w:p>
    <w:p w14:paraId="09FA8D12" w14:textId="013BA4D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sidR="00237F51">
          <w:rPr>
            <w:noProof/>
            <w:webHidden/>
          </w:rPr>
          <w:t>29</w:t>
        </w:r>
        <w:r>
          <w:rPr>
            <w:noProof/>
            <w:webHidden/>
          </w:rPr>
          <w:fldChar w:fldCharType="end"/>
        </w:r>
      </w:hyperlink>
    </w:p>
    <w:p w14:paraId="6C02A8E7" w14:textId="5C0C738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sidR="00237F51">
          <w:rPr>
            <w:noProof/>
            <w:webHidden/>
          </w:rPr>
          <w:t>30</w:t>
        </w:r>
        <w:r>
          <w:rPr>
            <w:noProof/>
            <w:webHidden/>
          </w:rPr>
          <w:fldChar w:fldCharType="end"/>
        </w:r>
      </w:hyperlink>
    </w:p>
    <w:p w14:paraId="3D169D0E" w14:textId="03D5B2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sidR="00237F51">
          <w:rPr>
            <w:noProof/>
            <w:webHidden/>
          </w:rPr>
          <w:t>31</w:t>
        </w:r>
        <w:r>
          <w:rPr>
            <w:noProof/>
            <w:webHidden/>
          </w:rPr>
          <w:fldChar w:fldCharType="end"/>
        </w:r>
      </w:hyperlink>
    </w:p>
    <w:p w14:paraId="2793F4BC" w14:textId="070BBA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sidR="00237F51">
          <w:rPr>
            <w:noProof/>
            <w:webHidden/>
          </w:rPr>
          <w:t>32</w:t>
        </w:r>
        <w:r>
          <w:rPr>
            <w:noProof/>
            <w:webHidden/>
          </w:rPr>
          <w:fldChar w:fldCharType="end"/>
        </w:r>
      </w:hyperlink>
    </w:p>
    <w:p w14:paraId="7220912F" w14:textId="524279A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sidR="00237F51">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33040AA4" w:rsidR="003B5054" w:rsidRPr="003B5054" w:rsidRDefault="00860A5F" w:rsidP="000A664D">
      <w:r w:rsidRPr="00860A5F">
        <w:t xml:space="preserve">The growing demand for wireless data rates exceeding 100 Gbit/s, driven by applications </w:t>
      </w:r>
      <w:r>
        <w:t>such as</w:t>
      </w:r>
      <w:r w:rsidRPr="00860A5F">
        <w:t xml:space="preserve"> 5G backhaul/fronthaul, data centres, and intra-device links, has spurred interest in terahertz (THz) frequencies (0.1–10 THz)</w:t>
      </w:r>
      <w:r w:rsidR="000A664D">
        <w:t xml:space="preserve"> [1]</w:t>
      </w:r>
      <w:r w:rsidRPr="00860A5F">
        <w:t xml:space="preserve">. This spectrum offers vast bandwidths, enabling high-speed THz communications for 6G networks and </w:t>
      </w:r>
      <w:r w:rsidR="000A664D" w:rsidRPr="000A664D">
        <w:t>applications such as remote sensing, biomedical imaging, and space communication</w:t>
      </w:r>
      <w:r w:rsidR="000A664D">
        <w:t xml:space="preserve"> [2]</w:t>
      </w:r>
      <w:r w:rsidRPr="00860A5F">
        <w:t>. However, challenges such as developing accurate channel models, reliable RF components, and standardized measurement methods remain</w:t>
      </w:r>
      <w:r w:rsidR="00D448D2">
        <w:t xml:space="preserve"> [1]</w:t>
      </w:r>
      <w:r w:rsidRPr="00860A5F">
        <w:t>. Recent hardware advancements, using both electronic and photonic approaches, demonstrate progress, but further research is essential to bridge the gap between theoretical potential and practical deployment.</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4846E75F" w14:textId="4CA0F090" w:rsidR="003B5054" w:rsidRDefault="003B5054" w:rsidP="00DE61C0">
      <w:pPr>
        <w:ind w:firstLine="720"/>
      </w:pPr>
      <w:r w:rsidRPr="003B5054">
        <w:t xml:space="preserve">Three primary methods are </w:t>
      </w:r>
      <w:r w:rsidR="00DE61C0">
        <w:t>used</w:t>
      </w:r>
      <w:r w:rsidRPr="003B5054">
        <w:t xml:space="preserve"> in this study: Finite-Difference Time-Domain (FDTD) for transient analysis, Numerical Inverse Laplace Transform (NILT) </w:t>
      </w:r>
      <w:r w:rsidR="00DE61C0">
        <w:t xml:space="preserve">for obtaining the </w:t>
      </w:r>
      <w:r w:rsidR="00DE61C0" w:rsidRPr="00DE61C0">
        <w:t xml:space="preserve">exact response from the </w:t>
      </w:r>
      <w:r w:rsidR="00DE61C0">
        <w:t xml:space="preserve">exact </w:t>
      </w:r>
      <w:r w:rsidR="00DE61C0" w:rsidRPr="00DE61C0">
        <w:t>s-domain solution</w:t>
      </w:r>
      <w:r w:rsidRPr="003B5054">
        <w:t xml:space="preserve">, and RLC ladder approximation for computational efficiency. The FDTD method provides a foundation for simulating time-domain electromagnetic wave propagation, while </w:t>
      </w:r>
      <w:r w:rsidR="00DE61C0">
        <w:t>the exact model</w:t>
      </w:r>
      <w:r w:rsidRPr="003B5054">
        <w:t xml:space="preserve"> offers precise frequency-domain insights</w:t>
      </w:r>
      <w:r w:rsidR="00DE61C0">
        <w:t xml:space="preserve"> and the NILT response </w:t>
      </w:r>
      <w:r w:rsidR="00DE61C0" w:rsidRPr="00DE61C0">
        <w:t>serving as a benchmark for evaluating other methods</w:t>
      </w:r>
      <w:r w:rsidRPr="003B5054">
        <w:t xml:space="preserve">. The RLC ladder approximation, on the other hand, </w:t>
      </w:r>
      <w:r w:rsidR="00DE61C0">
        <w:t>is</w:t>
      </w:r>
      <w:r w:rsidRPr="003B5054">
        <w:t xml:space="preserve"> used to simplify complex transmission line models, making them computationally tractable for large-scale simulations. These methods are compared against each other and</w:t>
      </w:r>
      <w:r w:rsidR="00DE61C0">
        <w:t xml:space="preserve"> to</w:t>
      </w:r>
      <w:r w:rsidRPr="003B5054">
        <w:t xml:space="preserve"> the obtained model using Y-parameters and Asymptotic Waveform Evaluation (AWE) </w:t>
      </w:r>
      <w:r w:rsidRPr="003B5054">
        <w:lastRenderedPageBreak/>
        <w:t>to evaluate their effectiveness for THz applications. Factors affecting their performance, such as the number of sections, computational cost, and accuracy, are analysed to determine the most efficient approach for THz transmission line modelling.</w:t>
      </w:r>
    </w:p>
    <w:p w14:paraId="02C80C32" w14:textId="77777777" w:rsidR="00D448D2" w:rsidRPr="003B5054" w:rsidRDefault="00D448D2" w:rsidP="00DE61C0">
      <w:pPr>
        <w:ind w:firstLine="720"/>
      </w:pPr>
    </w:p>
    <w:p w14:paraId="632708B1" w14:textId="06A6448F" w:rsidR="003B5054" w:rsidRPr="003B5054" w:rsidRDefault="003B5054" w:rsidP="00EF78F5">
      <w:pPr>
        <w:ind w:firstLine="720"/>
      </w:pPr>
      <w:r w:rsidRPr="003B5054">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addresses the limitations of earlier methods </w:t>
      </w:r>
      <w:r w:rsidR="00DE61C0">
        <w:t>and</w:t>
      </w:r>
      <w:r w:rsidRPr="003B5054">
        <w:t xml:space="preserve"> offers </w:t>
      </w:r>
      <w:r w:rsidR="00DE61C0">
        <w:t>the best</w:t>
      </w:r>
      <w:r w:rsidRPr="003B5054">
        <w:t xml:space="preserve">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4BDA2AE5" w:rsidR="003B5054" w:rsidRPr="003B5054" w:rsidRDefault="003B5054" w:rsidP="003B5054">
      <w:r w:rsidRPr="003B5054">
        <w:t xml:space="preserve">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w:t>
      </w:r>
      <w:r w:rsidR="00DE61C0">
        <w:t xml:space="preserve">Additionally, </w:t>
      </w:r>
      <w:r w:rsidRPr="003B5054">
        <w:t>MATLAB</w:t>
      </w:r>
      <w:r w:rsidR="00DE61C0">
        <w:t xml:space="preserve"> circuit </w:t>
      </w:r>
      <w:r w:rsidR="006748BC">
        <w:t>code-based</w:t>
      </w:r>
      <w:r w:rsidR="00DE61C0">
        <w:t xml:space="preserve"> analyser</w:t>
      </w:r>
      <w:r w:rsidRPr="003B5054">
        <w:t xml:space="preserve"> is used for</w:t>
      </w:r>
      <w:r w:rsidR="00DE61C0">
        <w:t xml:space="preserve"> the</w:t>
      </w:r>
      <w:r w:rsidRPr="003B5054">
        <w:t xml:space="preserve">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4740E0A3"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r w:rsidR="00C17A89">
        <w:t xml:space="preserve"> [</w:t>
      </w:r>
      <w:r w:rsidR="00D448D2">
        <w:t>3</w:t>
      </w:r>
      <w:r w:rsidR="00C17A89">
        <w:t>]</w:t>
      </w:r>
      <w:r w:rsidRPr="003B5054">
        <w:t>:</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D1D40E7" w:rsidR="003B5054" w:rsidRPr="003B5054" w:rsidRDefault="003B5054" w:rsidP="006748BC">
      <w:r w:rsidRPr="003B5054">
        <w:t>where </w:t>
      </w:r>
      <m:oMath>
        <m:r>
          <w:rPr>
            <w:rFonts w:ascii="Cambria Math" w:hAnsi="Cambria Math"/>
          </w:rPr>
          <m:t>v(x,t)</m:t>
        </m:r>
      </m:oMath>
      <w:r w:rsidR="006748BC">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57C14C0A"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w:t>
      </w:r>
      <w:r w:rsidR="0026794D">
        <w:t>4</w:t>
      </w:r>
      <w:r w:rsidRPr="003B5054">
        <w:t>].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2A19EE9F" w:rsidR="003B5054" w:rsidRPr="003B5054" w:rsidRDefault="003B5054" w:rsidP="003B5054">
      <w:r w:rsidRPr="003B5054">
        <w:t xml:space="preserve">This method provides a foundation for simulating transient and steady-state </w:t>
      </w:r>
      <w:r w:rsidR="00757BF9" w:rsidRPr="003B5054">
        <w:t>behaviours</w:t>
      </w:r>
      <w:r w:rsidR="006748BC">
        <w:t xml:space="preserve"> </w:t>
      </w:r>
      <w:r w:rsidRPr="003B5054">
        <w:t>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6434A90B" w:rsidR="003B5054" w:rsidRDefault="00062F80" w:rsidP="00062F80">
      <w:pPr>
        <w:pStyle w:val="Caption"/>
        <w:jc w:val="center"/>
      </w:pPr>
      <w:bookmarkStart w:id="82" w:name="_Toc191573336"/>
      <w:r>
        <w:t>Figure</w:t>
      </w:r>
      <w:r w:rsidR="004A149C">
        <w:t xml:space="preserve"> 2</w:t>
      </w:r>
      <w:r w:rsidR="0061618D">
        <w:rPr>
          <w:noProof/>
        </w:rPr>
        <w:t>.1</w:t>
      </w:r>
      <w:r>
        <w:rPr>
          <w:lang w:val="en-US"/>
        </w:rPr>
        <w:t xml:space="preserve">: </w:t>
      </w:r>
      <w:r w:rsidRPr="00642334">
        <w:rPr>
          <w:lang w:val="en-US"/>
        </w:rPr>
        <w:t>Equivalent representation of the transmission line using the Lumped Pi circuit model, illustrating the discretization of the line [</w:t>
      </w:r>
      <w:r w:rsidR="0026794D">
        <w:rPr>
          <w:lang w:val="en-US"/>
        </w:rPr>
        <w:t>4</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3FEF234C" w:rsidR="003B5054" w:rsidRPr="003B5054" w:rsidRDefault="00062F80" w:rsidP="00843A92">
      <w:pPr>
        <w:pStyle w:val="Caption"/>
        <w:jc w:val="center"/>
      </w:pPr>
      <w:bookmarkStart w:id="83" w:name="_Toc191573337"/>
      <w:r>
        <w:t xml:space="preserve">Figure </w:t>
      </w:r>
      <w:r w:rsidR="004A149C">
        <w:t>2</w:t>
      </w:r>
      <w:r w:rsidR="0061618D">
        <w:t>.</w:t>
      </w:r>
      <w:fldSimple w:instr=" SEQ Figure \* ARABIC ">
        <w:r w:rsidR="00335CFA">
          <w:rPr>
            <w:noProof/>
          </w:rPr>
          <w:t>2</w:t>
        </w:r>
      </w:fldSimple>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w:t>
      </w:r>
      <w:r w:rsidR="0026794D">
        <w:rPr>
          <w:lang w:val="en-US"/>
        </w:rPr>
        <w:t>4</w:t>
      </w:r>
      <w:r w:rsidRPr="00B158A3">
        <w:rPr>
          <w:lang w:val="en-US"/>
        </w:rPr>
        <w:t>]</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058E9BB2" w14:textId="429A0400" w:rsidR="00F124E1" w:rsidRDefault="003B5054" w:rsidP="00F124E1">
      <w:r w:rsidRPr="00F124E1">
        <w:t>The NILT method is a powerful tool for converting frequency-domain solutions into time-domain solutions for simulating transient phenomena in multiconductor transmission line (MTL) systems [7].  NILT0, the baseline variant, approximates time-domain responses using residues and poles of a Padé rational function, enabling sparse time points with L-stability</w:t>
      </w:r>
      <w:r w:rsidR="00F124E1">
        <w:t xml:space="preserve"> which d</w:t>
      </w:r>
      <w:r w:rsidR="00F124E1" w:rsidRPr="00F124E1">
        <w:t xml:space="preserve">amps errors exponentially for stiff systems, ensuring stability even with large time steps. </w:t>
      </w:r>
      <w:r w:rsidR="000304FC" w:rsidRPr="00F124E1">
        <w:t>L-stability</w:t>
      </w:r>
      <w:r w:rsidR="000304FC">
        <w:t xml:space="preserve"> as explained in </w:t>
      </w:r>
      <w:r w:rsidR="0099297E">
        <w:t xml:space="preserve">equation </w:t>
      </w:r>
      <w:r w:rsidR="000304FC">
        <w:t>(4)</w:t>
      </w:r>
      <w:r w:rsidR="0099297E">
        <w:t xml:space="preserve"> [10]</w:t>
      </w:r>
      <w:r w:rsidR="000304FC">
        <w:t>,</w:t>
      </w:r>
      <w:r w:rsidR="00F124E1" w:rsidRPr="00F124E1">
        <w:t xml:space="preserve"> prevents oscillations and guarantees accurate transient simulations with sparse sampling</w:t>
      </w:r>
      <w:r w:rsidRPr="00F124E1">
        <w:t>. NILTn (for </w:t>
      </w:r>
      <w:r w:rsidRPr="00F124E1">
        <w:rPr>
          <w:i/>
          <w:iCs/>
        </w:rPr>
        <w:t>n</w:t>
      </w:r>
      <w:r w:rsidRPr="00F124E1">
        <w:t xml:space="preserve">≥1) extends this by recursively computing high-order derivatives of Laplace-domain solutions, reducing truncation errors </w:t>
      </w:r>
      <w:r w:rsidR="00F124E1" w:rsidRPr="00F124E1">
        <w:t xml:space="preserve">a factor of (n+1) N+M, where </w:t>
      </w:r>
      <w:r w:rsidR="00F124E1" w:rsidRPr="00F124E1">
        <w:rPr>
          <w:i/>
          <w:iCs/>
        </w:rPr>
        <w:t>n</w:t>
      </w:r>
      <w:r w:rsidR="00F124E1" w:rsidRPr="00F124E1">
        <w:t xml:space="preserve"> represents the derivative order, and </w:t>
      </w:r>
      <w:r w:rsidR="00F124E1" w:rsidRPr="00F124E1">
        <w:rPr>
          <w:i/>
          <w:iCs/>
        </w:rPr>
        <w:t>N</w:t>
      </w:r>
      <w:r w:rsidR="00F124E1" w:rsidRPr="00F124E1">
        <w:t xml:space="preserve"> and </w:t>
      </w:r>
      <w:r w:rsidR="00F124E1" w:rsidRPr="00F124E1">
        <w:rPr>
          <w:i/>
          <w:iCs/>
        </w:rPr>
        <w:t>M</w:t>
      </w:r>
      <w:r w:rsidR="00F124E1" w:rsidRPr="00F124E1">
        <w:t xml:space="preserve"> are parameters of the Padé rational approximation that define the degrees of the numerator and denominator, respectively. Importantly, NILTn achieves this improvement while preserving numerical stability [6].</w:t>
      </w:r>
    </w:p>
    <w:p w14:paraId="5491F9CF" w14:textId="77777777" w:rsidR="00585ED9" w:rsidRDefault="00585ED9" w:rsidP="00F124E1"/>
    <w:p w14:paraId="178F6F79" w14:textId="306CD47B" w:rsidR="00585ED9" w:rsidRDefault="0099297E" w:rsidP="0099297E">
      <w:r w:rsidRPr="0099297E">
        <w:t>A general first-order differential equation can be expressed as</w:t>
      </w:r>
      <w:r w:rsidR="00585ED9">
        <w:t>:</w:t>
      </w:r>
    </w:p>
    <w:p w14:paraId="72BF5081" w14:textId="559BEECF" w:rsidR="00585ED9" w:rsidRPr="00F124E1" w:rsidRDefault="00000000" w:rsidP="00585ED9">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=γy</m:t>
          </m:r>
        </m:oMath>
      </m:oMathPara>
    </w:p>
    <w:p w14:paraId="739020E2" w14:textId="77777777" w:rsidR="0099297E" w:rsidRDefault="0099297E" w:rsidP="0099297E">
      <w:r w:rsidRPr="0099297E">
        <w:t>Applying the backward difference method to equation (4), we obtain:</w:t>
      </w:r>
    </w:p>
    <w:p w14:paraId="67696C51" w14:textId="33DAFFB2" w:rsidR="00585ED9" w:rsidRPr="0099297E" w:rsidRDefault="00000000" w:rsidP="0099297E">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r>
                <w:rPr>
                  <w:rFonts w:ascii="Cambria Math" w:hAnsi="Cambria Math"/>
                </w:rPr>
                <m:t>h</m:t>
              </m:r>
            </m:den>
          </m:f>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7346CECE" w14:textId="38D5C5D2" w:rsidR="0099297E" w:rsidRPr="00585ED9" w:rsidRDefault="0099297E" w:rsidP="0099297E">
      <w:r w:rsidRPr="0099297E">
        <w:t>Rearranging the equation:</w:t>
      </w:r>
    </w:p>
    <w:p w14:paraId="64CF93C8" w14:textId="7C3CB90A" w:rsidR="00585ED9" w:rsidRPr="00585ED9"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1-</m:t>
              </m:r>
              <m:r>
                <w:rPr>
                  <w:rFonts w:ascii="Cambria Math" w:hAnsi="Cambria Math"/>
                </w:rPr>
                <m:t>hγ</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oMath>
      </m:oMathPara>
    </w:p>
    <w:p w14:paraId="38284D30" w14:textId="2A9D5838" w:rsidR="00585ED9" w:rsidRPr="00585ED9"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hγ</m:t>
              </m:r>
            </m:den>
          </m:f>
        </m:oMath>
      </m:oMathPara>
    </w:p>
    <w:p w14:paraId="0CFD0C1C" w14:textId="30418744" w:rsidR="0099297E" w:rsidRDefault="0099297E" w:rsidP="0099297E">
      <w:r w:rsidRPr="0099297E">
        <w:t>For numerical stability, we consider the following conditions:</w:t>
      </w:r>
    </w:p>
    <w:p w14:paraId="7DB5A294" w14:textId="71348AF2" w:rsidR="00585ED9" w:rsidRDefault="00585ED9" w:rsidP="0099297E">
      <w:pPr>
        <w:pStyle w:val="ListParagraph"/>
        <w:numPr>
          <w:ilvl w:val="0"/>
          <w:numId w:val="26"/>
        </w:numPr>
      </w:pPr>
      <w:r>
        <w:t xml:space="preserve">If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hγ</m:t>
                </m:r>
              </m:den>
            </m:f>
          </m:e>
        </m:d>
        <m:r>
          <w:rPr>
            <w:rFonts w:ascii="Cambria Math" w:hAnsi="Cambria Math"/>
          </w:rPr>
          <m:t>&lt;1</m:t>
        </m:r>
      </m:oMath>
      <w:r>
        <w:t>, it is an A-stable method.</w:t>
      </w:r>
    </w:p>
    <w:p w14:paraId="5D3318DB" w14:textId="0C6B5A10" w:rsidR="00585ED9" w:rsidRDefault="00585ED9" w:rsidP="0099297E">
      <w:pPr>
        <w:pStyle w:val="ListParagraph"/>
        <w:numPr>
          <w:ilvl w:val="0"/>
          <w:numId w:val="26"/>
        </w:numPr>
      </w:pPr>
      <w:r>
        <w:t xml:space="preserve">If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hγ</m:t>
                    </m:r>
                  </m:den>
                </m:f>
              </m:e>
            </m:d>
          </m:e>
          <m:sup>
            <m:r>
              <w:rPr>
                <w:rFonts w:ascii="Cambria Math" w:hAnsi="Cambria Math"/>
              </w:rPr>
              <m:t>n</m:t>
            </m:r>
          </m:sup>
        </m:sSup>
        <m:r>
          <w:rPr>
            <w:rFonts w:ascii="Cambria Math" w:hAnsi="Cambria Math"/>
          </w:rPr>
          <m:t xml:space="preserve">→0 as n→∞ </m:t>
        </m:r>
      </m:oMath>
      <w:r w:rsidR="0099297E">
        <w:t>the method is</w:t>
      </w:r>
      <w:r>
        <w:t xml:space="preserve"> L-stable.</w:t>
      </w:r>
    </w:p>
    <w:p w14:paraId="40967122" w14:textId="77777777" w:rsidR="0099297E" w:rsidRDefault="0099297E" w:rsidP="003B5054"/>
    <w:p w14:paraId="54D9F909" w14:textId="188EBA0A" w:rsidR="003B5054" w:rsidRPr="003B5054" w:rsidRDefault="0099297E" w:rsidP="00C83BD4">
      <w:pPr>
        <w:ind w:firstLine="720"/>
      </w:pPr>
      <w:r w:rsidRPr="00F124E1">
        <w:rPr>
          <w:noProof/>
        </w:rPr>
        <mc:AlternateContent>
          <mc:Choice Requires="wps">
            <w:drawing>
              <wp:anchor distT="0" distB="0" distL="114300" distR="114300" simplePos="0" relativeHeight="251663360" behindDoc="0" locked="0" layoutInCell="1" allowOverlap="1" wp14:anchorId="22627FCE" wp14:editId="3683E1E2">
                <wp:simplePos x="0" y="0"/>
                <wp:positionH relativeFrom="margin">
                  <wp:align>right</wp:align>
                </wp:positionH>
                <wp:positionV relativeFrom="paragraph">
                  <wp:posOffset>2637502</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207.7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003B5054" w:rsidRPr="003B5054">
        <w:t>Furthermore, NILTcv is based on the </w:t>
      </w:r>
      <w:r w:rsidR="003B5054" w:rsidRPr="00C83BD4">
        <w:t>Bromwich integral</w:t>
      </w:r>
      <w:r w:rsidR="00C83BD4">
        <w:t xml:space="preserve"> which is a </w:t>
      </w:r>
      <w:r w:rsidR="00C83BD4" w:rsidRPr="00C83BD4">
        <w:t>mathematical foundation for converting Laplace-domain solutions F(s) to time-domain functions f(t)</w:t>
      </w:r>
      <w:r w:rsidR="00C83BD4">
        <w:t xml:space="preserve">. This integral </w:t>
      </w:r>
      <w:r w:rsidR="003B5054" w:rsidRPr="003B5054">
        <w:t>is numerically evaluated using the Fast Fourier Transform (FFT) and the quotient-difference (q-d) algorithm.</w:t>
      </w:r>
      <w:r w:rsidR="00C83BD4">
        <w:t xml:space="preserve"> </w:t>
      </w:r>
      <w:r w:rsidR="00C83BD4" w:rsidRPr="00C83BD4">
        <w:t>The algorithm computes coefficients</w:t>
      </w:r>
      <w:r w:rsidR="003B5054" w:rsidRPr="003B5054">
        <w:t xml:space="preserv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C83BD4">
        <w:t xml:space="preserve"> </w:t>
      </w:r>
      <w:r w:rsidR="00C83BD4" w:rsidRPr="00C83BD4">
        <w:t>by iteratively updating quotients and differences of series terms, enabling accurate approximation with fewer terms.</w:t>
      </w:r>
      <w:r w:rsidR="00C83BD4">
        <w:t xml:space="preserve"> Thus, it </w:t>
      </w:r>
      <w:r w:rsidR="00C83BD4" w:rsidRPr="00C83BD4">
        <w:t>transforms a slowly converging infinite series into a continued fraction</w:t>
      </w:r>
      <w:r w:rsidR="00C83BD4">
        <w:t xml:space="preserve"> </w:t>
      </w:r>
      <w:r w:rsidR="00C83BD4" w:rsidRPr="00C83BD4">
        <w:t>which converges faster and more efficiently</w:t>
      </w:r>
      <w:r w:rsidR="00C83BD4">
        <w:t>.</w:t>
      </w:r>
      <w:r w:rsidR="00C83BD4" w:rsidRPr="00C83BD4">
        <w:t xml:space="preserve"> </w:t>
      </w:r>
      <w:r w:rsidR="003B5054" w:rsidRPr="003B5054">
        <w:t>The time-domain function </w:t>
      </w:r>
      <w:r w:rsidR="003B5054" w:rsidRPr="003B5054">
        <w:rPr>
          <w:i/>
          <w:iCs/>
        </w:rPr>
        <w:t>f</w:t>
      </w:r>
      <w:r w:rsidR="003B5054" w:rsidRPr="003B5054">
        <w:t>(</w:t>
      </w:r>
      <w:r w:rsidR="003B5054" w:rsidRPr="003B5054">
        <w:rPr>
          <w:i/>
          <w:iCs/>
        </w:rPr>
        <w:t>t</w:t>
      </w:r>
      <w:r w:rsidR="003B5054" w:rsidRPr="003B5054">
        <w:t>) is approximated using a discrete form derived from the Laplace transform </w:t>
      </w:r>
      <w:r w:rsidR="003B5054" w:rsidRPr="003B5054">
        <w:rPr>
          <w:i/>
          <w:iCs/>
        </w:rPr>
        <w:t>F</w:t>
      </w:r>
      <w:r w:rsidR="003B5054" w:rsidRPr="003B5054">
        <w:t>(</w:t>
      </w:r>
      <w:r w:rsidR="003B5054" w:rsidRPr="003B5054">
        <w:rPr>
          <w:i/>
          <w:iCs/>
        </w:rPr>
        <w:t>s</w:t>
      </w:r>
      <w:r w:rsidR="003B5054" w:rsidRPr="003B5054">
        <w:t>) as in (4). The approximation involves a finite sum evaluated by the FFT and an infinite sum accelerated by the q-d algorithm, which uses a continued fraction to improve convergence [7]</w:t>
      </w:r>
      <w:r w:rsidR="00E82D8A">
        <w:t>[8]</w:t>
      </w:r>
      <w:r w:rsidR="003B5054" w:rsidRPr="003B5054">
        <w:t>.</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lastRenderedPageBreak/>
        <w:t>2.3 RLC Ladder Approximations</w:t>
      </w:r>
      <w:bookmarkEnd w:id="85"/>
      <w:bookmarkEnd w:id="86"/>
    </w:p>
    <w:p w14:paraId="26B107A3" w14:textId="1DC237F5"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w:t>
      </w:r>
      <w:r w:rsidR="00511ABD">
        <w:t xml:space="preserve"> </w:t>
      </w:r>
      <w:r w:rsidRPr="003B5054">
        <w:t>3</w:t>
      </w:r>
      <w:r w:rsidR="006A590D">
        <w:t xml:space="preserve"> [3][5]</w:t>
      </w:r>
      <w:r w:rsidRPr="003B5054">
        <w:t>.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1F46D954" w:rsidR="003B5054" w:rsidRPr="003B5054" w:rsidRDefault="00062F80" w:rsidP="0061618D">
      <w:pPr>
        <w:pStyle w:val="Caption"/>
        <w:jc w:val="center"/>
      </w:pPr>
      <w:bookmarkStart w:id="87" w:name="_Toc191573338"/>
      <w:r>
        <w:t xml:space="preserve">Figure </w:t>
      </w:r>
      <w:r w:rsidR="004A149C">
        <w:t>2</w:t>
      </w:r>
      <w:r w:rsidR="0061618D">
        <w:t>.</w:t>
      </w:r>
      <w:fldSimple w:instr=" SEQ Figure \* ARABIC ">
        <w:r w:rsidR="00335CFA">
          <w:rPr>
            <w:noProof/>
          </w:rPr>
          <w:t>3</w:t>
        </w:r>
      </w:fldSimple>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1DF4CE2E" w:rsidR="003B5054" w:rsidRPr="003B5054" w:rsidRDefault="003B5054" w:rsidP="003B5054">
      <w:r w:rsidRPr="003B5054">
        <w:rPr>
          <w:noProof/>
        </w:rPr>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00511ABD">
        <w:t>h</w:t>
      </w:r>
      <w:r w:rsidRPr="003B5054">
        <w:t>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r w:rsidRPr="003B5054">
        <w:rPr>
          <w:i/>
          <w:iCs/>
        </w:rPr>
        <w:t>dz</w:t>
      </w:r>
      <w:r w:rsidRPr="003B5054">
        <w:t>) in Equations (5) and (6). By rearranging Equations (5) and (6), Equations (8) and (9) are obtained. For the </w:t>
      </w:r>
      <w:r w:rsidRPr="003B5054">
        <w:rPr>
          <w:i/>
          <w:iCs/>
        </w:rPr>
        <w:t>n</w:t>
      </w:r>
      <w:r w:rsidRPr="003B5054">
        <w:t xml:space="preserve">-th section, the generalised forms are given by Equations (10) and (11). The accuracy of the RLC ladder </w:t>
      </w:r>
      <w:r w:rsidRPr="003B5054">
        <w:lastRenderedPageBreak/>
        <w:t>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512FBF70" w:rsidR="003B5054" w:rsidRPr="003B5054" w:rsidRDefault="003B5054" w:rsidP="003B5054">
      <w:pPr>
        <w:rPr>
          <w:b/>
          <w:bCs/>
        </w:rPr>
      </w:pPr>
      <w:r w:rsidRPr="00813D8E">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rsidRPr="00813D8E">
        <w:t xml:space="preserve"> method</w:t>
      </w:r>
      <w:r w:rsidR="0061618D" w:rsidRPr="00813D8E">
        <w:t>s</w:t>
      </w:r>
      <w:r w:rsidR="00EF78F5" w:rsidRPr="00813D8E">
        <w:t xml:space="preserve"> in</w:t>
      </w:r>
      <w:r w:rsidRPr="00813D8E">
        <w:t xml:space="preserve"> SPICE become prohibitively slow for circuits with hundreds of nodes (e.g., PEEC models), but AWE addresses this by extracting dominant poles and residues from the system's transfer function using Padé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0C6C4340" w14:textId="50E95DAF" w:rsidR="003B5054" w:rsidRPr="003B5054" w:rsidRDefault="003B5054" w:rsidP="00424F5B">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r w:rsidR="00062F80">
        <w:t>w</w:t>
      </w:r>
      <w:r w:rsidRPr="003B5054">
        <w:t>here</w:t>
      </w:r>
    </w:p>
    <w:p w14:paraId="6E029F3D" w14:textId="234C43F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[10]</m:t>
          </m:r>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8C214E8"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w:t>
      </w:r>
      <w:r w:rsidR="00424F5B">
        <w:t xml:space="preserve"> equation</w:t>
      </w:r>
      <w:r w:rsidRPr="003B5054">
        <w:t xml:space="preserve"> (15) [</w:t>
      </w:r>
      <w:r w:rsidR="00AD1EB1">
        <w:t>10</w:t>
      </w:r>
      <w:r w:rsidRPr="003B5054">
        <w:t>].</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0A21019F"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7AB26B7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w:t>
      </w:r>
      <w:r w:rsidR="00424F5B">
        <w:rPr>
          <w:lang w:val="en-US"/>
        </w:rPr>
        <w:t xml:space="preserve"> equation</w:t>
      </w:r>
      <w:r w:rsidRPr="003B5054">
        <w:rPr>
          <w:lang w:val="en-US"/>
        </w:rPr>
        <w:t xml:space="preserve">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2174D930" w:rsidR="003B5054" w:rsidRPr="003B5054" w:rsidRDefault="003B5054" w:rsidP="003B5054"/>
    <w:p w14:paraId="198AA53A" w14:textId="5BF9FB4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5D836759">
                <wp:simplePos x="0" y="0"/>
                <wp:positionH relativeFrom="margin">
                  <wp:align>right</wp:align>
                </wp:positionH>
                <wp:positionV relativeFrom="paragraph">
                  <wp:posOffset>3034393</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14.8pt;margin-top:238.95pt;width:36.4pt;height:25.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w:t>
      </w:r>
      <w:r w:rsidR="00CC2C3F">
        <w:t>form</w:t>
      </w:r>
      <w:r w:rsidRPr="003B5054">
        <w:t xml:space="preserve">, to facilitate further analysis. Finally, AWE is applied to the state-space model to obtain a time-domain representation, enabling the study of the system's transient and steady-state </w:t>
      </w:r>
      <w:r w:rsidR="00916EF9" w:rsidRPr="003B5054">
        <w:t>behaviour</w:t>
      </w:r>
      <w:r w:rsidRPr="003B5054">
        <w:t xml:space="preserve">. This approach provides a systematic method for </w:t>
      </w:r>
      <w:r w:rsidR="00916EF9" w:rsidRPr="003B5054">
        <w:t>modelling</w:t>
      </w:r>
      <w:r w:rsidRPr="003B5054">
        <w:t xml:space="preserve"> </w:t>
      </w:r>
      <w:r w:rsidR="00CC2C3F" w:rsidRPr="003B5054">
        <w:rPr>
          <w:noProof/>
        </w:rPr>
        <mc:AlternateContent>
          <mc:Choice Requires="wps">
            <w:drawing>
              <wp:anchor distT="0" distB="0" distL="114300" distR="114300" simplePos="0" relativeHeight="251757568" behindDoc="0" locked="0" layoutInCell="1" allowOverlap="1" wp14:anchorId="18DA4DC3" wp14:editId="2029A7C4">
                <wp:simplePos x="0" y="0"/>
                <wp:positionH relativeFrom="margin">
                  <wp:align>right</wp:align>
                </wp:positionH>
                <wp:positionV relativeFrom="paragraph">
                  <wp:posOffset>1839595</wp:posOffset>
                </wp:positionV>
                <wp:extent cx="461963" cy="328613"/>
                <wp:effectExtent l="0" t="0" r="0" b="0"/>
                <wp:wrapNone/>
                <wp:docPr id="185809735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F6BDC9D" w14:textId="51FDCF2D" w:rsidR="00CC2C3F" w:rsidRDefault="00CC2C3F"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4DC3" id="_x0000_s1047" type="#_x0000_t202" style="position:absolute;left:0;text-align:left;margin-left:-14.8pt;margin-top:144.85pt;width:36.4pt;height:25.9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" fillcolor="white [3201]" stroked="f" strokeweight=".5pt">
                <v:textbox>
                  <w:txbxContent>
                    <w:p w14:paraId="7F6BDC9D" w14:textId="51FDCF2D" w:rsidR="00CC2C3F" w:rsidRDefault="00CC2C3F" w:rsidP="003B5054">
                      <w:r>
                        <w:t>(17)</w:t>
                      </w:r>
                    </w:p>
                  </w:txbxContent>
                </v:textbox>
                <w10:wrap anchorx="margin"/>
              </v:shape>
            </w:pict>
          </mc:Fallback>
        </mc:AlternateContent>
      </w:r>
      <w:r w:rsidRPr="003B5054">
        <w:t>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t>2.6 Summary</w:t>
      </w:r>
      <w:bookmarkEnd w:id="94"/>
      <w:bookmarkEnd w:id="95"/>
      <w:bookmarkEnd w:id="96"/>
      <w:bookmarkEnd w:id="97"/>
      <w:bookmarkEnd w:id="98"/>
      <w:bookmarkEnd w:id="99"/>
    </w:p>
    <w:p w14:paraId="3963E5A4" w14:textId="36945779"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NILTcv using FFT) for frequency-to-time-domain conversion, and RLC ladder networks RLC ladder approximations </w:t>
      </w:r>
      <w:r w:rsidRPr="003B5054">
        <w:lastRenderedPageBreak/>
        <w:t xml:space="preserve">(lumped-element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CC2C3F">
        <w:t>Bromwich contour</w:t>
      </w:r>
      <w:r w:rsidRPr="003B5054">
        <w:t xml:space="preserve"> methods to enhance stability and convergence in transient simulations [</w:t>
      </w:r>
      <w:r w:rsidR="00BD5259">
        <w:t>8</w:t>
      </w:r>
      <w:r w:rsidRPr="003B5054">
        <w:t>]</w:t>
      </w:r>
      <w:r w:rsidR="00BD5259">
        <w:t xml:space="preserve"> [11]</w:t>
      </w:r>
      <w:r w:rsidRPr="003B5054">
        <w:t>.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2572868E" w:rsidR="003B5054" w:rsidRPr="003B5054" w:rsidRDefault="003B5054" w:rsidP="003B5054">
      <w:r w:rsidRPr="003B5054">
        <w:t>The exact solution of the transmission line can be derived from the RLCG ladder in the frequency domain as follows</w:t>
      </w:r>
      <w:r w:rsidR="00FC1E49">
        <w:t xml:space="preserve"> [10][7]</w:t>
      </w:r>
      <w:r w:rsidRPr="003B5054">
        <w:t>.</w:t>
      </w:r>
    </w:p>
    <w:p w14:paraId="348E5830" w14:textId="0C97B72F"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8"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008A7E9C">
        <w:t xml:space="preserve">Firstly, </w:t>
      </w:r>
      <w:r w:rsidR="00FC1E49">
        <w:t>w</w:t>
      </w:r>
      <w:r w:rsidRPr="003B5054">
        <w:t>rit</w:t>
      </w:r>
      <w:r w:rsidR="008A7E9C">
        <w:t>e</w:t>
      </w:r>
      <w:r w:rsidRPr="003B5054">
        <w:t xml:space="preserve"> Telegrapher equations (1) in state space</w:t>
      </w:r>
      <w:r w:rsidR="00FC1E49">
        <w:t xml:space="preserve"> form</w:t>
      </w:r>
      <w:r w:rsidRPr="003B5054">
        <w:t xml:space="preserv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38144AE2"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9"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008A7E9C">
        <w:t>m</w:t>
      </w:r>
      <w:r w:rsidRPr="003B5054">
        <w:t>oving</w:t>
      </w:r>
      <w:r w:rsidR="008A7E9C">
        <w:t xml:space="preserve"> the representation in</w:t>
      </w:r>
      <w:r w:rsidRPr="003B5054">
        <w:t xml:space="preserve">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50"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Bwl9ZyMgIAAFsEAAAOAAAAAAAAAAAAAAAAAC4C&#10;AABkcnMvZTJvRG9jLnhtbFBLAQItABQABgAIAAAAIQAJSVua3QAAAAUBAAAPAAAAAAAAAAAAAAAA&#10;AIwEAABkcnMvZG93bnJldi54bWxQSwUGAAAAAAQABADzAAAAlgUAAAAA&#10;" fillcolor="white [3201]" stroked="f" strokeweight=".5pt">
                <v:textbox>
                  <w:txbxContent>
                    <w:p w14:paraId="6627EA8E" w14:textId="77777777" w:rsidR="003B5054" w:rsidRDefault="003B5054" w:rsidP="003B5054">
                      <w:r>
                        <w:t>(20)</w:t>
                      </w:r>
                    </w:p>
                  </w:txbxContent>
                </v:textbox>
                <w10:wrap anchorx="margin"/>
              </v:shape>
            </w:pict>
          </mc:Fallback>
        </mc:AlternateContent>
      </w:r>
      <w:r w:rsidR="00EF78F5">
        <w:t>w</w:t>
      </w:r>
      <w:r w:rsidRPr="003B5054">
        <w:t>here</w:t>
      </w:r>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23819D1D"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1"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008A7E9C">
        <w:t>t</w:t>
      </w:r>
      <w:r w:rsidRPr="003B5054">
        <w:t xml:space="preserve">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2"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z/U4AzICAABbBAAADgAAAAAAAAAAAAAAAAAu&#10;AgAAZHJzL2Uyb0RvYy54bWxQSwECLQAUAAYACAAAACEAs6p73d4AAAAGAQAADwAAAAAAAAAAAAAA&#10;AACMBAAAZHJzL2Rvd25yZXYueG1sUEsFBgAAAAAEAAQA8wAAAJcFAAAAAA==&#10;" fillcolor="white [3201]" stroked="f" strokeweight=".5pt">
                <v:textbox>
                  <w:txbxContent>
                    <w:p w14:paraId="763A352B" w14:textId="77777777" w:rsidR="003B5054" w:rsidRDefault="003B5054" w:rsidP="003B5054">
                      <w:r>
                        <w:t>(22)</w:t>
                      </w:r>
                    </w:p>
                  </w:txbxContent>
                </v:textbox>
                <w10:wrap anchorx="margin"/>
              </v:shape>
            </w:pict>
          </mc:Fallback>
        </mc:AlternateContent>
      </w:r>
      <w:r w:rsidR="00EF78F5">
        <w:t>w</w:t>
      </w:r>
      <w:r w:rsidRPr="003B5054">
        <w:t xml:space="preserve">here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06DF252E"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3"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sEd31j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008A7E9C">
        <w:t>c</w:t>
      </w:r>
      <w:r w:rsidRPr="003B5054">
        <w:t xml:space="preserve">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2D2CA055" w:rsidR="003B5054" w:rsidRPr="003B5054" w:rsidRDefault="008A7E9C" w:rsidP="003B5054">
      <w:r>
        <w:t>o</w:t>
      </w:r>
      <w:r w:rsidR="003B5054" w:rsidRPr="003B5054">
        <w:t xml:space="preserve">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16FF96DB" w:rsidR="003B5054" w:rsidRPr="003B5054" w:rsidRDefault="008A7E9C" w:rsidP="003B5054">
      <w:r>
        <w:t>c</w:t>
      </w:r>
      <w:r w:rsidR="003B5054" w:rsidRPr="003B5054">
        <w:t xml:space="preserve">onsidering open voltage transmission line (i.e, </w:t>
      </w:r>
      <m:oMath>
        <m:r>
          <w:rPr>
            <w:rFonts w:ascii="Cambria Math" w:hAnsi="Cambria Math"/>
          </w:rPr>
          <m:t>I(l,s) = 0</m:t>
        </m:r>
      </m:oMath>
      <w:r w:rsidR="003B5054"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214848"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6819326C" w:rsidR="003B5054" w:rsidRPr="003B5054" w:rsidRDefault="004840F6" w:rsidP="003B5054">
      <w:r w:rsidRPr="003B5054">
        <w:rPr>
          <w:noProof/>
        </w:rPr>
        <mc:AlternateContent>
          <mc:Choice Requires="wps">
            <w:drawing>
              <wp:anchor distT="0" distB="0" distL="114300" distR="114300" simplePos="0" relativeHeight="251735040" behindDoc="0" locked="0" layoutInCell="1" allowOverlap="1" wp14:anchorId="73199537" wp14:editId="68D54CE1">
                <wp:simplePos x="0" y="0"/>
                <wp:positionH relativeFrom="margin">
                  <wp:align>right</wp:align>
                </wp:positionH>
                <wp:positionV relativeFrom="paragraph">
                  <wp:posOffset>374922</wp:posOffset>
                </wp:positionV>
                <wp:extent cx="461963" cy="328613"/>
                <wp:effectExtent l="0" t="0" r="0" b="0"/>
                <wp:wrapNone/>
                <wp:docPr id="88327200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462E42" w14:textId="234036B3" w:rsidR="004840F6" w:rsidRDefault="004840F6" w:rsidP="004840F6">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9537" id="_x0000_s1054" type="#_x0000_t202" style="position:absolute;left:0;text-align:left;margin-left:-14.8pt;margin-top:29.5pt;width:36.4pt;height:25.9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" fillcolor="white [3201]" stroked="f" strokeweight=".5pt">
                <v:textbox>
                  <w:txbxContent>
                    <w:p w14:paraId="00462E42" w14:textId="234036B3" w:rsidR="004840F6" w:rsidRDefault="004840F6" w:rsidP="004840F6">
                      <w:r>
                        <w:t>(26)</w:t>
                      </w:r>
                    </w:p>
                  </w:txbxContent>
                </v:textbox>
                <w10:wrap anchorx="margin"/>
              </v:shape>
            </w:pict>
          </mc:Fallback>
        </mc:AlternateContent>
      </w:r>
      <w:r w:rsidR="00944A46"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5"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DMbI1Y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6"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BFxZVEwAgAAWwQAAA4AAAAAAAAAAAAAAAAALgIA&#10;AGRycy9lMm9Eb2MueG1sUEsBAi0AFAAGAAgAAAAhAEc5bxPeAAAABQEAAA8AAAAAAAAAAAAAAAAA&#10;igQAAGRycy9kb3ducmV2LnhtbFBLBQYAAAAABAAEAPMAAACVBQ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8A7E9C">
        <w:t>r</w:t>
      </w:r>
      <w:r w:rsidR="003B5054" w:rsidRPr="003B5054">
        <w:t>e arrange</w:t>
      </w:r>
      <w:r w:rsidR="00944A46">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3CBD1C7D" w14:textId="6D266EED" w:rsidR="004840F6" w:rsidRDefault="004840F6" w:rsidP="004840F6">
      <w:r w:rsidRPr="003B5054">
        <w:rPr>
          <w:noProof/>
        </w:rPr>
        <mc:AlternateContent>
          <mc:Choice Requires="wps">
            <w:drawing>
              <wp:anchor distT="0" distB="0" distL="114300" distR="114300" simplePos="0" relativeHeight="251739136" behindDoc="0" locked="0" layoutInCell="1" allowOverlap="1" wp14:anchorId="7C859BCC" wp14:editId="49AFCA4A">
                <wp:simplePos x="0" y="0"/>
                <wp:positionH relativeFrom="margin">
                  <wp:align>right</wp:align>
                </wp:positionH>
                <wp:positionV relativeFrom="paragraph">
                  <wp:posOffset>2263957</wp:posOffset>
                </wp:positionV>
                <wp:extent cx="461963" cy="328613"/>
                <wp:effectExtent l="0" t="0" r="0" b="0"/>
                <wp:wrapNone/>
                <wp:docPr id="29684486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5D5440" w14:textId="57D94971" w:rsidR="004840F6" w:rsidRDefault="004840F6" w:rsidP="004840F6">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9BCC" id="_x0000_s1057" type="#_x0000_t202" style="position:absolute;left:0;text-align:left;margin-left:-14.8pt;margin-top:178.25pt;width:36.4pt;height:25.9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" fillcolor="white [3201]" stroked="f" strokeweight=".5pt">
                <v:textbox>
                  <w:txbxContent>
                    <w:p w14:paraId="755D5440" w14:textId="57D94971" w:rsidR="004840F6" w:rsidRDefault="004840F6" w:rsidP="004840F6">
                      <w:r>
                        <w:t>(28)</w:t>
                      </w:r>
                    </w:p>
                  </w:txbxContent>
                </v:textbox>
                <w10:wrap anchorx="margin"/>
              </v:shape>
            </w:pict>
          </mc:Fallback>
        </mc:AlternateContent>
      </w:r>
      <w:r w:rsidRPr="003B5054">
        <w:rPr>
          <w:noProof/>
        </w:rPr>
        <mc:AlternateContent>
          <mc:Choice Requires="wps">
            <w:drawing>
              <wp:anchor distT="0" distB="0" distL="114300" distR="114300" simplePos="0" relativeHeight="251737088" behindDoc="0" locked="0" layoutInCell="1" allowOverlap="1" wp14:anchorId="724E6E7C" wp14:editId="79079400">
                <wp:simplePos x="0" y="0"/>
                <wp:positionH relativeFrom="margin">
                  <wp:align>right</wp:align>
                </wp:positionH>
                <wp:positionV relativeFrom="paragraph">
                  <wp:posOffset>1556657</wp:posOffset>
                </wp:positionV>
                <wp:extent cx="461963" cy="328613"/>
                <wp:effectExtent l="0" t="0" r="0" b="0"/>
                <wp:wrapNone/>
                <wp:docPr id="4091212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FF34C9" w14:textId="64EB7454" w:rsidR="004840F6" w:rsidRDefault="004840F6" w:rsidP="004840F6">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6E7C" id="_x0000_s1058" type="#_x0000_t202" style="position:absolute;left:0;text-align:left;margin-left:-14.8pt;margin-top:122.55pt;width:36.4pt;height:25.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" fillcolor="white [3201]" stroked="f" strokeweight=".5pt">
                <v:textbox>
                  <w:txbxContent>
                    <w:p w14:paraId="26FF34C9" w14:textId="64EB7454" w:rsidR="004840F6" w:rsidRDefault="004840F6" w:rsidP="004840F6">
                      <w:r>
                        <w:t>(27)</w:t>
                      </w:r>
                    </w:p>
                  </w:txbxContent>
                </v:textbox>
                <w10:wrap anchorx="margin"/>
              </v:shape>
            </w:pict>
          </mc:Fallback>
        </mc:AlternateContent>
      </w:r>
      <w:r w:rsidR="00424F5B">
        <w:t>w</w:t>
      </w:r>
      <w:r w:rsidR="003B5054" w:rsidRPr="003B5054">
        <w:t xml:space="preserve">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003B5054" w:rsidRPr="003B5054">
        <w:t xml:space="preserve"> is the input in the </w:t>
      </w:r>
      <m:oMath>
        <m:r>
          <w:rPr>
            <w:rFonts w:ascii="Cambria Math" w:hAnsi="Cambria Math"/>
          </w:rPr>
          <m:t xml:space="preserve">s </m:t>
        </m:r>
      </m:oMath>
      <w:r w:rsidR="003B5054" w:rsidRPr="003B5054">
        <w:t>domain.</w:t>
      </w:r>
      <w:r>
        <w:t xml:space="preserve"> </w:t>
      </w:r>
      <w:r w:rsidR="008A7E9C">
        <w:t>However, i</w:t>
      </w:r>
      <w:r>
        <w:t xml:space="preserve">f the source resistance is considered then equation (25) can be expressed as equation (27) and thus, </w:t>
      </w:r>
      <m:oMath>
        <m:r>
          <w:rPr>
            <w:rFonts w:ascii="Cambria Math" w:hAnsi="Cambria Math"/>
          </w:rPr>
          <m:t>V(l,s)</m:t>
        </m:r>
      </m:oMath>
      <w:r>
        <w:t xml:space="preserve"> is equal to equation (28).</w:t>
      </w:r>
    </w:p>
    <w:p w14:paraId="569E29DB"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I(0,s)</m:t>
          </m:r>
        </m:oMath>
      </m:oMathPara>
    </w:p>
    <w:p w14:paraId="005427A1" w14:textId="77777777" w:rsidR="004840F6" w:rsidRPr="00600FB1" w:rsidRDefault="004840F6" w:rsidP="004840F6">
      <w:pPr>
        <w:rPr>
          <w:rFonts w:asciiTheme="majorBidi" w:eastAsiaTheme="minorEastAsia" w:hAnsiTheme="majorBidi" w:cstheme="majorBidi"/>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oMath>
      </m:oMathPara>
    </w:p>
    <w:p w14:paraId="50CD1955"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105ED31B" w14:textId="34D297FE" w:rsidR="004840F6" w:rsidRDefault="004840F6" w:rsidP="004840F6">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r>
                <m:rPr>
                  <m:sty m:val="p"/>
                </m:rPr>
                <w:rPr>
                  <w:rFonts w:ascii="Cambria Math" w:eastAsiaTheme="minorEastAsia" w:hAnsi="Cambria Math" w:cstheme="majorBidi"/>
                </w:rPr>
                <m:t xml:space="preserve"> (Φ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m:t>
          </m:r>
        </m:oMath>
      </m:oMathPara>
    </w:p>
    <w:p w14:paraId="07E3A30E" w14:textId="3C9770D8" w:rsidR="004840F6" w:rsidRPr="004840F6" w:rsidRDefault="00000000" w:rsidP="004840F6">
      <w:pPr>
        <w:rPr>
          <w:rFonts w:asciiTheme="majorBidi" w:eastAsiaTheme="minorEastAsia" w:hAnsiTheme="majorBidi" w:cstheme="majorBidi"/>
          <w:szCs w:val="24"/>
          <w:lang w:val="en-US"/>
        </w:rPr>
      </w:pPr>
      <m:oMathPara>
        <m:oMath>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V</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l,s</m:t>
                  </m:r>
                </m:e>
              </m:d>
            </m:num>
            <m:den>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V</m:t>
                  </m:r>
                </m:e>
                <m:sub>
                  <m:r>
                    <w:rPr>
                      <w:rFonts w:ascii="Cambria Math" w:eastAsiaTheme="minorEastAsia" w:hAnsi="Cambria Math" w:cstheme="majorBidi"/>
                      <w:szCs w:val="24"/>
                      <w:lang w:val="en-US"/>
                    </w:rPr>
                    <m:t>s</m:t>
                  </m:r>
                </m:sub>
              </m:sSub>
            </m:den>
          </m:f>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num>
            <m:den>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 xml:space="preserve">Y + </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den>
          </m:f>
        </m:oMath>
      </m:oMathPara>
    </w:p>
    <w:p w14:paraId="46B11BAD" w14:textId="4598899A" w:rsidR="003B5054" w:rsidRPr="003B5054" w:rsidRDefault="004840F6" w:rsidP="003B5054">
      <w:r>
        <w:t>Now, l</w:t>
      </w:r>
      <w:r w:rsidR="003B5054" w:rsidRPr="003B5054">
        <w:t>et,</w:t>
      </w:r>
    </w:p>
    <w:p w14:paraId="00C55CDD" w14:textId="401D7C2C" w:rsidR="004840F6" w:rsidRPr="004840F6" w:rsidRDefault="003B5054" w:rsidP="003B5054">
      <m:oMathPara>
        <m:oMath>
          <m:r>
            <w:rPr>
              <w:rFonts w:ascii="Cambria Math" w:hAnsi="Cambria Math"/>
            </w:rPr>
            <m:t xml:space="preserve"> x=</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 xml:space="preserve"> </m:t>
          </m:r>
        </m:oMath>
      </m:oMathPara>
    </w:p>
    <w:p w14:paraId="1FE15AAE" w14:textId="1D155605" w:rsidR="007D4223" w:rsidRPr="00B700C0" w:rsidRDefault="003B5054" w:rsidP="007D4223">
      <w:pPr>
        <w:rPr>
          <w:rFonts w:asciiTheme="majorBidi" w:eastAsiaTheme="minorEastAsia" w:hAnsiTheme="majorBidi" w:cstheme="majorBidi"/>
          <w:szCs w:val="24"/>
          <w:lang w:val="en-US"/>
        </w:rPr>
      </w:pPr>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2e</m:t>
                  </m:r>
                </m:e>
                <m:sup>
                  <m:r>
                    <w:rPr>
                      <w:rFonts w:ascii="Cambria Math" w:hAnsi="Cambria Math"/>
                    </w:rPr>
                    <m:t>lx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2lx</m:t>
                      </m:r>
                    </m:e>
                  </m:d>
                </m:sup>
              </m:sSup>
              <m:r>
                <w:rPr>
                  <w:rFonts w:ascii="Cambria Math" w:hAnsi="Cambria Math"/>
                </w:rPr>
                <m:t>+ 1</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 xml:space="preserve"> V</m:t>
          </m:r>
          <m:d>
            <m:dPr>
              <m:ctrlPr>
                <w:rPr>
                  <w:rFonts w:ascii="Cambria Math" w:hAnsi="Cambria Math"/>
                  <w:i/>
                </w:rPr>
              </m:ctrlPr>
            </m:dPr>
            <m:e>
              <m:r>
                <w:rPr>
                  <w:rFonts w:ascii="Cambria Math" w:hAnsi="Cambria Math"/>
                </w:rPr>
                <m:t>l,s</m:t>
              </m:r>
            </m:e>
          </m:d>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2x</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sSub>
                <m:sSubPr>
                  <m:ctrlPr>
                    <w:rPr>
                      <w:rFonts w:ascii="Cambria Math" w:hAnsi="Cambria Math"/>
                      <w:i/>
                    </w:rPr>
                  </m:ctrlPr>
                </m:sSubPr>
                <m:e>
                  <m:r>
                    <w:rPr>
                      <w:rFonts w:ascii="Cambria Math" w:hAnsi="Cambria Math"/>
                    </w:rPr>
                    <m:t>V</m:t>
                  </m:r>
                </m:e>
                <m:sub>
                  <m:r>
                    <w:rPr>
                      <w:rFonts w:ascii="Cambria Math" w:hAnsi="Cambria Math"/>
                    </w:rPr>
                    <m:t>s</m:t>
                  </m:r>
                </m:sub>
              </m:sSub>
            </m:num>
            <m:den>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d>
                <m:dPr>
                  <m:ctrlPr>
                    <w:rPr>
                      <w:rFonts w:ascii="Cambria Math" w:eastAsiaTheme="minorEastAsia" w:hAnsi="Cambria Math" w:cstheme="majorBidi"/>
                      <w:i/>
                      <w:szCs w:val="24"/>
                      <w:lang w:val="en-US"/>
                    </w:rPr>
                  </m:ctrlPr>
                </m:d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r>
                    <w:rPr>
                      <w:rFonts w:ascii="Cambria Math" w:eastAsiaTheme="minorEastAsia" w:hAnsi="Cambria Math" w:cstheme="majorBidi"/>
                      <w:szCs w:val="24"/>
                      <w:lang w:val="en-US"/>
                    </w:rPr>
                    <m:t>+</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e>
              </m:d>
            </m:den>
          </m:f>
        </m:oMath>
      </m:oMathPara>
    </w:p>
    <w:p w14:paraId="137FA0C7" w14:textId="2360898C" w:rsidR="003B5054" w:rsidRPr="003B5054" w:rsidRDefault="003B5054" w:rsidP="003B5054"/>
    <w:p w14:paraId="2247BF79" w14:textId="07CC5011" w:rsidR="003B5054" w:rsidRPr="003B5054" w:rsidRDefault="007D4223" w:rsidP="003B5054">
      <w:r>
        <w:t>u</w:t>
      </w:r>
      <w:r w:rsidR="003B5054" w:rsidRPr="003B5054">
        <w:t xml:space="preserve">sing the fact that, </w:t>
      </w:r>
    </w:p>
    <w:p w14:paraId="35893BE1" w14:textId="727F749B"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r>
            <w:rPr>
              <w:rFonts w:ascii="Cambria Math" w:hAnsi="Cambria Math"/>
            </w:rPr>
            <m:t xml:space="preserve"> and ,</m:t>
          </m:r>
          <m:func>
            <m:funcPr>
              <m:ctrlPr>
                <w:rPr>
                  <w:rFonts w:ascii="Cambria Math" w:eastAsiaTheme="minorEastAsia" w:hAnsi="Cambria Math" w:cstheme="majorBidi"/>
                  <w:i/>
                  <w:szCs w:val="24"/>
                  <w:lang w:val="en-US"/>
                </w:rPr>
              </m:ctrlPr>
            </m:funcPr>
            <m:fName>
              <m:r>
                <m:rPr>
                  <m:sty m:val="p"/>
                </m:rPr>
                <w:rPr>
                  <w:rFonts w:ascii="Cambria Math" w:eastAsiaTheme="minorEastAsia" w:hAnsi="Cambria Math" w:cstheme="majorBidi"/>
                  <w:szCs w:val="24"/>
                  <w:lang w:val="en-US"/>
                </w:rPr>
                <m:t>sinh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e>
              </m:d>
            </m:e>
          </m:func>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num>
            <m:den>
              <m:r>
                <w:rPr>
                  <w:rFonts w:ascii="Cambria Math" w:eastAsiaTheme="minorEastAsia" w:hAnsi="Cambria Math" w:cstheme="majorBidi"/>
                  <w:szCs w:val="24"/>
                  <w:lang w:val="en-US"/>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506E1B97" w:rsidR="003B5054" w:rsidRDefault="003B5054" w:rsidP="003B5054">
                            <w:r>
                              <w:t>(2</w:t>
                            </w:r>
                            <w:r w:rsidR="00876FC8">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9"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T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UadzaQHVAGhz0CvGWrxQW+8h8eGEOJYGdo8zDMy5SA14GR4uSGtzPv+3HfJwURilpUWIl9T92&#10;zAlK9DeDM7zLJ5OoyeRMbj6P0HHXkc11xOyaJSADOT4oy5MZ84M+mdJB84avYRFvxRAzHO8uaTiZ&#10;y9ALH18TF4tFSkIVWhYezdryCB0Zj6N47d6Ys8d5BRz0E5zEyIp3Y+tz40kDi10AqdJML6we+UcF&#10;J1UcX1t8Itd+yrr8E+a/AA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NGhxPUwAgAAWwQAAA4AAAAAAAAAAAAAAAAALgIA&#10;AGRycy9lMm9Eb2MueG1sUEsBAi0AFAAGAAgAAAAhANqmTGreAAAABQEAAA8AAAAAAAAAAAAAAAAA&#10;igQAAGRycy9kb3ducmV2LnhtbFBLBQYAAAAABAAEAPMAAACVBQAAAAA=&#10;" fillcolor="white [3201]" stroked="f" strokeweight=".5pt">
                <v:textbox>
                  <w:txbxContent>
                    <w:p w14:paraId="70DCABE4" w14:textId="506E1B97" w:rsidR="003B5054" w:rsidRDefault="003B5054" w:rsidP="003B5054">
                      <w:r>
                        <w:t>(2</w:t>
                      </w:r>
                      <w:r w:rsidR="00876FC8">
                        <w:t>9</w:t>
                      </w:r>
                      <w:r>
                        <w:t>)</w:t>
                      </w:r>
                    </w:p>
                  </w:txbxContent>
                </v:textbox>
                <w10:wrap anchorx="margin"/>
              </v:shape>
            </w:pict>
          </mc:Fallback>
        </mc:AlternateContent>
      </w:r>
      <w:r w:rsidRPr="003B5054">
        <w:t xml:space="preserve">Then, </w:t>
      </w:r>
    </w:p>
    <w:p w14:paraId="43B3D5FF" w14:textId="3115E498"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f>
            <m:fPr>
              <m:ctrlPr>
                <w:rPr>
                  <w:rFonts w:ascii="Cambria Math" w:eastAsiaTheme="minorEastAsia" w:hAnsi="Cambria Math" w:cstheme="majorBidi"/>
                  <w:i/>
                  <w:szCs w:val="24"/>
                  <w:lang w:val="en-US"/>
                </w:rPr>
              </m:ctrlPr>
            </m:fPr>
            <m:num>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num>
            <m:den>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func>
                <m:funcPr>
                  <m:ctrlPr>
                    <w:rPr>
                      <w:rFonts w:ascii="Cambria Math" w:eastAsiaTheme="minorEastAsia" w:hAnsi="Cambria Math" w:cstheme="majorBidi"/>
                      <w:szCs w:val="24"/>
                      <w:lang w:val="en-US"/>
                    </w:rPr>
                  </m:ctrlPr>
                </m:funcPr>
                <m:fName>
                  <m:r>
                    <m:rPr>
                      <m:sty m:val="p"/>
                    </m:rPr>
                    <w:rPr>
                      <w:rFonts w:ascii="Cambria Math" w:eastAsiaTheme="minorEastAsia" w:hAnsi="Cambria Math" w:cstheme="majorBidi"/>
                      <w:szCs w:val="24"/>
                      <w:lang w:val="en-US"/>
                    </w:rPr>
                    <m:t>cosh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e>
              </m:func>
              <m:r>
                <w:rPr>
                  <w:rFonts w:ascii="Cambria Math" w:eastAsiaTheme="minorEastAsia" w:hAnsi="Cambria Math" w:cstheme="majorBidi"/>
                  <w:szCs w:val="24"/>
                  <w:lang w:val="en-US"/>
                </w:rPr>
                <m:t>+</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Ysinh</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den>
          </m:f>
        </m:oMath>
      </m:oMathPara>
    </w:p>
    <w:p w14:paraId="6525772B" w14:textId="77777777" w:rsidR="003B5054" w:rsidRPr="003B5054" w:rsidRDefault="003B5054" w:rsidP="003B5054"/>
    <w:p w14:paraId="69599D29" w14:textId="0DF2649D" w:rsidR="003B5054" w:rsidRPr="003B5054" w:rsidRDefault="003B5054" w:rsidP="003B5054">
      <w:r w:rsidRPr="003B5054">
        <w:lastRenderedPageBreak/>
        <w:t>One then can use NILTcv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51234B34"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25B9EE40">
                <wp:simplePos x="0" y="0"/>
                <wp:positionH relativeFrom="column">
                  <wp:posOffset>2423160</wp:posOffset>
                </wp:positionH>
                <wp:positionV relativeFrom="paragraph">
                  <wp:posOffset>747758</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60" type="#_x0000_t202" style="position:absolute;left:0;text-align:left;margin-left:190.8pt;margin-top:58.9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q2MQ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" fillcolor="white [3212]" stroked="f" strokeweight=".5pt">
                <v:textbo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w:t>
      </w:r>
      <m:oMath>
        <m:sSub>
          <m:sSubPr>
            <m:ctrlPr>
              <w:rPr>
                <w:rFonts w:ascii="Cambria Math" w:hAnsi="Cambria Math"/>
                <w:i/>
              </w:rPr>
            </m:ctrlPr>
          </m:sSubPr>
          <m:e>
            <m:r>
              <w:rPr>
                <w:rFonts w:ascii="Cambria Math" w:hAnsi="Cambria Math"/>
              </w:rPr>
              <m:t>Z</m:t>
            </m:r>
          </m:e>
          <m:sub>
            <m:r>
              <w:rPr>
                <w:rFonts w:ascii="Cambria Math" w:hAnsi="Cambria Math"/>
              </w:rPr>
              <m:t>series</m:t>
            </m:r>
          </m:sub>
        </m:sSub>
      </m:oMath>
      <w:r w:rsidR="003B5054" w:rsidRPr="003B5054">
        <w:t>) and a parallel admittance (</w:t>
      </w:r>
      <m:oMath>
        <m:sSub>
          <m:sSubPr>
            <m:ctrlPr>
              <w:rPr>
                <w:rFonts w:ascii="Cambria Math" w:hAnsi="Cambria Math"/>
                <w:i/>
              </w:rPr>
            </m:ctrlPr>
          </m:sSubPr>
          <m:e>
            <m:r>
              <w:rPr>
                <w:rFonts w:ascii="Cambria Math" w:hAnsi="Cambria Math"/>
              </w:rPr>
              <m:t>Y</m:t>
            </m:r>
          </m:e>
          <m:sub>
            <m:r>
              <w:rPr>
                <w:rFonts w:ascii="Cambria Math" w:hAnsi="Cambria Math"/>
              </w:rPr>
              <m:t>parallel</m:t>
            </m:r>
          </m:sub>
        </m:sSub>
      </m:oMath>
      <w:r w:rsidR="003B5054" w:rsidRPr="003B5054">
        <w:t>) as illustrated in Figure 3.1.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61"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" fillcolor="white [3201]" stroked="f" strokeweight=".5pt">
                <v:textbo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004E794C" w:rsidR="003B5054" w:rsidRPr="003B5054" w:rsidRDefault="00C80AED" w:rsidP="00C80AED">
      <w:pPr>
        <w:pStyle w:val="Caption"/>
        <w:jc w:val="center"/>
      </w:pPr>
      <w:bookmarkStart w:id="110" w:name="_Toc191573339"/>
      <w:r>
        <w:t>Figure</w:t>
      </w:r>
      <w:r w:rsidR="004A149C">
        <w:t xml:space="preserve"> 3.1</w:t>
      </w:r>
      <w:r>
        <w:rPr>
          <w:lang w:val="en-US"/>
        </w:rPr>
        <w:t xml:space="preserve">: </w:t>
      </w:r>
      <w:r w:rsidRPr="00D55569">
        <w:rPr>
          <w:lang w:val="en-US"/>
        </w:rPr>
        <w:t>Equivalent circuit representation of a transmission line segment with series impedance (Z_series) and parallel admittance (Y_parallel ).</w:t>
      </w:r>
      <w:bookmarkEnd w:id="110"/>
    </w:p>
    <w:p w14:paraId="19A377D8" w14:textId="5E7C818F" w:rsidR="003B5054" w:rsidRPr="003B5054" w:rsidRDefault="00944A46" w:rsidP="003B5054">
      <w:r>
        <w:t>w</w:t>
      </w:r>
      <w:r w:rsidR="003B5054" w:rsidRPr="003B5054">
        <w:t xml:space="preserve">here,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4EDBA395"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1E827F58" w:rsidR="003B5054" w:rsidRDefault="003B5054" w:rsidP="003B5054">
                            <w:r>
                              <w:t>(</w:t>
                            </w:r>
                            <w:r w:rsidR="00876FC8">
                              <w:t>30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62"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5CDDEE1D" w14:textId="1E827F58" w:rsidR="003B5054" w:rsidRDefault="003B5054" w:rsidP="003B5054">
                      <w:r>
                        <w:t>(</w:t>
                      </w:r>
                      <w:r w:rsidR="00876FC8">
                        <w:t>30</w:t>
                      </w:r>
                      <w:r>
                        <w:t>)</w:t>
                      </w:r>
                    </w:p>
                  </w:txbxContent>
                </v:textbox>
                <w10:wrap anchorx="margin"/>
              </v:shape>
            </w:pict>
          </mc:Fallback>
        </mc:AlternateContent>
      </w:r>
      <w:r w:rsidRPr="003B5054">
        <w:t xml:space="preserve">From Figure </w:t>
      </w:r>
      <w:r w:rsidR="008A7E9C">
        <w:t>3.1</w:t>
      </w:r>
      <w:r w:rsidRPr="003B5054">
        <w:t>,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w:lastRenderedPageBreak/>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FAB4D08"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1B8E52B4" w:rsidR="003B5054" w:rsidRDefault="003B5054" w:rsidP="003B5054">
                            <w:r>
                              <w:t>(</w:t>
                            </w:r>
                            <w:r w:rsidR="00876FC8">
                              <w:t>31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63"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51FE8515" w14:textId="1B8E52B4" w:rsidR="003B5054" w:rsidRDefault="003B5054" w:rsidP="003B5054">
                      <w:r>
                        <w:t>(</w:t>
                      </w:r>
                      <w:r w:rsidR="00876FC8">
                        <w:t>31</w:t>
                      </w:r>
                      <w:r>
                        <w:t>)</w:t>
                      </w:r>
                    </w:p>
                  </w:txbxContent>
                </v:textbox>
                <w10:wrap anchorx="margin"/>
              </v:shape>
            </w:pict>
          </mc:Fallback>
        </mc:AlternateContent>
      </w:r>
      <w:r w:rsidR="006A590D">
        <w:t>u</w:t>
      </w:r>
      <w:r w:rsidRPr="003B5054">
        <w:t>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5B1F760D" w:rsidR="003B5054" w:rsidRPr="003B5054" w:rsidRDefault="00944A46" w:rsidP="003B5054">
      <w:r>
        <w:t>w</w:t>
      </w:r>
      <w:r w:rsidR="003B5054" w:rsidRPr="003B5054">
        <w:t>hich is the same as in</w:t>
      </w:r>
      <w:r w:rsidR="0061618D">
        <w:t xml:space="preserve"> equation</w:t>
      </w:r>
      <w:r w:rsidR="003B5054" w:rsidRPr="003B5054">
        <w:t xml:space="preserve"> (</w:t>
      </w:r>
      <w:r w:rsidR="00876FC8">
        <w:t>29</w:t>
      </w:r>
      <w:r w:rsidR="003B5054" w:rsidRPr="003B5054">
        <w:t>).</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4075B6CA" w:rsidR="003B5054" w:rsidRPr="003B5054" w:rsidRDefault="003B5054" w:rsidP="00C80AED">
      <w:r w:rsidRPr="003B5054">
        <w:t>AWE involves 4 main steps</w:t>
      </w:r>
      <w:r w:rsidR="00C80AED">
        <w:t xml:space="preserve"> that gives the impulse response in the form </w:t>
      </w:r>
      <w:r w:rsidR="00944A46">
        <w:t>of equation (</w:t>
      </w:r>
      <w:r w:rsidR="00876FC8">
        <w:t>32</w:t>
      </w:r>
      <w:r w:rsidR="00C80AED">
        <w:t>):</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4C51E6A2" w:rsidR="003B5054" w:rsidRDefault="003B5054" w:rsidP="003B5054">
                            <w:r>
                              <w:t>(</w:t>
                            </w:r>
                            <w:r w:rsidR="00876FC8">
                              <w:t>32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4"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5442D817" w14:textId="4C51E6A2" w:rsidR="003B5054" w:rsidRDefault="003B5054" w:rsidP="003B5054">
                      <w:r>
                        <w:t>(</w:t>
                      </w:r>
                      <w:r w:rsidR="00876FC8">
                        <w:t>32</w:t>
                      </w:r>
                      <w:r>
                        <w:t>)</w:t>
                      </w:r>
                    </w:p>
                  </w:txbxContent>
                </v:textbox>
                <w10:wrap anchorx="margin"/>
              </v:shape>
            </w:pict>
          </mc:Fallback>
        </mc:AlternateContent>
      </w:r>
    </w:p>
    <w:p w14:paraId="5D1E1323" w14:textId="2C22F67D" w:rsidR="003B5054" w:rsidRPr="003B5054" w:rsidRDefault="003B5054" w:rsidP="006A590D">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65D10DB7" w14:textId="77777777" w:rsidR="003B5054" w:rsidRPr="003B5054" w:rsidRDefault="003B5054" w:rsidP="00C80AED">
      <w:pPr>
        <w:pStyle w:val="Heading3"/>
      </w:pPr>
      <w:bookmarkStart w:id="113" w:name="_Toc191246667"/>
      <w:bookmarkStart w:id="114" w:name="_Toc191573302"/>
      <w:r w:rsidRPr="003B5054">
        <w:t>3.2.1 Step 1: Form a state – space representation out of a model (RLC ladder or general TF):</w:t>
      </w:r>
      <w:bookmarkEnd w:id="113"/>
      <w:bookmarkEnd w:id="114"/>
    </w:p>
    <w:p w14:paraId="200803D1" w14:textId="72C43AA9"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ABB68B9" w:rsidR="003B5054" w:rsidRDefault="003B5054" w:rsidP="003B5054">
                            <w:r>
                              <w:t>(3</w:t>
                            </w:r>
                            <w:r w:rsidR="00876FC8">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5"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935160F" w14:textId="7ABB68B9" w:rsidR="003B5054" w:rsidRDefault="003B5054" w:rsidP="003B5054">
                      <w:r>
                        <w:t>(3</w:t>
                      </w:r>
                      <w:r w:rsidR="00876FC8">
                        <w:t>3</w:t>
                      </w:r>
                      <w:r>
                        <w:t>)</w:t>
                      </w:r>
                    </w:p>
                  </w:txbxContent>
                </v:textbox>
                <w10:wrap anchorx="margin"/>
              </v:shape>
            </w:pict>
          </mc:Fallback>
        </mc:AlternateContent>
      </w:r>
      <w:r w:rsidRPr="003B5054">
        <w:t xml:space="preserve">Consider 2 sections of the RLC ladder in Figure </w:t>
      </w:r>
      <w:r w:rsidR="008A7E9C">
        <w:t>2.</w:t>
      </w:r>
      <w:r w:rsidRPr="003B5054">
        <w:t>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559AE745" w:rsidR="003B5054" w:rsidRDefault="003B5054" w:rsidP="003B5054">
                            <w:r>
                              <w:t>(3</w:t>
                            </w:r>
                            <w:r w:rsidR="00876FC8">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6"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7D3D085A" w14:textId="559AE745" w:rsidR="003B5054" w:rsidRDefault="003B5054" w:rsidP="003B5054">
                      <w:r>
                        <w:t>(3</w:t>
                      </w:r>
                      <w:r w:rsidR="00876FC8">
                        <w:t>4</w:t>
                      </w:r>
                      <w:r>
                        <w:t>)</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CE99188"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5F803230">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49B90935" w:rsidR="003B5054" w:rsidRDefault="003B5054" w:rsidP="003B5054">
                            <w:r>
                              <w:t>(3</w:t>
                            </w:r>
                            <w:r w:rsidR="00C50D58">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7"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3ED2D440" w14:textId="49B90935" w:rsidR="003B5054" w:rsidRDefault="003B5054" w:rsidP="003B5054">
                      <w:r>
                        <w:t>(3</w:t>
                      </w:r>
                      <w:r w:rsidR="00C50D58">
                        <w:t>5</w:t>
                      </w:r>
                      <w:r>
                        <w:t>)</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5506C165" w14:textId="6CF7C9AC" w:rsidR="003B5054" w:rsidRPr="003B5054" w:rsidRDefault="003B5054" w:rsidP="003B5054">
      <w:r w:rsidRPr="003B5054">
        <w:t xml:space="preserve">In general, the RLC ladder can be expressed </w:t>
      </w:r>
      <w:r w:rsidR="00F9374E">
        <w:t>in</w:t>
      </w:r>
      <w:r w:rsidRPr="003B5054">
        <w:t xml:space="preserve"> state space </w:t>
      </w:r>
      <w:r w:rsidR="00F9374E">
        <w:t>form</w:t>
      </w:r>
      <w:r w:rsidRPr="003B5054">
        <w:t xml:space="preserve"> following the same pattern</w:t>
      </w:r>
      <w:r w:rsidR="004B57CB">
        <w:t>. T</w:t>
      </w:r>
      <w:r w:rsidR="00C50D58" w:rsidRPr="003B5054">
        <w:t>his</w:t>
      </w:r>
      <w:r w:rsidRPr="003B5054">
        <w:t xml:space="preserve">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004B57CB">
        <w:t xml:space="preserve"> number of sections</w:t>
      </w:r>
      <w:r w:rsidRPr="003B5054">
        <w:t>.</w:t>
      </w:r>
    </w:p>
    <w:p w14:paraId="7F362DE8" w14:textId="5F9D9F6C" w:rsidR="003B5054" w:rsidRDefault="00BD5259" w:rsidP="003B5054">
      <w:r>
        <w:t>Generally,</w:t>
      </w:r>
      <w:r w:rsidR="00C50D58">
        <w:t xml:space="preserve"> the m</w:t>
      </w:r>
      <w:r w:rsidR="001B257C">
        <w:t>atrix definitions (for n stages):</w:t>
      </w:r>
    </w:p>
    <w:p w14:paraId="109E2B4A" w14:textId="6A6FF012" w:rsidR="001B257C" w:rsidRDefault="001B257C" w:rsidP="001B257C">
      <w:pPr>
        <w:pStyle w:val="ListParagraph"/>
        <w:numPr>
          <w:ilvl w:val="0"/>
          <w:numId w:val="24"/>
        </w:numPr>
      </w:pPr>
      <w:r>
        <w:t>State matrix A (size 2n x 2n)</w:t>
      </w:r>
    </w:p>
    <w:p w14:paraId="4FDAA27E" w14:textId="3B25AEFC"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3232" behindDoc="0" locked="0" layoutInCell="1" allowOverlap="1" wp14:anchorId="1E2782BF" wp14:editId="5AC0065C">
                <wp:simplePos x="0" y="0"/>
                <wp:positionH relativeFrom="margin">
                  <wp:align>right</wp:align>
                </wp:positionH>
                <wp:positionV relativeFrom="paragraph">
                  <wp:posOffset>655320</wp:posOffset>
                </wp:positionV>
                <wp:extent cx="461963" cy="328613"/>
                <wp:effectExtent l="0" t="0" r="0" b="0"/>
                <wp:wrapNone/>
                <wp:docPr id="14976693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759B1C6" w14:textId="039929ED" w:rsidR="00C50D58" w:rsidRDefault="00C50D58"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82BF" id="_x0000_s1068" type="#_x0000_t202" style="position:absolute;left:0;text-align:left;margin-left:-14.8pt;margin-top:51.6pt;width:36.4pt;height:25.9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" fillcolor="white [3201]" stroked="f" strokeweight=".5pt">
                <v:textbox>
                  <w:txbxContent>
                    <w:p w14:paraId="4759B1C6" w14:textId="039929ED" w:rsidR="00C50D58" w:rsidRDefault="00C50D58" w:rsidP="003B5054">
                      <w:r>
                        <w:t>(37)</w:t>
                      </w:r>
                    </w:p>
                  </w:txbxContent>
                </v:textbox>
                <w10:wrap anchorx="margin"/>
              </v:shape>
            </w:pict>
          </mc:Fallback>
        </mc:AlternateContent>
      </w:r>
      <w:r w:rsidRPr="003B5054">
        <w:rPr>
          <w:noProof/>
        </w:rPr>
        <mc:AlternateContent>
          <mc:Choice Requires="wps">
            <w:drawing>
              <wp:anchor distT="0" distB="0" distL="114300" distR="114300" simplePos="0" relativeHeight="251741184" behindDoc="0" locked="0" layoutInCell="1" allowOverlap="1" wp14:anchorId="361B89EE" wp14:editId="1E875812">
                <wp:simplePos x="0" y="0"/>
                <wp:positionH relativeFrom="margin">
                  <wp:align>right</wp:align>
                </wp:positionH>
                <wp:positionV relativeFrom="paragraph">
                  <wp:posOffset>236220</wp:posOffset>
                </wp:positionV>
                <wp:extent cx="461963" cy="328613"/>
                <wp:effectExtent l="0" t="0" r="0" b="0"/>
                <wp:wrapNone/>
                <wp:docPr id="4704286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221833D" w14:textId="4919022E" w:rsidR="00C50D58" w:rsidRDefault="00C50D58"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89EE" id="_x0000_s1069" type="#_x0000_t202" style="position:absolute;left:0;text-align:left;margin-left:-14.8pt;margin-top:18.6pt;width:36.4pt;height:25.9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" fillcolor="white [3201]" stroked="f" strokeweight=".5pt">
                <v:textbox>
                  <w:txbxContent>
                    <w:p w14:paraId="3221833D" w14:textId="4919022E" w:rsidR="00C50D58" w:rsidRDefault="00C50D58" w:rsidP="003B5054">
                      <w:r>
                        <w:t>(36)</w:t>
                      </w:r>
                    </w:p>
                  </w:txbxContent>
                </v:textbox>
                <w10:wrap anchorx="margin"/>
              </v:shape>
            </w:pict>
          </mc:Fallback>
        </mc:AlternateContent>
      </w:r>
      <w:r w:rsidR="001B257C">
        <w:t xml:space="preserve"> </w:t>
      </w:r>
      <w:r w:rsidR="001B257C" w:rsidRPr="001B257C">
        <w:t>Inductor</w:t>
      </w:r>
      <w:r w:rsidR="001B257C" w:rsidRPr="001B257C">
        <w:rPr>
          <w:b/>
          <w:bCs/>
        </w:rPr>
        <w:t xml:space="preserve"> </w:t>
      </w:r>
      <w:r w:rsidR="001B257C">
        <w:t>rows (odd indices 1, 3, ….., 2n-1)</w:t>
      </w:r>
    </w:p>
    <w:p w14:paraId="551B8625" w14:textId="6AEE5EBE" w:rsidR="001B257C" w:rsidRDefault="001B257C" w:rsidP="00C50D58">
      <w:pPr>
        <w:pStyle w:val="ListParagraph"/>
        <w:ind w:left="1440"/>
      </w:pPr>
      <m:oMath>
        <m:r>
          <w:rPr>
            <w:rFonts w:ascii="Cambria Math" w:hAnsi="Cambria Math"/>
          </w:rPr>
          <m:t>A</m:t>
        </m:r>
        <m:d>
          <m:dPr>
            <m:begChr m:val="["/>
            <m:endChr m:val="]"/>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first  inductor</m:t>
            </m:r>
          </m:e>
        </m:d>
        <m:r>
          <w:rPr>
            <w:rFonts w:ascii="Cambria Math" w:hAnsi="Cambria Math"/>
          </w:rPr>
          <m:t>, A</m:t>
        </m:r>
        <m:d>
          <m:dPr>
            <m:begChr m:val="["/>
            <m:endChr m:val="]"/>
            <m:ctrlPr>
              <w:rPr>
                <w:rFonts w:ascii="Cambria Math" w:hAnsi="Cambria Math"/>
                <w:i/>
              </w:rPr>
            </m:ctrlPr>
          </m:dPr>
          <m:e>
            <m:r>
              <w:rPr>
                <w:rFonts w:ascii="Cambria Math" w:hAnsi="Cambria Math"/>
              </w:rPr>
              <m:t>k,k</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subsequent</m:t>
            </m:r>
          </m:e>
        </m:d>
        <m:r>
          <w:rPr>
            <w:rFonts w:ascii="Cambria Math" w:hAnsi="Cambria Math"/>
          </w:rPr>
          <m:t xml:space="preserve">.     </m:t>
        </m:r>
      </m:oMath>
      <w:r w:rsidR="00C50D58">
        <w:t xml:space="preserve">      </w:t>
      </w:r>
    </w:p>
    <w:p w14:paraId="66FB9721" w14:textId="67687757" w:rsidR="001B257C" w:rsidRDefault="00210150"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if k&gt;1</m:t>
              </m:r>
            </m:e>
          </m:d>
          <m:r>
            <w:rPr>
              <w:rFonts w:ascii="Cambria Math" w:hAnsi="Cambria Math"/>
            </w:rPr>
            <m:t>.</m:t>
          </m:r>
        </m:oMath>
      </m:oMathPara>
    </w:p>
    <w:p w14:paraId="4AC45D87" w14:textId="1B3165A2"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5280" behindDoc="0" locked="0" layoutInCell="1" allowOverlap="1" wp14:anchorId="5E7C074C" wp14:editId="61CA7576">
                <wp:simplePos x="0" y="0"/>
                <wp:positionH relativeFrom="margin">
                  <wp:align>right</wp:align>
                </wp:positionH>
                <wp:positionV relativeFrom="paragraph">
                  <wp:posOffset>287655</wp:posOffset>
                </wp:positionV>
                <wp:extent cx="461963" cy="328613"/>
                <wp:effectExtent l="0" t="0" r="0" b="0"/>
                <wp:wrapNone/>
                <wp:docPr id="1942851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7F2DBB" w14:textId="21082034" w:rsidR="00C50D58" w:rsidRDefault="00C50D58"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074C" id="_x0000_s1070" type="#_x0000_t202" style="position:absolute;left:0;text-align:left;margin-left:-14.8pt;margin-top:22.65pt;width:36.4pt;height:25.9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" fillcolor="white [3201]" stroked="f" strokeweight=".5pt">
                <v:textbox>
                  <w:txbxContent>
                    <w:p w14:paraId="6C7F2DBB" w14:textId="21082034" w:rsidR="00C50D58" w:rsidRDefault="00C50D58" w:rsidP="003B5054">
                      <w:r>
                        <w:t>(38)</w:t>
                      </w:r>
                    </w:p>
                  </w:txbxContent>
                </v:textbox>
                <w10:wrap anchorx="margin"/>
              </v:shape>
            </w:pict>
          </mc:Fallback>
        </mc:AlternateContent>
      </w:r>
      <w:r w:rsidR="001B257C">
        <w:t>Capacitor rows (even indices 2, 4, ….., 2n).</w:t>
      </w:r>
    </w:p>
    <w:p w14:paraId="02EB122C" w14:textId="4AB7BE45" w:rsidR="001B257C" w:rsidRDefault="001B257C"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d>
            <m:dPr>
              <m:ctrlPr>
                <w:rPr>
                  <w:rFonts w:ascii="Cambria Math" w:hAnsi="Cambria Math"/>
                  <w:i/>
                </w:rPr>
              </m:ctrlPr>
            </m:dPr>
            <m:e>
              <m:r>
                <w:rPr>
                  <w:rFonts w:ascii="Cambria Math" w:hAnsi="Cambria Math"/>
                </w:rPr>
                <m:t>if k&lt;2n</m:t>
              </m:r>
            </m:e>
          </m:d>
          <m:r>
            <w:rPr>
              <w:rFonts w:ascii="Cambria Math" w:hAnsi="Cambria Math"/>
            </w:rPr>
            <m:t xml:space="preserve">. </m:t>
          </m:r>
        </m:oMath>
      </m:oMathPara>
    </w:p>
    <w:p w14:paraId="72237A1C" w14:textId="267D1A81"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7328" behindDoc="0" locked="0" layoutInCell="1" allowOverlap="1" wp14:anchorId="0EF09E1C" wp14:editId="1DE74F15">
                <wp:simplePos x="0" y="0"/>
                <wp:positionH relativeFrom="margin">
                  <wp:align>right</wp:align>
                </wp:positionH>
                <wp:positionV relativeFrom="paragraph">
                  <wp:posOffset>274320</wp:posOffset>
                </wp:positionV>
                <wp:extent cx="461963" cy="328613"/>
                <wp:effectExtent l="0" t="0" r="0" b="0"/>
                <wp:wrapNone/>
                <wp:docPr id="114009475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0343D6" w14:textId="5E474D70" w:rsidR="00C50D58" w:rsidRDefault="00C50D58"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9E1C" id="_x0000_s1071" type="#_x0000_t202" style="position:absolute;left:0;text-align:left;margin-left:-14.8pt;margin-top:21.6pt;width:36.4pt;height:25.9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" fillcolor="white [3201]" stroked="f" strokeweight=".5pt">
                <v:textbox>
                  <w:txbxContent>
                    <w:p w14:paraId="4C0343D6" w14:textId="5E474D70" w:rsidR="00C50D58" w:rsidRDefault="00C50D58" w:rsidP="003B5054">
                      <w:r>
                        <w:t>(39)</w:t>
                      </w:r>
                    </w:p>
                  </w:txbxContent>
                </v:textbox>
                <w10:wrap anchorx="margin"/>
              </v:shape>
            </w:pict>
          </mc:Fallback>
        </mc:AlternateContent>
      </w:r>
      <w:r w:rsidR="00210150">
        <w:t>Input matrix B (size 2n x 1).</w:t>
      </w:r>
    </w:p>
    <w:p w14:paraId="5554A20E" w14:textId="5A498D0A" w:rsidR="00210150" w:rsidRPr="00210150" w:rsidRDefault="00210150" w:rsidP="00210150">
      <w:pPr>
        <w:pStyle w:val="ListParagraph"/>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0, 0, ……,0</m:t>
                  </m:r>
                </m:e>
              </m:d>
            </m:e>
            <m:sup>
              <m:r>
                <w:rPr>
                  <w:rFonts w:ascii="Cambria Math" w:hAnsi="Cambria Math"/>
                </w:rPr>
                <m:t>T</m:t>
              </m:r>
            </m:sup>
          </m:sSup>
          <m:r>
            <w:rPr>
              <w:rFonts w:ascii="Cambria Math" w:hAnsi="Cambria Math"/>
            </w:rPr>
            <m:t>.</m:t>
          </m:r>
        </m:oMath>
      </m:oMathPara>
    </w:p>
    <w:p w14:paraId="3C34C4D3" w14:textId="286E8D86"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9376" behindDoc="0" locked="0" layoutInCell="1" allowOverlap="1" wp14:anchorId="1BADF616" wp14:editId="34380C2C">
                <wp:simplePos x="0" y="0"/>
                <wp:positionH relativeFrom="margin">
                  <wp:align>right</wp:align>
                </wp:positionH>
                <wp:positionV relativeFrom="paragraph">
                  <wp:posOffset>107950</wp:posOffset>
                </wp:positionV>
                <wp:extent cx="461963" cy="328613"/>
                <wp:effectExtent l="0" t="0" r="0" b="0"/>
                <wp:wrapNone/>
                <wp:docPr id="182608341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B388C4" w14:textId="11E00399" w:rsidR="00C50D58" w:rsidRDefault="00C50D58"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DF616" id="_x0000_s1072" type="#_x0000_t202" style="position:absolute;left:0;text-align:left;margin-left:-14.8pt;margin-top:8.5pt;width:36.4pt;height:25.9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" fillcolor="white [3201]" stroked="f" strokeweight=".5pt">
                <v:textbox>
                  <w:txbxContent>
                    <w:p w14:paraId="0EB388C4" w14:textId="11E00399" w:rsidR="00C50D58" w:rsidRDefault="00C50D58" w:rsidP="003B5054">
                      <w:r>
                        <w:t>(40)</w:t>
                      </w:r>
                    </w:p>
                  </w:txbxContent>
                </v:textbox>
                <w10:wrap anchorx="margin"/>
              </v:shape>
            </w:pict>
          </mc:Fallback>
        </mc:AlternateContent>
      </w:r>
      <w:r w:rsidR="00210150">
        <w:t>Output matrix C (size 1 x 2n):</w:t>
      </w:r>
    </w:p>
    <w:p w14:paraId="06E70830" w14:textId="08D9EC6A" w:rsidR="00210150" w:rsidRPr="00210150" w:rsidRDefault="00210150" w:rsidP="00210150">
      <w:pPr>
        <w:pStyle w:val="ListParagraph"/>
      </w:pPr>
      <m:oMathPara>
        <m:oMath>
          <m:r>
            <w:rPr>
              <w:rFonts w:ascii="Cambria Math" w:hAnsi="Cambria Math"/>
            </w:rPr>
            <m:t>C=</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3B4A4D92" w14:textId="77777777" w:rsidR="00C50D58" w:rsidRDefault="00C50D58" w:rsidP="003B5054"/>
    <w:p w14:paraId="6CEDFBDB" w14:textId="77777777" w:rsidR="00C50D58" w:rsidRDefault="00C50D58" w:rsidP="003B5054"/>
    <w:p w14:paraId="5C8C24E6" w14:textId="04F4EA03" w:rsidR="003B5054" w:rsidRPr="003B5054" w:rsidRDefault="003B5054" w:rsidP="003B5054">
      <w:r w:rsidRPr="003B5054">
        <w:rPr>
          <w:noProof/>
        </w:rPr>
        <mc:AlternateContent>
          <mc:Choice Requires="wps">
            <w:drawing>
              <wp:anchor distT="0" distB="0" distL="114300" distR="114300" simplePos="0" relativeHeight="251707392" behindDoc="0" locked="0" layoutInCell="1" allowOverlap="1" wp14:anchorId="65AAA432" wp14:editId="2159F4C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1DD45FC0" w:rsidR="003B5054" w:rsidRDefault="003B5054" w:rsidP="003B5054">
                            <w:r>
                              <w:t>(</w:t>
                            </w:r>
                            <w:r w:rsidR="00C50D58">
                              <w:t>41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73"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GHhjoxAgAAWwQAAA4AAAAAAAAAAAAAAAAALgIA&#10;AGRycy9lMm9Eb2MueG1sUEsBAi0AFAAGAAgAAAAhAJ8sv4bdAAAABQEAAA8AAAAAAAAAAAAAAAAA&#10;iwQAAGRycy9kb3ducmV2LnhtbFBLBQYAAAAABAAEAPMAAACVBQAAAAA=&#10;" fillcolor="white [3201]" stroked="f" strokeweight=".5pt">
                <v:textbox>
                  <w:txbxContent>
                    <w:p w14:paraId="6B073C2D" w14:textId="1DD45FC0" w:rsidR="003B5054" w:rsidRDefault="003B5054" w:rsidP="003B5054">
                      <w:r>
                        <w:t>(</w:t>
                      </w:r>
                      <w:r w:rsidR="00C50D58">
                        <w:t>41</w:t>
                      </w:r>
                      <w:r>
                        <w:t>)</w:t>
                      </w:r>
                    </w:p>
                  </w:txbxContent>
                </v:textbox>
                <w10:wrap anchorx="margin"/>
              </v:shape>
            </w:pict>
          </mc:Fallback>
        </mc:AlternateContent>
      </w:r>
      <w:r w:rsidRPr="003B5054">
        <w:t>Now, consider</w:t>
      </w:r>
      <w:r w:rsidR="00C50D58">
        <w:t xml:space="preserve">ing </w:t>
      </w:r>
      <w:r w:rsidRPr="003B5054">
        <w:t>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54025091" w:rsidR="003B5054" w:rsidRPr="003B5054" w:rsidRDefault="00C50D58" w:rsidP="003B5054">
      <w:pPr>
        <w:rPr>
          <w:lang w:val="en-US"/>
        </w:rPr>
      </w:pPr>
      <w:r>
        <w:rPr>
          <w:lang w:val="en-US"/>
        </w:rPr>
        <w:t>Equation (41)</w:t>
      </w:r>
      <w:r w:rsidR="003B5054" w:rsidRPr="003B5054">
        <w:rPr>
          <w:lang w:val="en-US"/>
        </w:rPr>
        <w:t xml:space="preserve"> can then be converted into a state space </w:t>
      </w:r>
      <w:r>
        <w:rPr>
          <w:lang w:val="en-US"/>
        </w:rPr>
        <w:t>form</w:t>
      </w:r>
      <w:r w:rsidR="003B5054" w:rsidRPr="003B5054">
        <w:rPr>
          <w:lang w:val="en-US"/>
        </w:rPr>
        <w:t xml:space="preserve"> as follows</w:t>
      </w:r>
      <w:r w:rsidR="00094A16">
        <w:rPr>
          <w:lang w:val="en-US"/>
        </w:rPr>
        <w:t xml:space="preserve"> [11]</w:t>
      </w:r>
      <w:r w:rsidR="003B5054" w:rsidRPr="003B5054">
        <w:rPr>
          <w:lang w:val="en-US"/>
        </w:rPr>
        <w:t>:</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5CD86EB6"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315D48D4">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74"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4x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2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DDhp4xHAIAADMEAAAOAAAAAAAAAAAAAAAAAC4CAABkcnMvZTJvRG9jLnhtbFBL&#10;AQItABQABgAIAAAAIQAzIjvP4QAAAAkBAAAPAAAAAAAAAAAAAAAAAHYEAABkcnMvZG93bnJldi54&#10;bWxQSwUGAAAAAAQABADzAAAAhAU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75"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" filled="f" strokecolor="black [3213]" strokeweight="1pt">
                <v:textbo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76"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Q3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" filled="f" strokecolor="black [3213]" strokeweight="1pt">
                <v:textbo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42C21A67" w:rsidR="003B5054" w:rsidRPr="003B5054" w:rsidRDefault="00C50D58" w:rsidP="003B5054">
      <w:pPr>
        <w:rPr>
          <w:lang w:val="en-US"/>
        </w:rPr>
      </w:pPr>
      <w:r w:rsidRPr="003B5054">
        <w:rPr>
          <w:noProof/>
        </w:rPr>
        <mc:AlternateContent>
          <mc:Choice Requires="wps">
            <w:drawing>
              <wp:anchor distT="0" distB="0" distL="114300" distR="114300" simplePos="0" relativeHeight="251751424" behindDoc="0" locked="0" layoutInCell="1" allowOverlap="1" wp14:anchorId="1E11CBF6" wp14:editId="2B7BCCCB">
                <wp:simplePos x="0" y="0"/>
                <wp:positionH relativeFrom="margin">
                  <wp:align>right</wp:align>
                </wp:positionH>
                <wp:positionV relativeFrom="paragraph">
                  <wp:posOffset>8255</wp:posOffset>
                </wp:positionV>
                <wp:extent cx="461963" cy="328613"/>
                <wp:effectExtent l="0" t="0" r="0" b="0"/>
                <wp:wrapNone/>
                <wp:docPr id="80654854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4C876F" w14:textId="1FD5181D" w:rsidR="00C50D58" w:rsidRDefault="00C50D58"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CBF6" id="_x0000_s1077" type="#_x0000_t202" style="position:absolute;left:0;text-align:left;margin-left:-14.8pt;margin-top:.65pt;width:36.4pt;height:25.9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" fillcolor="white [3201]" stroked="f" strokeweight=".5pt">
                <v:textbox>
                  <w:txbxContent>
                    <w:p w14:paraId="244C876F" w14:textId="1FD5181D" w:rsidR="00C50D58" w:rsidRDefault="00C50D58" w:rsidP="003B5054">
                      <w:r>
                        <w:t>(42)</w:t>
                      </w:r>
                    </w:p>
                  </w:txbxContent>
                </v:textbox>
                <w10:wrap anchorx="margin"/>
              </v:shape>
            </w:pict>
          </mc:Fallback>
        </mc:AlternateContent>
      </w: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3D26C8C3" w:rsidR="003B5054" w:rsidRPr="003B5054" w:rsidRDefault="003B5054" w:rsidP="003B5054">
      <w:pPr>
        <w:rPr>
          <w:lang w:val="en-US"/>
        </w:rPr>
      </w:pPr>
      <w:r w:rsidRPr="003B5054">
        <w:rPr>
          <w:lang w:val="en-US"/>
        </w:rPr>
        <w:t xml:space="preserve">Then, </w:t>
      </w:r>
      <w:r w:rsidR="00C50D58">
        <w:rPr>
          <w:lang w:val="en-US"/>
        </w:rPr>
        <w:t>moving</w:t>
      </w:r>
      <w:r w:rsidR="004B57CB">
        <w:rPr>
          <w:lang w:val="en-US"/>
        </w:rPr>
        <w:t xml:space="preserve"> equation</w:t>
      </w:r>
      <w:r w:rsidRPr="003B5054">
        <w:rPr>
          <w:lang w:val="en-US"/>
        </w:rPr>
        <w:t xml:space="preserve"> </w:t>
      </w:r>
      <w:r w:rsidR="00C50D58">
        <w:rPr>
          <w:lang w:val="en-US"/>
        </w:rPr>
        <w:t>(42)</w:t>
      </w:r>
      <w:r w:rsidRPr="003B5054">
        <w:rPr>
          <w:lang w:val="en-US"/>
        </w:rPr>
        <w:t xml:space="preserve"> to </w:t>
      </w:r>
      <w:r w:rsidR="00C50D58">
        <w:rPr>
          <w:lang w:val="en-US"/>
        </w:rPr>
        <w:t xml:space="preserve">the </w:t>
      </w:r>
      <w:r w:rsidRPr="003B5054">
        <w:rPr>
          <w:lang w:val="en-US"/>
        </w:rPr>
        <w:t>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66AD0E1A" w:rsidR="003B5054" w:rsidRPr="003B5054" w:rsidRDefault="00C50D58" w:rsidP="003B5054">
      <w:pPr>
        <w:rPr>
          <w:lang w:val="en-US"/>
        </w:rPr>
      </w:pPr>
      <w:r>
        <w:rPr>
          <w:lang w:val="en-US"/>
        </w:rPr>
        <w:t>a</w:t>
      </w:r>
      <w:r w:rsidR="003B5054" w:rsidRPr="003B5054">
        <w:rPr>
          <w:lang w:val="en-US"/>
        </w:rPr>
        <w:t xml:space="preserve">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18514F7C" w:rsidR="003B5054" w:rsidRDefault="003B5054" w:rsidP="003B5054">
                            <w:r>
                              <w:t>(</w:t>
                            </w:r>
                            <w:r w:rsidR="00C50D58">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78"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Av03rMMQIAAFsEAAAOAAAAAAAAAAAAAAAAAC4C&#10;AABkcnMvZTJvRG9jLnhtbFBLAQItABQABgAIAAAAIQBYr2uV3gAAAAUBAAAPAAAAAAAAAAAAAAAA&#10;AIsEAABkcnMvZG93bnJldi54bWxQSwUGAAAAAAQABADzAAAAlgUAAAAA&#10;" fillcolor="white [3201]" stroked="f" strokeweight=".5pt">
                <v:textbox>
                  <w:txbxContent>
                    <w:p w14:paraId="187332A4" w14:textId="18514F7C" w:rsidR="003B5054" w:rsidRDefault="003B5054" w:rsidP="003B5054">
                      <w:r>
                        <w:t>(</w:t>
                      </w:r>
                      <w:r w:rsidR="00C50D58">
                        <w:t>43</w:t>
                      </w:r>
                      <w:r>
                        <w:t>)</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4FFB3ECA" w:rsidR="003B5054" w:rsidRPr="003B5054" w:rsidRDefault="00C50D58" w:rsidP="003B5054">
      <w:pPr>
        <w:rPr>
          <w:lang w:val="en-US"/>
        </w:rPr>
      </w:pPr>
      <w:r>
        <w:rPr>
          <w:lang w:val="en-US"/>
        </w:rPr>
        <w:t>That</w:t>
      </w:r>
      <w:r w:rsidR="003B5054" w:rsidRPr="003B5054">
        <w:rPr>
          <w:lang w:val="en-US"/>
        </w:rPr>
        <w:t xml:space="preserve">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682A2FA4" w:rsidR="003B5054" w:rsidRPr="003B5054" w:rsidRDefault="008B7012" w:rsidP="003B5054">
      <w:pPr>
        <w:rPr>
          <w:lang w:val="en-US"/>
        </w:rPr>
      </w:pPr>
      <w:r w:rsidRPr="003B5054">
        <w:rPr>
          <w:noProof/>
        </w:rPr>
        <mc:AlternateContent>
          <mc:Choice Requires="wps">
            <w:drawing>
              <wp:anchor distT="0" distB="0" distL="114300" distR="114300" simplePos="0" relativeHeight="251755520" behindDoc="0" locked="0" layoutInCell="1" allowOverlap="1" wp14:anchorId="187853C6" wp14:editId="77C5977F">
                <wp:simplePos x="0" y="0"/>
                <wp:positionH relativeFrom="margin">
                  <wp:align>right</wp:align>
                </wp:positionH>
                <wp:positionV relativeFrom="paragraph">
                  <wp:posOffset>1024255</wp:posOffset>
                </wp:positionV>
                <wp:extent cx="461645" cy="328295"/>
                <wp:effectExtent l="0" t="0" r="0" b="0"/>
                <wp:wrapNone/>
                <wp:docPr id="115137412" name="Text Box 4"/>
                <wp:cNvGraphicFramePr/>
                <a:graphic xmlns:a="http://schemas.openxmlformats.org/drawingml/2006/main">
                  <a:graphicData uri="http://schemas.microsoft.com/office/word/2010/wordprocessingShape">
                    <wps:wsp>
                      <wps:cNvSpPr txBox="1"/>
                      <wps:spPr>
                        <a:xfrm>
                          <a:off x="0" y="0"/>
                          <a:ext cx="461645" cy="328295"/>
                        </a:xfrm>
                        <a:prstGeom prst="rect">
                          <a:avLst/>
                        </a:prstGeom>
                        <a:solidFill>
                          <a:schemeClr val="lt1"/>
                        </a:solidFill>
                        <a:ln w="6350">
                          <a:noFill/>
                        </a:ln>
                      </wps:spPr>
                      <wps:txbx>
                        <w:txbxContent>
                          <w:p w14:paraId="3FECF46C" w14:textId="08362037" w:rsidR="008B7012" w:rsidRDefault="008B7012"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853C6" id="_x0000_s1079" type="#_x0000_t202" style="position:absolute;left:0;text-align:left;margin-left:-14.85pt;margin-top:80.65pt;width:36.35pt;height:25.8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QMAIAAFs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" fillcolor="white [3201]" stroked="f" strokeweight=".5pt">
                <v:textbox>
                  <w:txbxContent>
                    <w:p w14:paraId="3FECF46C" w14:textId="08362037" w:rsidR="008B7012" w:rsidRDefault="008B7012" w:rsidP="003B5054">
                      <w:r>
                        <w:t>(46)</w:t>
                      </w:r>
                    </w:p>
                  </w:txbxContent>
                </v:textbox>
                <w10:wrap anchorx="margin"/>
              </v:shape>
            </w:pict>
          </mc:Fallback>
        </mc:AlternateContent>
      </w:r>
      <w:r w:rsidRPr="003B5054">
        <w:rPr>
          <w:noProof/>
        </w:rPr>
        <mc:AlternateContent>
          <mc:Choice Requires="wps">
            <w:drawing>
              <wp:anchor distT="0" distB="0" distL="114300" distR="114300" simplePos="0" relativeHeight="251753472" behindDoc="0" locked="0" layoutInCell="1" allowOverlap="1" wp14:anchorId="7779F86E" wp14:editId="17A8A5AB">
                <wp:simplePos x="0" y="0"/>
                <wp:positionH relativeFrom="margin">
                  <wp:align>right</wp:align>
                </wp:positionH>
                <wp:positionV relativeFrom="paragraph">
                  <wp:posOffset>346075</wp:posOffset>
                </wp:positionV>
                <wp:extent cx="461963" cy="328613"/>
                <wp:effectExtent l="0" t="0" r="0" b="0"/>
                <wp:wrapNone/>
                <wp:docPr id="7848624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D3F08CB" w14:textId="700D64C3" w:rsidR="008B7012" w:rsidRDefault="008B7012"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F86E" id="_x0000_s1080" type="#_x0000_t202" style="position:absolute;left:0;text-align:left;margin-left:-14.8pt;margin-top:27.25pt;width:36.4pt;height:25.9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" fillcolor="white [3201]" stroked="f" strokeweight=".5pt">
                <v:textbox>
                  <w:txbxContent>
                    <w:p w14:paraId="6D3F08CB" w14:textId="700D64C3" w:rsidR="008B7012" w:rsidRDefault="008B7012" w:rsidP="003B5054">
                      <w:r>
                        <w:t>(45)</w:t>
                      </w:r>
                    </w:p>
                  </w:txbxContent>
                </v:textbox>
                <w10:wrap anchorx="margin"/>
              </v:shape>
            </w:pict>
          </mc:Fallback>
        </mc:AlternateContent>
      </w:r>
      <w:r w:rsidR="003B5054" w:rsidRPr="003B5054">
        <w:rPr>
          <w:noProof/>
        </w:rPr>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376DBA0C" w:rsidR="003B5054" w:rsidRDefault="003B5054" w:rsidP="003B5054">
                            <w:r>
                              <w:t>(</w:t>
                            </w:r>
                            <w:r w:rsidR="00C50D58">
                              <w:t>44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81"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JHGB4sxAgAAWwQAAA4AAAAAAAAAAAAAAAAA&#10;LgIAAGRycy9lMm9Eb2MueG1sUEsBAi0AFAAGAAgAAAAhANU0gP3gAAAACAEAAA8AAAAAAAAAAAAA&#10;AAAAiwQAAGRycy9kb3ducmV2LnhtbFBLBQYAAAAABAAEAPMAAACYBQAAAAA=&#10;" fillcolor="white [3201]" stroked="f" strokeweight=".5pt">
                <v:textbox>
                  <w:txbxContent>
                    <w:p w14:paraId="0B7A6388" w14:textId="376DBA0C" w:rsidR="003B5054" w:rsidRDefault="003B5054" w:rsidP="003B5054">
                      <w:r>
                        <w:t>(</w:t>
                      </w:r>
                      <w:r w:rsidR="00C50D58">
                        <w:t>44</w:t>
                      </w:r>
                      <w:r>
                        <w:t>)</w:t>
                      </w:r>
                    </w:p>
                  </w:txbxContent>
                </v:textbox>
                <w10:wrap anchorx="margin"/>
              </v:shape>
            </w:pict>
          </mc:Fallback>
        </mc:AlternateContent>
      </w:r>
      <w:r w:rsidR="003B5054"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28C81926" w:rsidR="003B5054" w:rsidRPr="003B5054" w:rsidRDefault="00C50D58" w:rsidP="003B5054">
      <w:pPr>
        <w:rPr>
          <w:lang w:val="en-US"/>
        </w:rPr>
      </w:pPr>
      <w:r>
        <w:rPr>
          <w:lang w:val="en-US"/>
        </w:rPr>
        <w:t>and t</w:t>
      </w:r>
      <w:r w:rsidR="003B5054" w:rsidRPr="003B5054">
        <w:rPr>
          <w:lang w:val="en-US"/>
        </w:rPr>
        <w: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2C23B5B8" w:rsidR="003B5054" w:rsidRPr="003B5054" w:rsidRDefault="003B5054" w:rsidP="003B5054">
      <w:r w:rsidRPr="003B5054">
        <w:t>One can make the rational fraction in (</w:t>
      </w:r>
      <w:r w:rsidR="008B7012">
        <w:t>41</w:t>
      </w:r>
      <w:r w:rsidRPr="003B5054">
        <w:t>)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05731203" w:rsidR="003B5054" w:rsidRPr="003B5054" w:rsidRDefault="00EB5379" w:rsidP="003B5054">
      <w:r>
        <w:t>w</w:t>
      </w:r>
      <w:r w:rsidR="003B5054" w:rsidRPr="003B5054">
        <w:t xml:space="preserve">here,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0CC2ABE4" w:rsidR="003B5054" w:rsidRDefault="003B5054" w:rsidP="003B5054">
                            <w:r>
                              <w:t>(</w:t>
                            </w:r>
                            <w:r w:rsidR="008B7012">
                              <w:t>47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82"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DlzgUu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" fillcolor="white [3201]" stroked="f" strokeweight=".5pt">
                <v:textbox>
                  <w:txbxContent>
                    <w:p w14:paraId="18FDDE6D" w14:textId="0CC2ABE4" w:rsidR="003B5054" w:rsidRDefault="003B5054" w:rsidP="003B5054">
                      <w:r>
                        <w:t>(</w:t>
                      </w:r>
                      <w:r w:rsidR="008B7012">
                        <w:t>47</w:t>
                      </w:r>
                      <w:r>
                        <w:t>)</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098E0E61" w:rsidR="003B5054" w:rsidRDefault="003B5054" w:rsidP="003B5054">
                            <w:r>
                              <w:t>(</w:t>
                            </w:r>
                            <w:r w:rsidR="008B7012">
                              <w:t>48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83"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" fillcolor="white [3201]" stroked="f" strokeweight=".5pt">
                <v:textbox>
                  <w:txbxContent>
                    <w:p w14:paraId="7219FE59" w14:textId="098E0E61" w:rsidR="003B5054" w:rsidRDefault="003B5054" w:rsidP="003B5054">
                      <w:r>
                        <w:t>(</w:t>
                      </w:r>
                      <w:r w:rsidR="008B7012">
                        <w:t>48</w:t>
                      </w:r>
                      <w:r>
                        <w:t>)</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6E0E1AC1" w:rsidR="003B5054" w:rsidRDefault="003B5054" w:rsidP="003B5054">
                            <w:r>
                              <w:t>(</w:t>
                            </w:r>
                            <w:r w:rsidR="008B7012">
                              <w:t>49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84"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" fillcolor="white [3201]" stroked="f" strokeweight=".5pt">
                <v:textbox>
                  <w:txbxContent>
                    <w:p w14:paraId="23489DD5" w14:textId="6E0E1AC1" w:rsidR="003B5054" w:rsidRDefault="003B5054" w:rsidP="003B5054">
                      <w:r>
                        <w:t>(</w:t>
                      </w:r>
                      <w:r w:rsidR="008B7012">
                        <w:t>49</w:t>
                      </w:r>
                      <w:r>
                        <w:t>)</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012BB57F" w:rsidR="003B5054" w:rsidRPr="003B5054" w:rsidRDefault="003B5054" w:rsidP="003B5054">
      <w:r w:rsidRPr="003B5054">
        <w:t xml:space="preserve">If </w:t>
      </w:r>
      <w:r w:rsidR="008B7012">
        <w:t xml:space="preserve">equation </w:t>
      </w:r>
      <w:r w:rsidRPr="003B5054">
        <w:t>(</w:t>
      </w:r>
      <w:r w:rsidR="008B7012">
        <w:t>49</w:t>
      </w:r>
      <w:r w:rsidRPr="003B5054">
        <w:t xml:space="preserve">)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6435EF6A"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49B7B946" w:rsidR="003B5054" w:rsidRDefault="003B5054" w:rsidP="003B5054">
                            <w:r>
                              <w:t>(</w:t>
                            </w:r>
                            <w:r w:rsidR="008B7012">
                              <w:t>50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85"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FKPE3QxAgAAWwQAAA4AAAAAAAAAAAAAAAAALgIA&#10;AGRycy9lMm9Eb2MueG1sUEsBAi0AFAAGAAgAAAAhANg0zyndAAAABQEAAA8AAAAAAAAAAAAAAAAA&#10;iwQAAGRycy9kb3ducmV2LnhtbFBLBQYAAAAABAAEAPMAAACVBQAAAAA=&#10;" fillcolor="white [3201]" stroked="f" strokeweight=".5pt">
                <v:textbox>
                  <w:txbxContent>
                    <w:p w14:paraId="0EDCD60D" w14:textId="49B7B946" w:rsidR="003B5054" w:rsidRDefault="003B5054" w:rsidP="003B5054">
                      <w:r>
                        <w:t>(</w:t>
                      </w:r>
                      <w:r w:rsidR="008B7012">
                        <w:t>50</w:t>
                      </w:r>
                      <w:r>
                        <w:t>)</w:t>
                      </w:r>
                    </w:p>
                  </w:txbxContent>
                </v:textbox>
                <w10:wrap anchorx="margin"/>
              </v:shape>
            </w:pict>
          </mc:Fallback>
        </mc:AlternateContent>
      </w:r>
      <w:r w:rsidR="008B7012">
        <w:t>However, since</w:t>
      </w:r>
      <w:r w:rsidRPr="003B5054">
        <w: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4B707F5C" w:rsidR="003B5054" w:rsidRPr="003B5054" w:rsidRDefault="008B7012" w:rsidP="003B5054">
      <w:r>
        <w:t>Thus</w:t>
      </w:r>
      <w:r w:rsidR="003B5054" w:rsidRPr="003B5054">
        <w:t xml:space="preserve">,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17266277"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10A5526D" w:rsidR="003B5054" w:rsidRDefault="003B5054" w:rsidP="003B5054">
                            <w:r>
                              <w:t>(</w:t>
                            </w:r>
                            <w:r w:rsidR="008B7012">
                              <w:t>51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86"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" fillcolor="white [3201]" stroked="f" strokeweight=".5pt">
                <v:textbox>
                  <w:txbxContent>
                    <w:p w14:paraId="7ADA30CB" w14:textId="10A5526D" w:rsidR="003B5054" w:rsidRDefault="003B5054" w:rsidP="003B5054">
                      <w:r>
                        <w:t>(</w:t>
                      </w:r>
                      <w:r w:rsidR="008B7012">
                        <w:t>51</w:t>
                      </w:r>
                      <w:r>
                        <w:t>)</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then expanding (</w:t>
      </w:r>
      <w:r w:rsidR="008B7012">
        <w:t>49</w:t>
      </w:r>
      <w:r w:rsidRPr="003B5054">
        <w:t xml:space="preserve">) </w:t>
      </w:r>
    </w:p>
    <w:p w14:paraId="51157831" w14:textId="544FA02A"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6E181A3F" w:rsidR="003B5054" w:rsidRPr="003B5054" w:rsidRDefault="008B7012" w:rsidP="003B5054">
      <w:r>
        <w:t>Thus</w:t>
      </w:r>
      <w:r w:rsidR="003B5054" w:rsidRPr="003B5054">
        <w:t xml:space="preserve">,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2DB3D441" w:rsidR="003B5054" w:rsidRPr="003B5054" w:rsidRDefault="008B7012" w:rsidP="003B5054">
      <w:pPr>
        <w:rPr>
          <w:b/>
          <w:bCs/>
        </w:rPr>
      </w:pPr>
      <w:r w:rsidRPr="003B5054">
        <w:rPr>
          <w:noProof/>
        </w:rPr>
        <mc:AlternateContent>
          <mc:Choice Requires="wps">
            <w:drawing>
              <wp:anchor distT="0" distB="0" distL="114300" distR="114300" simplePos="0" relativeHeight="251715584" behindDoc="0" locked="0" layoutInCell="1" allowOverlap="1" wp14:anchorId="72F1720B" wp14:editId="66E294B5">
                <wp:simplePos x="0" y="0"/>
                <wp:positionH relativeFrom="margin">
                  <wp:align>right</wp:align>
                </wp:positionH>
                <wp:positionV relativeFrom="paragraph">
                  <wp:posOffset>-459105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FD52D30" w:rsidR="003B5054" w:rsidRDefault="003B5054" w:rsidP="003B5054">
                            <w:r>
                              <w:t>(</w:t>
                            </w:r>
                            <w:r w:rsidR="008B7012">
                              <w:t>52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87" type="#_x0000_t202" style="position:absolute;left:0;text-align:left;margin-left:-14.8pt;margin-top:-36.1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" fillcolor="white [3201]" stroked="f" strokeweight=".5pt">
                <v:textbox>
                  <w:txbxContent>
                    <w:p w14:paraId="43880E68" w14:textId="7FD52D30" w:rsidR="003B5054" w:rsidRDefault="003B5054" w:rsidP="003B5054">
                      <w:r>
                        <w:t>(</w:t>
                      </w:r>
                      <w:r w:rsidR="008B7012">
                        <w:t>52</w:t>
                      </w:r>
                      <w:r>
                        <w:t>)</w:t>
                      </w:r>
                    </w:p>
                  </w:txbxContent>
                </v:textbox>
                <w10:wrap anchorx="margin"/>
              </v:shape>
            </w:pict>
          </mc:Fallback>
        </mc:AlternateContent>
      </w: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4D95097D" w:rsidR="003B5054" w:rsidRPr="003B5054" w:rsidRDefault="003B5054" w:rsidP="003B5054">
      <w:r w:rsidRPr="003B5054">
        <w:t xml:space="preserve">In AWE, the poles and residues are determined using the system's moments in order to obtain the time-domain model as outlined </w:t>
      </w:r>
      <w:r w:rsidR="00805666">
        <w:t>in the following equations and derivations</w:t>
      </w:r>
      <w:r w:rsidR="00094A16">
        <w:t xml:space="preserve"> [10][9]</w:t>
      </w:r>
      <w:r w:rsidRPr="003B5054">
        <w:t>.</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231E9F55" w:rsidR="003B5054" w:rsidRDefault="003B5054" w:rsidP="003B5054">
                            <w:r>
                              <w:t>(</w:t>
                            </w:r>
                            <w:r w:rsidR="008B7012">
                              <w:t>5</w:t>
                            </w:r>
                            <w:r w:rsidR="00805666">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88"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BPsLpXMQIAAFsEAAAOAAAAAAAAAAAAAAAAAC4C&#10;AABkcnMvZTJvRG9jLnhtbFBLAQItABQABgAIAAAAIQDQsLyG3gAAAAUBAAAPAAAAAAAAAAAAAAAA&#10;AIsEAABkcnMvZG93bnJldi54bWxQSwUGAAAAAAQABADzAAAAlgUAAAAA&#10;" fillcolor="white [3201]" stroked="f" strokeweight=".5pt">
                <v:textbox>
                  <w:txbxContent>
                    <w:p w14:paraId="1541ABC6" w14:textId="231E9F55" w:rsidR="003B5054" w:rsidRDefault="003B5054" w:rsidP="003B5054">
                      <w:r>
                        <w:t>(</w:t>
                      </w:r>
                      <w:r w:rsidR="008B7012">
                        <w:t>5</w:t>
                      </w:r>
                      <w:r w:rsidR="00805666">
                        <w:t>3</w:t>
                      </w:r>
                      <w:r>
                        <w:t>)</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68DD6D5" w:rsidR="003B5054" w:rsidRDefault="003B5054" w:rsidP="003B5054">
                            <w:r>
                              <w:t>(</w:t>
                            </w:r>
                            <w:r w:rsidR="00805666">
                              <w:t>54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89"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pAGQ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" filled="f" stroked="f" strokeweight=".5pt">
                <v:textbox>
                  <w:txbxContent>
                    <w:p w14:paraId="08825E41" w14:textId="268DD6D5" w:rsidR="003B5054" w:rsidRDefault="003B5054" w:rsidP="003B5054">
                      <w:r>
                        <w:t>(</w:t>
                      </w:r>
                      <w:r w:rsidR="00805666">
                        <w:t>54</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5B6FFF8D"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805666">
        <w:t>54</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w:lastRenderedPageBreak/>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5B5C9CE6" w:rsidR="003B5054" w:rsidRDefault="003B5054" w:rsidP="003B5054">
                            <w:r>
                              <w:t>(</w:t>
                            </w:r>
                            <w:r w:rsidR="00805666">
                              <w:t>55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90"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COF4jFMQIAAFsEAAAOAAAAAAAAAAAAAAAAAC4C&#10;AABkcnMvZTJvRG9jLnhtbFBLAQItABQABgAIAAAAIQDIzA023gAAAAYBAAAPAAAAAAAAAAAAAAAA&#10;AIsEAABkcnMvZG93bnJldi54bWxQSwUGAAAAAAQABADzAAAAlgUAAAAA&#10;" fillcolor="white [3201]" stroked="f" strokeweight=".5pt">
                <v:textbox>
                  <w:txbxContent>
                    <w:p w14:paraId="617DC023" w14:textId="5B5C9CE6" w:rsidR="003B5054" w:rsidRDefault="003B5054" w:rsidP="003B5054">
                      <w:r>
                        <w:t>(</w:t>
                      </w:r>
                      <w:r w:rsidR="00805666">
                        <w:t>55</w:t>
                      </w:r>
                      <w:r>
                        <w:t>)</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4A52FA48" w:rsidR="003B5054" w:rsidRDefault="003B5054" w:rsidP="003B5054">
                            <w:r>
                              <w:t>(</w:t>
                            </w:r>
                            <w:r w:rsidR="00805666">
                              <w:t>56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91"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PGlxxAxAgAAWwQAAA4AAAAAAAAAAAAAAAAALgIA&#10;AGRycy9lMm9Eb2MueG1sUEsBAi0AFAAGAAgAAAAhAOXOBS7dAAAABQEAAA8AAAAAAAAAAAAAAAAA&#10;iwQAAGRycy9kb3ducmV2LnhtbFBLBQYAAAAABAAEAPMAAACVBQAAAAA=&#10;" fillcolor="white [3201]" stroked="f" strokeweight=".5pt">
                <v:textbox>
                  <w:txbxContent>
                    <w:p w14:paraId="42C930DF" w14:textId="4A52FA48" w:rsidR="003B5054" w:rsidRDefault="003B5054" w:rsidP="003B5054">
                      <w:r>
                        <w:t>(</w:t>
                      </w:r>
                      <w:r w:rsidR="00805666">
                        <w:t>56</w:t>
                      </w:r>
                      <w:r>
                        <w:t>)</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1C6F8F56" w:rsidR="003B5054" w:rsidRDefault="003B5054" w:rsidP="003B5054">
                            <w:r>
                              <w:t>(</w:t>
                            </w:r>
                            <w:r w:rsidR="00805666">
                              <w:t>57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92"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AxdWa0MQIAAFsEAAAOAAAAAAAAAAAAAAAAAC4C&#10;AABkcnMvZTJvRG9jLnhtbFBLAQItABQABgAIAAAAIQBUlVeR3gAAAAYBAAAPAAAAAAAAAAAAAAAA&#10;AIsEAABkcnMvZG93bnJldi54bWxQSwUGAAAAAAQABADzAAAAlgUAAAAA&#10;" fillcolor="white [3201]" stroked="f" strokeweight=".5pt">
                <v:textbox>
                  <w:txbxContent>
                    <w:p w14:paraId="1F8F56FC" w14:textId="1C6F8F56" w:rsidR="003B5054" w:rsidRDefault="003B5054" w:rsidP="003B5054">
                      <w:r>
                        <w:t>(</w:t>
                      </w:r>
                      <w:r w:rsidR="00805666">
                        <w:t>57</w:t>
                      </w:r>
                      <w:r>
                        <w:t>)</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03372165" w:rsidR="003B5054" w:rsidRDefault="003B5054" w:rsidP="003B5054">
                            <w:r>
                              <w:t>(</w:t>
                            </w:r>
                            <w:r w:rsidR="00805666">
                              <w:t>58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93"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BOxylhMQIAAFsEAAAOAAAAAAAAAAAAAAAAAC4C&#10;AABkcnMvZTJvRG9jLnhtbFBLAQItABQABgAIAAAAIQANucB03gAAAAYBAAAPAAAAAAAAAAAAAAAA&#10;AIsEAABkcnMvZG93bnJldi54bWxQSwUGAAAAAAQABADzAAAAlgUAAAAA&#10;" fillcolor="white [3201]" stroked="f" strokeweight=".5pt">
                <v:textbox>
                  <w:txbxContent>
                    <w:p w14:paraId="4023812F" w14:textId="03372165" w:rsidR="003B5054" w:rsidRDefault="003B5054" w:rsidP="003B5054">
                      <w:r>
                        <w:t>(</w:t>
                      </w:r>
                      <w:r w:rsidR="00805666">
                        <w:t>58</w:t>
                      </w:r>
                      <w:r>
                        <w:t>)</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where</w:t>
      </w:r>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w:lastRenderedPageBreak/>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0A124681"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03002DD3" w:rsidR="003B5054" w:rsidRDefault="003B5054" w:rsidP="003B5054">
                            <w:r>
                              <w:t>(</w:t>
                            </w:r>
                            <w:r w:rsidR="00805666">
                              <w:t>59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94"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" fillcolor="white [3201]" stroked="f" strokeweight=".5pt">
                <v:textbox>
                  <w:txbxContent>
                    <w:p w14:paraId="3844C9D3" w14:textId="03002DD3" w:rsidR="003B5054" w:rsidRDefault="003B5054" w:rsidP="003B5054">
                      <w:r>
                        <w:t>(</w:t>
                      </w:r>
                      <w:r w:rsidR="00805666">
                        <w:t>59</w:t>
                      </w:r>
                      <w:r>
                        <w:t>)</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w:t>
      </w:r>
      <w:r w:rsidR="00805666">
        <w:t>55</w:t>
      </w:r>
      <w:r w:rsidRPr="003B5054">
        <w:t>)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1C05703A"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0F9A1E17" w:rsidR="003B5054" w:rsidRDefault="003B5054" w:rsidP="003B5054">
                            <w:r>
                              <w:t>(</w:t>
                            </w:r>
                            <w:r w:rsidR="00805666">
                              <w:t>60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95"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Ay7NPvMQIAAFsEAAAOAAAAAAAAAAAAAAAAAC4C&#10;AABkcnMvZTJvRG9jLnhtbFBLAQItABQABgAIAAAAIQBi4RXR3gAAAAcBAAAPAAAAAAAAAAAAAAAA&#10;AIsEAABkcnMvZG93bnJldi54bWxQSwUGAAAAAAQABADzAAAAlgUAAAAA&#10;" fillcolor="white [3201]" stroked="f" strokeweight=".5pt">
                <v:textbox>
                  <w:txbxContent>
                    <w:p w14:paraId="0089C771" w14:textId="0F9A1E17" w:rsidR="003B5054" w:rsidRDefault="003B5054" w:rsidP="003B5054">
                      <w:r>
                        <w:t>(</w:t>
                      </w:r>
                      <w:r w:rsidR="00805666">
                        <w:t>60</w:t>
                      </w:r>
                      <w:r>
                        <w:t>)</w:t>
                      </w:r>
                    </w:p>
                  </w:txbxContent>
                </v:textbox>
                <w10:wrap anchorx="margin"/>
              </v:shape>
            </w:pict>
          </mc:Fallback>
        </mc:AlternateContent>
      </w:r>
      <w:r w:rsidRPr="003B5054">
        <w:t>To avoid computationally expensive explicit convolution, recursive convolution is applied based on the pole-residue representation of the transfer function [1</w:t>
      </w:r>
      <w:r w:rsidR="0099297E">
        <w:t>2</w:t>
      </w:r>
      <w:r w:rsidRPr="003B5054">
        <w:t>].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5C407960" w:rsidR="003B5054" w:rsidRDefault="00EC05B1" w:rsidP="003B5054">
      <w:pPr>
        <w:rPr>
          <w:lang w:val="en-US"/>
        </w:rPr>
      </w:pPr>
      <w:r>
        <w:rPr>
          <w:lang w:val="en-US"/>
        </w:rPr>
        <w:t xml:space="preserve">Multiply both side by </w:t>
      </w:r>
      <m:oMath>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oMath>
      <w:r>
        <w:rPr>
          <w:lang w:val="en-US"/>
        </w:rPr>
        <w:t>,</w:t>
      </w:r>
    </w:p>
    <w:p w14:paraId="4EFFDE9B" w14:textId="4B5AB5FF" w:rsidR="00EC05B1" w:rsidRPr="00381196"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r>
                <w:rPr>
                  <w:rFonts w:ascii="Cambria Math" w:hAnsi="Cambria Math"/>
                  <w:lang w:val="en-US"/>
                </w:rPr>
                <m:t>dy</m:t>
              </m:r>
              <m:d>
                <m:dPr>
                  <m:ctrlPr>
                    <w:rPr>
                      <w:rFonts w:ascii="Cambria Math" w:hAnsi="Cambria Math"/>
                      <w:i/>
                      <w:lang w:val="en-US"/>
                    </w:rPr>
                  </m:ctrlPr>
                </m:dPr>
                <m:e>
                  <m:r>
                    <w:rPr>
                      <w:rFonts w:ascii="Cambria Math" w:hAnsi="Cambria Math"/>
                      <w:lang w:val="en-US"/>
                    </w:rPr>
                    <m:t>t</m:t>
                  </m:r>
                </m:e>
              </m:d>
              <m:ctrlPr>
                <w:rPr>
                  <w:rFonts w:ascii="Cambria Math" w:hAnsi="Cambria Math"/>
                  <w:lang w:val="en-US"/>
                </w:rPr>
              </m:ctrlPr>
            </m:num>
            <m:den>
              <m:r>
                <w:rPr>
                  <w:rFonts w:ascii="Cambria Math" w:hAnsi="Cambria Math"/>
                  <w:lang w:val="en-US"/>
                </w:rPr>
                <m:t>dt</m:t>
              </m:r>
            </m:den>
          </m:f>
          <m:r>
            <w:rPr>
              <w:rFonts w:ascii="Cambria Math" w:hAnsi="Cambria Math"/>
              <w:lang w:val="en-US"/>
            </w:rPr>
            <m:t>+</m:t>
          </m:r>
          <m:r>
            <m:rPr>
              <m:sty m:val="p"/>
            </m:rP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m:oMathPara>
    </w:p>
    <w:p w14:paraId="6BC27264" w14:textId="69E318CF" w:rsidR="00381196" w:rsidRPr="00381196" w:rsidRDefault="00000000" w:rsidP="003B5054">
      <w:pPr>
        <w:rPr>
          <w:lang w:val="en-US"/>
        </w:rPr>
      </w:pPr>
      <m:oMathPara>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d>
            <m:dPr>
              <m:ctrlPr>
                <w:rPr>
                  <w:rFonts w:ascii="Cambria Math" w:hAnsi="Cambria Math"/>
                  <w:i/>
                  <w:lang w:val="en-US"/>
                </w:rPr>
              </m:ctrlPr>
            </m:dPr>
            <m:e>
              <m:r>
                <m:rPr>
                  <m:sty m:val="p"/>
                </m:rP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oMath>
      </m:oMathPara>
    </w:p>
    <w:p w14:paraId="7C2BBF83" w14:textId="75CC912C" w:rsidR="00381196" w:rsidRPr="00381196" w:rsidRDefault="00000000" w:rsidP="003D3301">
      <w:pPr>
        <w:rPr>
          <w:lang w:val="en-US"/>
        </w:rPr>
      </w:pPr>
      <m:oMathPara>
        <m:oMath>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sSup>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sup>
          </m:sSup>
          <m:r>
            <w:rPr>
              <w:rFonts w:ascii="Cambria Math" w:hAnsi="Cambria Math"/>
              <w:lang w:val="en-US"/>
            </w:rPr>
            <m:t>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pτ</m:t>
                  </m:r>
                </m:sup>
              </m:sSup>
              <m:r>
                <w:rPr>
                  <w:rFonts w:ascii="Cambria Math" w:hAnsi="Cambria Math"/>
                  <w:lang w:val="en-US"/>
                </w:rPr>
                <m:t>x(τ)dτ</m:t>
              </m:r>
            </m:e>
          </m:nary>
        </m:oMath>
      </m:oMathPara>
    </w:p>
    <w:p w14:paraId="54269D25" w14:textId="4B947915"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5E9D1298" w:rsidR="003B5054" w:rsidRDefault="003B5054" w:rsidP="003B5054">
                            <w:r>
                              <w:t>(</w:t>
                            </w:r>
                            <w:r w:rsidR="00805666">
                              <w:t>61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96"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vm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JIC4tYbqgDQ46BTiLV8oLHbJfHhhDiWBnaPMwzMuUgNeBkeLki24X3/bj/k4KYxS0qDESup/&#10;7pgTlOjvBmd4n49GUZPJGd3cDtBx15H1dcTs6jkgAzk+KMuTGfODPpnSQf2Gr2EWb8UQMxzvLmk4&#10;mfPQCR9fExezWUpCFVoWlmZleYSOjMdRvLZvzNnjvAIO+glOYmTFh7F1ufGkgdkugFRpphdWj/yj&#10;gpMqjq8tPpFrP2Vd/gnT3wA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7/E75jECAABbBAAADgAAAAAAAAAAAAAAAAAu&#10;AgAAZHJzL2Uyb0RvYy54bWxQSwECLQAUAAYACAAAACEA07naHt8AAAAHAQAADwAAAAAAAAAAAAAA&#10;AACLBAAAZHJzL2Rvd25yZXYueG1sUEsFBgAAAAAEAAQA8wAAAJcFAAAAAA==&#10;" fillcolor="white [3201]" stroked="f" strokeweight=".5pt">
                <v:textbox>
                  <w:txbxContent>
                    <w:p w14:paraId="78B87DD3" w14:textId="5E9D1298" w:rsidR="003B5054" w:rsidRDefault="003B5054" w:rsidP="003B5054">
                      <w:r>
                        <w:t>(</w:t>
                      </w:r>
                      <w:r w:rsidR="00805666">
                        <w:t>61</w:t>
                      </w:r>
                      <w:r>
                        <w:t>)</w:t>
                      </w:r>
                    </w:p>
                  </w:txbxContent>
                </v:textbox>
                <w10:wrap anchorx="margin"/>
              </v:shape>
            </w:pict>
          </mc:Fallback>
        </mc:AlternateContent>
      </w:r>
      <w:r w:rsidRPr="003B5054">
        <w:rPr>
          <w:lang w:val="en-US"/>
        </w:rPr>
        <w:t xml:space="preserve">Assume </w:t>
      </w:r>
      <m:oMath>
        <m:r>
          <w:rPr>
            <w:rFonts w:ascii="Cambria Math" w:hAnsi="Cambria Math"/>
            <w:lang w:val="en-US"/>
          </w:rPr>
          <m:t>x(τ)</m:t>
        </m:r>
      </m:oMath>
      <w:r w:rsidRPr="003B5054">
        <w:rPr>
          <w:lang w:val="en-US"/>
        </w:rPr>
        <w:t xml:space="preserve"> is piecewise constant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oMath>
      <w:r w:rsidRPr="003B5054">
        <w:rPr>
          <w:lang w:val="en-US"/>
        </w:rPr>
        <w:t>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618F56C6" w:rsidR="003B5054" w:rsidRPr="003B5054" w:rsidRDefault="003B5054" w:rsidP="003B5054">
      <w:pPr>
        <w:rPr>
          <w:lang w:val="en-US"/>
        </w:rPr>
      </w:pPr>
      <w:r w:rsidRPr="003B5054">
        <w:rPr>
          <w:noProof/>
        </w:rPr>
        <mc:AlternateContent>
          <mc:Choice Requires="wps">
            <w:drawing>
              <wp:anchor distT="0" distB="0" distL="114300" distR="114300" simplePos="0" relativeHeight="251724800" behindDoc="0" locked="0" layoutInCell="1" allowOverlap="1" wp14:anchorId="3A7CD0A6" wp14:editId="456A9DC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45005991" w:rsidR="003B5054" w:rsidRDefault="003B5054" w:rsidP="003B5054">
                            <w:r>
                              <w:t>(</w:t>
                            </w:r>
                            <w:r w:rsidR="00805666">
                              <w:t>62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97"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Qz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c79rqA5Ig4NOId7yhcJil8yHF+ZQEtg5yjw84yI14GVwtCjZgvv1t/2Yj5PCKCUNSqyk/ueO&#10;OUGJ/m5whvf5aBQ1mZzRze0AHXcdWV9HzK6eAzKQ44OyPJkxP+iTKR3Ub/gaZvFWDDHD8e6ShpM5&#10;D53w8TVxMZulJFShZWFpVpZH6Mh4HMVr+8acPc4r4KCf4CRGVnwYW5cbTxqY7QJIlWYaie5YPfKP&#10;Ck6qOL62+ESu/ZR1+SdMfwM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JBDdDMxAgAAWwQAAA4AAAAAAAAAAAAAAAAALgIA&#10;AGRycy9lMm9Eb2MueG1sUEsBAi0AFAAGAAgAAAAhAL2eG2fdAAAABQEAAA8AAAAAAAAAAAAAAAAA&#10;iwQAAGRycy9kb3ducmV2LnhtbFBLBQYAAAAABAAEAPMAAACVBQAAAAA=&#10;" fillcolor="white [3201]" stroked="f" strokeweight=".5pt">
                <v:textbox>
                  <w:txbxContent>
                    <w:p w14:paraId="58733FE4" w14:textId="45005991" w:rsidR="003B5054" w:rsidRDefault="003B5054" w:rsidP="003B5054">
                      <w:r>
                        <w:t>(</w:t>
                      </w:r>
                      <w:r w:rsidR="00805666">
                        <w:t>62</w:t>
                      </w:r>
                      <w:r>
                        <w:t>)</w:t>
                      </w:r>
                    </w:p>
                  </w:txbxContent>
                </v:textbox>
                <w10:wrap anchorx="margin"/>
              </v:shape>
            </w:pict>
          </mc:Fallback>
        </mc:AlternateContent>
      </w:r>
      <w:r w:rsidR="00813D8E">
        <w:rPr>
          <w:lang w:val="en-US"/>
        </w:rPr>
        <w:t>w</w:t>
      </w:r>
      <w:r w:rsidRPr="003B5054">
        <w:rPr>
          <w:lang w:val="en-US"/>
        </w:rPr>
        <w:t>here</w:t>
      </w:r>
    </w:p>
    <w:p w14:paraId="62C3924B" w14:textId="7A63E09C" w:rsidR="003D3301" w:rsidRPr="003B5054" w:rsidRDefault="00000000" w:rsidP="003D3301">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pτ</m:t>
                  </m:r>
                </m:sup>
              </m:sSup>
              <m:r>
                <w:rPr>
                  <w:rFonts w:ascii="Cambria Math" w:hAnsi="Cambria Math"/>
                  <w:lang w:val="en-US"/>
                </w:rPr>
                <m:t>x(τ)dτ</m:t>
              </m: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790E2345" w14:textId="724C7538" w:rsidR="0082279E" w:rsidRDefault="003B5054" w:rsidP="003D3301">
      <w:pPr>
        <w:rPr>
          <w:lang w:val="en-US"/>
        </w:rPr>
      </w:pPr>
      <w:r w:rsidRPr="003B5054">
        <w:rPr>
          <w:lang w:val="en-US"/>
        </w:rPr>
        <w:t>The equation in (</w:t>
      </w:r>
      <w:r w:rsidR="00805666">
        <w:rPr>
          <w:lang w:val="en-US"/>
        </w:rPr>
        <w:t>62</w:t>
      </w:r>
      <w:r w:rsidRPr="003B5054">
        <w:rPr>
          <w:lang w:val="en-US"/>
        </w:rPr>
        <w:t>)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0082279E">
        <w:rPr>
          <w:i/>
          <w:iCs/>
          <w:lang w:val="en-US"/>
        </w:rPr>
        <w:t>.</w:t>
      </w:r>
      <w:r w:rsidR="0082279E">
        <w:rPr>
          <w:lang w:val="en-US"/>
        </w:rPr>
        <w:t xml:space="preserve"> Thus, for a unit step response (62) is equal to:</w:t>
      </w:r>
    </w:p>
    <w:p w14:paraId="3E168B22" w14:textId="50B6AB5A" w:rsidR="0082279E" w:rsidRDefault="0082279E" w:rsidP="003B5054">
      <w:pPr>
        <w:rPr>
          <w:lang w:val="en-US"/>
        </w:rPr>
      </w:pPr>
      <w:r w:rsidRPr="003B5054">
        <w:rPr>
          <w:noProof/>
        </w:rPr>
        <w:lastRenderedPageBreak/>
        <mc:AlternateContent>
          <mc:Choice Requires="wps">
            <w:drawing>
              <wp:anchor distT="0" distB="0" distL="114300" distR="114300" simplePos="0" relativeHeight="251759616" behindDoc="0" locked="0" layoutInCell="1" allowOverlap="1" wp14:anchorId="53DF5C20" wp14:editId="0AD87144">
                <wp:simplePos x="0" y="0"/>
                <wp:positionH relativeFrom="margin">
                  <wp:align>right</wp:align>
                </wp:positionH>
                <wp:positionV relativeFrom="paragraph">
                  <wp:posOffset>268152</wp:posOffset>
                </wp:positionV>
                <wp:extent cx="461963" cy="328613"/>
                <wp:effectExtent l="0" t="0" r="0" b="0"/>
                <wp:wrapNone/>
                <wp:docPr id="12400976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1BF3C1" w14:textId="791866AB" w:rsidR="0082279E" w:rsidRDefault="0082279E" w:rsidP="003B5054">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F5C20" id="_x0000_s1098" type="#_x0000_t202" style="position:absolute;left:0;text-align:left;margin-left:-14.8pt;margin-top:21.1pt;width:36.4pt;height:25.9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WX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wanfNVQHpMFBpxBv+UJhsUvmwwtzKAnsHGUennGRGvAyOFqUbMH9+tt+zMdJYZSSBiVWUv9z&#10;x5ygRH83OMP7fDSKmkzO6OZ2gI67jqyvI2ZXzwEZyPFBWZ7MmB/0yZQO6jd8DbN4K4aY4Xh3ScPJ&#10;nIdO+PiauJjNUhKq0LKwNCvLI3RkPI7itX1jzh7nFXDQT3ASIys+jK3LjScNzHYBpEozjUR3rB75&#10;RwUnVRxfW3wi137KuvwTpr8BAAD//wMAUEsDBBQABgAIAAAAIQBnsmaW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" fillcolor="white [3201]" stroked="f" strokeweight=".5pt">
                <v:textbox>
                  <w:txbxContent>
                    <w:p w14:paraId="751BF3C1" w14:textId="791866AB" w:rsidR="0082279E" w:rsidRDefault="0082279E" w:rsidP="003B5054">
                      <w:r>
                        <w:t>(63)</w:t>
                      </w:r>
                    </w:p>
                  </w:txbxContent>
                </v:textbox>
                <w10:wrap anchorx="margin"/>
              </v:shape>
            </w:pict>
          </mc:Fallback>
        </mc:AlternateContent>
      </w:r>
    </w:p>
    <w:p w14:paraId="6ED9ABF7" w14:textId="77996B16" w:rsidR="0082279E" w:rsidRPr="003B5054" w:rsidRDefault="00000000" w:rsidP="0082279E">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2B2AF672" w14:textId="77777777" w:rsidR="0082279E" w:rsidRDefault="0082279E" w:rsidP="003B5054">
      <w:pPr>
        <w:rPr>
          <w:lang w:val="en-US"/>
        </w:rPr>
      </w:pPr>
    </w:p>
    <w:p w14:paraId="0D258426" w14:textId="77777777" w:rsidR="0082279E" w:rsidRPr="0082279E" w:rsidRDefault="0082279E" w:rsidP="003B5054">
      <w:pPr>
        <w:rPr>
          <w:lang w:val="en-US"/>
        </w:rPr>
      </w:pP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66266E96" w:rsidR="003B5054" w:rsidRDefault="003B5054" w:rsidP="003B5054">
                            <w:r>
                              <w:t>(</w:t>
                            </w:r>
                            <w:r w:rsidR="00805666">
                              <w:t>6</w:t>
                            </w:r>
                            <w:r w:rsidR="0082279E">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99"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AvIZpCMQIAAFsEAAAOAAAAAAAAAAAAAAAAAC4C&#10;AABkcnMvZTJvRG9jLnhtbFBLAQItABQABgAIAAAAIQC9mTXn3gAAAAYBAAAPAAAAAAAAAAAAAAAA&#10;AIsEAABkcnMvZG93bnJldi54bWxQSwUGAAAAAAQABADzAAAAlgUAAAAA&#10;" fillcolor="white [3201]" stroked="f" strokeweight=".5pt">
                <v:textbox>
                  <w:txbxContent>
                    <w:p w14:paraId="034D4932" w14:textId="66266E96" w:rsidR="003B5054" w:rsidRDefault="003B5054" w:rsidP="003B5054">
                      <w:r>
                        <w:t>(</w:t>
                      </w:r>
                      <w:r w:rsidR="00805666">
                        <w:t>6</w:t>
                      </w:r>
                      <w:r w:rsidR="0082279E">
                        <w:t>4</w:t>
                      </w:r>
                      <w:r>
                        <w:t>)</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4CC44361">
                <wp:simplePos x="0" y="0"/>
                <wp:positionH relativeFrom="margin">
                  <wp:posOffset>5481955</wp:posOffset>
                </wp:positionH>
                <wp:positionV relativeFrom="paragraph">
                  <wp:posOffset>288290</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4346CA1C" w:rsidR="003B5054" w:rsidRDefault="003B5054" w:rsidP="003B5054">
                            <w:r>
                              <w:t>(</w:t>
                            </w:r>
                            <w:r w:rsidR="00805666">
                              <w:t>6</w:t>
                            </w:r>
                            <w:r w:rsidR="0082279E">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100" type="#_x0000_t202" style="position:absolute;left:0;text-align:left;margin-left:431.65pt;margin-top:22.7pt;width:36.4pt;height:25.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" fillcolor="white [3201]" stroked="f" strokeweight=".5pt">
                <v:textbox>
                  <w:txbxContent>
                    <w:p w14:paraId="0F0F5AD9" w14:textId="4346CA1C" w:rsidR="003B5054" w:rsidRDefault="003B5054" w:rsidP="003B5054">
                      <w:r>
                        <w:t>(</w:t>
                      </w:r>
                      <w:r w:rsidR="00805666">
                        <w:t>6</w:t>
                      </w:r>
                      <w:r w:rsidR="0082279E">
                        <w:t>5</w:t>
                      </w:r>
                      <w:r>
                        <w:t>)</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0EDD458"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44AEAFE6" w:rsidR="003B5054" w:rsidRDefault="003B5054" w:rsidP="003B5054">
                            <w:r>
                              <w:t>(</w:t>
                            </w:r>
                            <w:r w:rsidR="00D057D5">
                              <w:t>6</w:t>
                            </w:r>
                            <w:r w:rsidR="0082279E">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101"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" fillcolor="white [3201]" stroked="f" strokeweight=".5pt">
                <v:textbox>
                  <w:txbxContent>
                    <w:p w14:paraId="02D0C249" w14:textId="44AEAFE6" w:rsidR="003B5054" w:rsidRDefault="003B5054" w:rsidP="003B5054">
                      <w:r>
                        <w:t>(</w:t>
                      </w:r>
                      <w:r w:rsidR="00D057D5">
                        <w:t>6</w:t>
                      </w:r>
                      <w:r w:rsidR="0082279E">
                        <w:t>6</w:t>
                      </w:r>
                      <w:r>
                        <w:t>)</w:t>
                      </w:r>
                    </w:p>
                  </w:txbxContent>
                </v:textbox>
                <w10:wrap anchorx="margin"/>
              </v:shape>
            </w:pict>
          </mc:Fallback>
        </mc:AlternateContent>
      </w:r>
      <w:r w:rsidRPr="003B5054">
        <w:rPr>
          <w:lang w:val="en-US"/>
        </w:rPr>
        <w:t>Re-write (</w:t>
      </w:r>
      <w:r w:rsidR="0082279E">
        <w:rPr>
          <w:lang w:val="en-US"/>
        </w:rPr>
        <w:t>65</w:t>
      </w:r>
      <w:r w:rsidRPr="003B5054">
        <w:rPr>
          <w:lang w:val="en-US"/>
        </w:rPr>
        <w:t>)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2181DE73">
                <wp:simplePos x="0" y="0"/>
                <wp:positionH relativeFrom="margin">
                  <wp:align>right</wp:align>
                </wp:positionH>
                <wp:positionV relativeFrom="paragraph">
                  <wp:posOffset>530225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6790AB0" w:rsidR="003B5054" w:rsidRDefault="003B5054" w:rsidP="003B5054">
                            <w:r>
                              <w:t>(</w:t>
                            </w:r>
                            <w:r w:rsidR="00D057D5">
                              <w:t>6</w:t>
                            </w:r>
                            <w:r w:rsidR="0082279E">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102" type="#_x0000_t202" style="position:absolute;left:0;text-align:left;margin-left:-14.8pt;margin-top:41.75pt;width:36.4pt;height:25.9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" fillcolor="white [3201]" stroked="f" strokeweight=".5pt">
                <v:textbox>
                  <w:txbxContent>
                    <w:p w14:paraId="0651A602" w14:textId="76790AB0" w:rsidR="003B5054" w:rsidRDefault="003B5054" w:rsidP="003B5054">
                      <w:r>
                        <w:t>(</w:t>
                      </w:r>
                      <w:r w:rsidR="00D057D5">
                        <w:t>6</w:t>
                      </w:r>
                      <w:r w:rsidR="0082279E">
                        <w:t>7</w:t>
                      </w:r>
                      <w:r>
                        <w:t>)</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06D12369" w14:textId="701FE60C" w:rsidR="004B57CB" w:rsidRDefault="003B5054" w:rsidP="004B57CB">
      <w:r w:rsidRPr="003B5054">
        <w:t xml:space="preserve">Once the rational fraction is derived, AWE is used to obtain the response of the transmission line and compare it to the exact results. </w:t>
      </w:r>
      <w:r w:rsidR="004B57CB">
        <w:t>Moreover, t</w:t>
      </w:r>
      <w:r w:rsidR="004B57CB" w:rsidRPr="003B5054">
        <w:t xml:space="preserve">he approach to obtain an efficient model </w:t>
      </w:r>
      <w:r w:rsidR="004B57CB">
        <w:t xml:space="preserve">using AWE and Y measurements </w:t>
      </w:r>
      <w:r w:rsidR="004B57CB" w:rsidRPr="003B5054">
        <w:t xml:space="preserve">is as </w:t>
      </w:r>
      <w:r w:rsidR="004B57CB">
        <w:t xml:space="preserve">outlined as </w:t>
      </w:r>
      <w:r w:rsidR="004B57CB" w:rsidRPr="003B5054">
        <w:t>follows:</w:t>
      </w:r>
    </w:p>
    <w:p w14:paraId="51117E94" w14:textId="77777777" w:rsidR="004B57CB" w:rsidRPr="003B5054" w:rsidRDefault="004B57CB" w:rsidP="004B57CB"/>
    <w:p w14:paraId="18586451" w14:textId="0C9C20FE" w:rsidR="005A2C94" w:rsidRDefault="005A2C94" w:rsidP="005A2C94">
      <w:r>
        <w:t>Methodology for Rational Approximation Model Construction</w:t>
      </w:r>
      <w:r>
        <w:t xml:space="preserve"> of TL.</w:t>
      </w:r>
    </w:p>
    <w:p w14:paraId="120D340C" w14:textId="77777777" w:rsidR="005A2C94" w:rsidRDefault="005A2C94" w:rsidP="005A2C94"/>
    <w:p w14:paraId="1F9261D0" w14:textId="0C0D3A8A" w:rsidR="005A2C94" w:rsidRDefault="005A2C94" w:rsidP="005A2C94">
      <w:r>
        <w:t>The proposed methodology employs an iterative algorithm to construct a rational approximation model using frequency-domain measurements</w:t>
      </w:r>
      <w:r>
        <w:t xml:space="preserve"> (Y measurements)</w:t>
      </w:r>
      <w:r>
        <w:t>. The process is outlined as follows:</w:t>
      </w:r>
    </w:p>
    <w:p w14:paraId="4DBF3DE8" w14:textId="77777777" w:rsidR="005A2C94" w:rsidRDefault="005A2C94" w:rsidP="005A2C94"/>
    <w:p w14:paraId="3CB6C2DA" w14:textId="133260B4" w:rsidR="005A2C94" w:rsidRDefault="005A2C94" w:rsidP="005A2C94">
      <w:r>
        <w:t>1. Initial Model Generation: A rational approximation model is generated using the first frequency points</w:t>
      </w:r>
      <w:r w:rsidR="001344C9">
        <w:t xml:space="preserve"> at </w:t>
      </w:r>
      <w:r w:rsidR="00B816CC">
        <w:t>which</w:t>
      </w:r>
      <w:r w:rsidR="001344C9">
        <w:t xml:space="preserve"> the frequency is </w:t>
      </w:r>
      <w:r w:rsidR="00B816CC">
        <w:t>small,</w:t>
      </w:r>
      <w:r w:rsidR="001344C9">
        <w:t xml:space="preserve"> and the oscillation is small</w:t>
      </w:r>
      <w:r>
        <w:t xml:space="preserve"> (</w:t>
      </w:r>
      <w:r w:rsidR="001344C9">
        <w:t xml:space="preserve">e.g., </w:t>
      </w:r>
      <w:r>
        <w:t xml:space="preserve">indices 1–5) via the system identification method described by Equations (42) and (66). This initial model captures the low-frequency </w:t>
      </w:r>
      <w:r>
        <w:t>behaviour</w:t>
      </w:r>
      <w:r>
        <w:t xml:space="preserve"> of the system.</w:t>
      </w:r>
    </w:p>
    <w:p w14:paraId="4A5DE94E" w14:textId="77777777" w:rsidR="005A2C94" w:rsidRDefault="005A2C94" w:rsidP="005A2C94"/>
    <w:p w14:paraId="0FCC3373" w14:textId="1EB4F0E6" w:rsidR="005A2C94" w:rsidRDefault="005A2C94" w:rsidP="005A2C94">
      <w:r>
        <w:t>2. Residual Calculation: The initial model is evaluated at the subsequent five frequency points (indices 6–10). The difference (residual) between the measured data and the model’s prediction at these points is computed to quantify the approximation error.</w:t>
      </w:r>
    </w:p>
    <w:p w14:paraId="27DE7BA6" w14:textId="77777777" w:rsidR="005A2C94" w:rsidRDefault="005A2C94" w:rsidP="005A2C94"/>
    <w:p w14:paraId="1D3A63FA" w14:textId="2B420274" w:rsidR="005A2C94" w:rsidRDefault="005A2C94" w:rsidP="005A2C94">
      <w:r>
        <w:t xml:space="preserve">3. Iterative Model Refinement: A secondary rational approximation is generated from the residual error. This correction term is combined with the initial model to enhance accuracy. The process repeats iteratively: for each subsequent block of five frequency points (e.g., 11–15, 16–20, etc.), the current composite model is evaluated, the residual is calculated, and a new correction model is generated and superimposed. This step continues for </w:t>
      </w:r>
      <w:r w:rsidR="00B816CC">
        <w:t>until all desired frequency points are covered.</w:t>
      </w:r>
    </w:p>
    <w:p w14:paraId="641A2B09" w14:textId="77777777" w:rsidR="005A2C94" w:rsidRDefault="005A2C94" w:rsidP="005A2C94"/>
    <w:p w14:paraId="5AF1E178" w14:textId="3670D7CA" w:rsidR="005A2C94" w:rsidRDefault="005A2C94" w:rsidP="005A2C94">
      <w:r>
        <w:t>4. Validation Against Exact Solution: After iterating through all designated frequency blocks, the final composite model’s frequency response is compared to the exact analytical solution (precomputed at 100 frequency points) to validate accuracy.</w:t>
      </w:r>
    </w:p>
    <w:p w14:paraId="0C639356" w14:textId="77777777" w:rsidR="005A2C94" w:rsidRDefault="005A2C94" w:rsidP="005A2C94"/>
    <w:p w14:paraId="6317FC71" w14:textId="0FF849DD" w:rsidR="005A2C94" w:rsidRDefault="00B816CC" w:rsidP="005A2C94">
      <w:r>
        <w:t>Finally, the final m</w:t>
      </w:r>
      <w:r w:rsidR="005A2C94">
        <w:t xml:space="preserve">odel </w:t>
      </w:r>
      <w:r>
        <w:t>is p</w:t>
      </w:r>
      <w:r w:rsidR="005A2C94">
        <w:t>run</w:t>
      </w:r>
      <w:r>
        <w:t>ed by applying</w:t>
      </w:r>
      <w:r w:rsidR="005A2C94">
        <w:t xml:space="preserve"> </w:t>
      </w:r>
      <w:r>
        <w:t>p</w:t>
      </w:r>
      <w:r w:rsidR="005A2C94">
        <w:t xml:space="preserve">ost-processing techniques to eliminate </w:t>
      </w:r>
      <w:r>
        <w:t>redundant and unstable</w:t>
      </w:r>
      <w:r w:rsidR="005A2C94">
        <w:t xml:space="preserve"> poles and residues, thereby improving numerical stability and computational efficiency. These methods are detailed in subsequent sections.</w:t>
      </w:r>
    </w:p>
    <w:p w14:paraId="47E92E55" w14:textId="77777777" w:rsidR="00B816CC" w:rsidRDefault="00B816CC" w:rsidP="005A2C94"/>
    <w:p w14:paraId="2A3C6FB7" w14:textId="51B24414" w:rsidR="005A2C94" w:rsidRDefault="00B816CC" w:rsidP="005A2C94">
      <w:pPr>
        <w:rPr>
          <w:b/>
        </w:rPr>
      </w:pPr>
      <w:bookmarkStart w:id="125" w:name="_Toc191246673"/>
      <w:r w:rsidRPr="003B5054">
        <w:rPr>
          <w:b/>
        </w:rPr>
        <w:t>3.5 Complex frequency hopping</w:t>
      </w:r>
      <w:r>
        <w:rPr>
          <w:b/>
        </w:rPr>
        <w:t xml:space="preserve"> or Novel feature</w:t>
      </w:r>
      <w:r w:rsidRPr="003B5054">
        <w:rPr>
          <w:b/>
        </w:rPr>
        <w:t>:</w:t>
      </w:r>
      <w:bookmarkEnd w:id="125"/>
    </w:p>
    <w:p w14:paraId="250CCE86" w14:textId="16198CC5" w:rsidR="005B2578" w:rsidRPr="005B2578" w:rsidRDefault="005B2578" w:rsidP="005A2C94">
      <w:pPr>
        <w:rPr>
          <w:bCs/>
        </w:rPr>
      </w:pPr>
      <w:r w:rsidRPr="005B2578">
        <w:rPr>
          <w:bCs/>
        </w:rPr>
        <w:t xml:space="preserve">Complex Frequency Hopping (CFH) is an advanced iterative technique for </w:t>
      </w:r>
      <w:r w:rsidRPr="005B2578">
        <w:rPr>
          <w:bCs/>
        </w:rPr>
        <w:t>modelling</w:t>
      </w:r>
      <w:r w:rsidRPr="005B2578">
        <w:rPr>
          <w:bCs/>
        </w:rPr>
        <w:t xml:space="preserve"> interconnect networks by combining multi-point moment-matching and pole-residue extraction across the complex frequency plane</w:t>
      </w:r>
      <w:r w:rsidR="00BC508E">
        <w:rPr>
          <w:bCs/>
        </w:rPr>
        <w:t xml:space="preserve"> [13]</w:t>
      </w:r>
      <w:r w:rsidRPr="005B2578">
        <w:rPr>
          <w:bCs/>
        </w:rPr>
        <w:t xml:space="preserve">. CFH enhances accuracy over single-point Pade approximations by strategically "hopping" to expansion points near dominant poles, generating localized Taylor series moments, and synthesizing a unified transfer function. This method efficiently captures high-frequency effects in distributed systems (e.g., transmission lines) while avoiding numerical </w:t>
      </w:r>
      <w:r w:rsidRPr="005B2578">
        <w:rPr>
          <w:bCs/>
        </w:rPr>
        <w:lastRenderedPageBreak/>
        <w:t xml:space="preserve">instability and truncation errors inherent in traditional eigenmode-based moment generation. However, experimental implementation and testing revealed limitations in extending CFH to terahertz (THz) </w:t>
      </w:r>
      <w:r w:rsidR="00BC508E">
        <w:rPr>
          <w:bCs/>
        </w:rPr>
        <w:t>models</w:t>
      </w:r>
      <w:r w:rsidRPr="005B2578">
        <w:rPr>
          <w:bCs/>
        </w:rPr>
        <w:t>. At THz frequencies, rapid signal transitions, heightened sensitivity to parasitic effects, and increased computational demands for moment convergence exacerbate truncation errors and pole inaccuracies, particularly in networks with ultra-wideband characteristics. Furthermore, the matrix exponential method for moment generation, while robust for GHz-range applications, struggles to scale efficiently under THz-scale spectral resolution and time-domain transient requirements. These challenges highlight the need for further research into adaptive moment-generation algorithms, enhanced pole-selection criteria, and numerical stability optimizations to tailor CFH for next-generation THz interconnect analysis.</w:t>
      </w:r>
    </w:p>
    <w:p w14:paraId="3E14A3C7" w14:textId="77777777" w:rsidR="00B816CC" w:rsidRDefault="00B816CC" w:rsidP="005A2C94"/>
    <w:p w14:paraId="6B6DD453" w14:textId="1554F2D1" w:rsidR="00BC508E" w:rsidRDefault="00BC508E" w:rsidP="005A2C94">
      <w:r>
        <w:t>3.6 fractional model.</w:t>
      </w:r>
    </w:p>
    <w:p w14:paraId="72FA510B" w14:textId="77777777" w:rsidR="003B5054" w:rsidRPr="00D057D5" w:rsidRDefault="003B5054" w:rsidP="003B5054">
      <w:pPr>
        <w:rPr>
          <w:highlight w:val="yellow"/>
        </w:rPr>
      </w:pPr>
      <w:r w:rsidRPr="00D057D5">
        <w:rPr>
          <w:highlight w:val="yellow"/>
        </w:rPr>
        <w:t>----------------------------------------------------------------------------------</w:t>
      </w:r>
    </w:p>
    <w:p w14:paraId="4C27E077" w14:textId="3904710C" w:rsidR="003B5054" w:rsidRPr="004B57CB" w:rsidRDefault="003B5054" w:rsidP="004B57CB">
      <w:pPr>
        <w:rPr>
          <w:b/>
          <w:bCs/>
        </w:rPr>
      </w:pPr>
      <w:r w:rsidRPr="00D057D5">
        <w:rPr>
          <w:b/>
          <w:bCs/>
          <w:highlight w:val="yellow"/>
        </w:rPr>
        <w:t xml:space="preserve">(next few </w:t>
      </w:r>
      <w:r w:rsidR="004B57CB">
        <w:rPr>
          <w:b/>
          <w:bCs/>
          <w:highlight w:val="yellow"/>
        </w:rPr>
        <w:t>days</w:t>
      </w:r>
      <w:r w:rsidRPr="00D057D5">
        <w:rPr>
          <w:b/>
          <w:bCs/>
          <w:highlight w:val="yellow"/>
        </w:rPr>
        <w:t>) this will depend on what’s achieved</w:t>
      </w:r>
      <w:r w:rsidR="004B57CB">
        <w:rPr>
          <w:b/>
          <w:bCs/>
        </w:rPr>
        <w:t xml:space="preserve"> (improvements and considerations + novel feature)</w:t>
      </w:r>
    </w:p>
    <w:p w14:paraId="2485D9DC" w14:textId="77777777" w:rsidR="003B5054" w:rsidRPr="003B5054" w:rsidRDefault="003B5054" w:rsidP="003B5054"/>
    <w:p w14:paraId="3E03966D" w14:textId="5FD035F1" w:rsidR="003B5054" w:rsidRPr="003B5054" w:rsidRDefault="003B5054" w:rsidP="003B5054">
      <w:pPr>
        <w:rPr>
          <w:b/>
        </w:rPr>
      </w:pPr>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5F87B416" w:rsidR="003B5054" w:rsidRPr="003B5054" w:rsidRDefault="003B5054" w:rsidP="003B5054">
      <w:r w:rsidRPr="003B5054">
        <w:t xml:space="preserve">This chapter evaluates the accuracy and efficiency of FDTD, RLC ladder networks and AWE with rational expression models in transmission line analysis, comparing them to exact solutions. Using root mean squared </w:t>
      </w:r>
      <w:r w:rsidR="00813D8E" w:rsidRPr="003B5054">
        <w:t xml:space="preserve">error </w:t>
      </w:r>
      <w:r w:rsidRPr="003B5054">
        <w:t>(RMS</w:t>
      </w:r>
      <w:r w:rsidR="00813D8E">
        <w:t>E</w:t>
      </w:r>
      <w:r w:rsidRPr="003B5054">
        <w:t>) and computational</w:t>
      </w:r>
      <w:r w:rsidR="00813D8E">
        <w:t xml:space="preserve"> CPU</w:t>
      </w:r>
      <w:r w:rsidRPr="003B5054">
        <w:t xml:space="preserve">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0231B244" w:rsidR="00C80AED" w:rsidRDefault="00C80AED" w:rsidP="00C80AED">
      <w:pPr>
        <w:pStyle w:val="Caption"/>
      </w:pPr>
      <w:bookmarkStart w:id="134" w:name="_Toc191573340"/>
      <w:r>
        <w:t>Figure</w:t>
      </w:r>
      <w:r w:rsidR="004A149C">
        <w:t xml:space="preserve"> 4.1</w:t>
      </w:r>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633B0B16" w14:textId="5607B3D5" w:rsidR="00307180" w:rsidRPr="003B5054" w:rsidRDefault="003B5054" w:rsidP="00307180">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5233C842" w:rsidR="003B5054" w:rsidRPr="003B5054" w:rsidRDefault="00C80AED" w:rsidP="00C80AED">
      <w:pPr>
        <w:pStyle w:val="Caption"/>
      </w:pPr>
      <w:bookmarkStart w:id="137" w:name="_Toc191573341"/>
      <w:r>
        <w:t>Figure</w:t>
      </w:r>
      <w:r w:rsidR="004A149C">
        <w:t xml:space="preserve"> 4.2</w:t>
      </w:r>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3D9B2F0C" w:rsidR="003B5054" w:rsidRPr="003B5054" w:rsidRDefault="00C80AED" w:rsidP="00C80AED">
      <w:pPr>
        <w:pStyle w:val="Caption"/>
        <w:rPr>
          <w:b/>
          <w:bCs/>
        </w:rPr>
      </w:pPr>
      <w:bookmarkStart w:id="142" w:name="_Toc191573342"/>
      <w:r>
        <w:t>Figure</w:t>
      </w:r>
      <w:r w:rsidR="00AC1FA2">
        <w:t xml:space="preserve"> 4.3</w:t>
      </w:r>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2A5231F8" w:rsidR="003B5054" w:rsidRPr="003B5054" w:rsidRDefault="00C80AED" w:rsidP="00C80AED">
      <w:pPr>
        <w:pStyle w:val="Caption"/>
        <w:rPr>
          <w:b/>
          <w:bCs/>
        </w:rPr>
      </w:pPr>
      <w:bookmarkStart w:id="147" w:name="_Toc191573343"/>
      <w:r>
        <w:t>Figure</w:t>
      </w:r>
      <w:r w:rsidR="00AC1FA2">
        <w:t xml:space="preserve"> 4.4</w:t>
      </w:r>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3F4AAB8" w14:textId="71B2FF9F" w:rsidR="00307180" w:rsidRDefault="00307180" w:rsidP="00307180">
      <w:pPr>
        <w:pStyle w:val="Heading2"/>
      </w:pPr>
      <w:bookmarkStart w:id="148" w:name="_Toc191246681"/>
      <w:bookmarkStart w:id="149" w:name="_Toc191573314"/>
      <w:r>
        <w:lastRenderedPageBreak/>
        <w:t>4.4 THz Results:</w:t>
      </w:r>
    </w:p>
    <w:p w14:paraId="2DF3E20E" w14:textId="77777777" w:rsidR="00307180" w:rsidRDefault="00307180" w:rsidP="00307180">
      <w:r w:rsidRPr="00307180">
        <w:t>This test evaluates the model's response to three distinct input types: a unit step input, a sine wave with a THz frequency, and a trapezoidal pulse input. The trapezoidal pulse has a rise time of 1 ps from 0 to 1 V, a fall time of 1 ps, and remains at 1 V for 5 ps. The results are based on the following lumped transmission line (TL) parameters.</w:t>
      </w:r>
    </w:p>
    <w:p w14:paraId="43FB7064" w14:textId="27597540" w:rsidR="00307180" w:rsidRDefault="00307180" w:rsidP="00307180">
      <m:oMathPara>
        <m:oMath>
          <m:r>
            <w:rPr>
              <w:rFonts w:ascii="Cambria Math" w:hAnsi="Cambria Math" w:cstheme="majorBidi"/>
              <w:color w:val="000000" w:themeColor="text1"/>
              <w:lang w:val="en-US"/>
            </w:rPr>
            <m:t>C=1x</m:t>
          </m:r>
          <m:sSup>
            <m:sSupPr>
              <m:ctrlPr>
                <w:rPr>
                  <w:rFonts w:ascii="Cambria Math" w:hAnsi="Cambria Math" w:cstheme="majorBidi"/>
                  <w:i/>
                  <w:color w:val="000000" w:themeColor="text1"/>
                  <w:lang w:val="en-US"/>
                </w:rPr>
              </m:ctrlPr>
            </m:sSupPr>
            <m:e>
              <m:r>
                <w:rPr>
                  <w:rFonts w:ascii="Cambria Math" w:hAnsi="Cambria Math" w:cstheme="majorBidi"/>
                  <w:color w:val="000000" w:themeColor="text1"/>
                  <w:lang w:val="en-US"/>
                </w:rPr>
                <m:t>10</m:t>
              </m:r>
            </m:e>
            <m:sup>
              <m:r>
                <w:rPr>
                  <w:rFonts w:ascii="Cambria Math" w:hAnsi="Cambria Math" w:cstheme="majorBidi"/>
                  <w:color w:val="000000" w:themeColor="text1"/>
                  <w:lang w:val="en-US"/>
                </w:rPr>
                <m:t>-10</m:t>
              </m:r>
            </m:sup>
          </m:sSup>
          <m:r>
            <w:rPr>
              <w:rFonts w:ascii="Cambria Math" w:hAnsi="Cambria Math" w:cstheme="majorBidi"/>
              <w:color w:val="000000" w:themeColor="text1"/>
              <w:lang w:val="en-US"/>
            </w:rPr>
            <m:t>F,  L=250x</m:t>
          </m:r>
          <m:sSup>
            <m:sSupPr>
              <m:ctrlPr>
                <w:rPr>
                  <w:rFonts w:ascii="Cambria Math" w:hAnsi="Cambria Math" w:cstheme="majorBidi"/>
                  <w:i/>
                  <w:color w:val="000000" w:themeColor="text1"/>
                  <w:lang w:val="en-US"/>
                </w:rPr>
              </m:ctrlPr>
            </m:sSupPr>
            <m:e>
              <m:r>
                <w:rPr>
                  <w:rFonts w:ascii="Cambria Math" w:hAnsi="Cambria Math" w:cstheme="majorBidi"/>
                  <w:color w:val="000000" w:themeColor="text1"/>
                  <w:lang w:val="en-US"/>
                </w:rPr>
                <m:t>10</m:t>
              </m:r>
            </m:e>
            <m:sup>
              <m:r>
                <w:rPr>
                  <w:rFonts w:ascii="Cambria Math" w:hAnsi="Cambria Math" w:cstheme="majorBidi"/>
                  <w:color w:val="000000" w:themeColor="text1"/>
                  <w:lang w:val="en-US"/>
                </w:rPr>
                <m:t>-9</m:t>
              </m:r>
            </m:sup>
          </m:sSup>
          <m:r>
            <w:rPr>
              <w:rFonts w:ascii="Cambria Math" w:hAnsi="Cambria Math" w:cstheme="majorBidi"/>
              <w:color w:val="000000" w:themeColor="text1"/>
              <w:lang w:val="en-US"/>
            </w:rPr>
            <m:t>H,  R=1200Ohms,  l=</m:t>
          </m:r>
          <m:r>
            <w:rPr>
              <w:rFonts w:ascii="Cambria Math" w:hAnsi="Cambria Math" w:cstheme="majorBidi"/>
              <w:color w:val="000000" w:themeColor="text1"/>
            </w:rPr>
            <m:t>150x</m:t>
          </m:r>
          <m:sSup>
            <m:sSupPr>
              <m:ctrlPr>
                <w:rPr>
                  <w:rFonts w:ascii="Cambria Math" w:hAnsi="Cambria Math" w:cstheme="majorBidi"/>
                  <w:i/>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-6</m:t>
              </m:r>
            </m:sup>
          </m:sSup>
          <m:r>
            <w:rPr>
              <w:rFonts w:ascii="Cambria Math" w:hAnsi="Cambria Math" w:cstheme="majorBidi"/>
              <w:color w:val="000000" w:themeColor="text1"/>
            </w:rPr>
            <m:t>m</m:t>
          </m:r>
        </m:oMath>
      </m:oMathPara>
    </w:p>
    <w:p w14:paraId="6C52EA82" w14:textId="19CC0F3F" w:rsidR="00307180" w:rsidRDefault="00307180" w:rsidP="00307180">
      <w:pPr>
        <w:pStyle w:val="Heading3"/>
        <w:rPr>
          <w:lang w:val="en-US"/>
        </w:rPr>
      </w:pPr>
      <w:r>
        <w:rPr>
          <w:lang w:val="en-US"/>
        </w:rPr>
        <w:t>Unit step response:</w:t>
      </w:r>
    </w:p>
    <w:p w14:paraId="1FBEA79C" w14:textId="77777777" w:rsidR="00307180" w:rsidRPr="00307180" w:rsidRDefault="00307180" w:rsidP="00307180">
      <w:pPr>
        <w:rPr>
          <w:lang w:val="en-US"/>
        </w:rPr>
      </w:pPr>
    </w:p>
    <w:p w14:paraId="57945C41" w14:textId="77777777" w:rsidR="00307180" w:rsidRDefault="00307180" w:rsidP="00307180">
      <w:pPr>
        <w:rPr>
          <w:lang w:val="en-US"/>
        </w:rPr>
      </w:pPr>
    </w:p>
    <w:p w14:paraId="6A19775F" w14:textId="77777777" w:rsidR="00307180" w:rsidRPr="00307180" w:rsidRDefault="00307180" w:rsidP="00C80AED">
      <w:pPr>
        <w:pStyle w:val="Heading2"/>
        <w:rPr>
          <w:lang w:val="en-US"/>
        </w:rPr>
      </w:pPr>
    </w:p>
    <w:p w14:paraId="61FF8DED" w14:textId="77777777" w:rsidR="00307180" w:rsidRDefault="00307180" w:rsidP="00C80AED">
      <w:pPr>
        <w:pStyle w:val="Heading2"/>
      </w:pPr>
    </w:p>
    <w:p w14:paraId="2D55D998" w14:textId="1BC012C2" w:rsidR="003B5054" w:rsidRPr="003B5054" w:rsidRDefault="003B5054" w:rsidP="00C80AED">
      <w:pPr>
        <w:pStyle w:val="Heading2"/>
      </w:pPr>
      <w:r w:rsidRPr="003B5054">
        <w:t>4.</w:t>
      </w:r>
      <w:r w:rsidR="00307180">
        <w:t>5</w:t>
      </w:r>
      <w:r w:rsidRPr="003B5054">
        <w:t xml:space="preserve"> AWE testing</w:t>
      </w:r>
      <w:bookmarkEnd w:id="148"/>
      <w:bookmarkEnd w:id="149"/>
    </w:p>
    <w:p w14:paraId="51896FFD" w14:textId="344EF74F" w:rsidR="003B5054" w:rsidRPr="003B5054" w:rsidRDefault="003B5054" w:rsidP="00C80AED">
      <w:pPr>
        <w:pStyle w:val="Heading3"/>
      </w:pPr>
      <w:bookmarkStart w:id="150" w:name="_Toc191246682"/>
      <w:bookmarkStart w:id="151" w:name="_Toc191573315"/>
      <w:r w:rsidRPr="003B5054">
        <w:t>4.</w:t>
      </w:r>
      <w:r w:rsidR="00307180">
        <w:t>5</w:t>
      </w:r>
      <w:r w:rsidRPr="003B5054">
        <w:t>.1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103"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ah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104"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Un3z+jICAABbBAAADgAAAAAAAAAAAAAAAAAu&#10;AgAAZHJzL2Uyb0RvYy54bWxQSwECLQAUAAYACAAAACEABSt0Ud4AAAAFAQAADwAAAAAAAAAAAAAA&#10;AACMBAAAZHJzL2Rvd25yZXYueG1sUEsFBgAAAAAEAAQA8wAAAJcFA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183B0CBC" w:rsidR="003B5054" w:rsidRPr="003B5054" w:rsidRDefault="003B5054" w:rsidP="00C80AED">
      <w:pPr>
        <w:pStyle w:val="Heading3"/>
      </w:pPr>
      <w:bookmarkStart w:id="152" w:name="_Toc191246683"/>
      <w:bookmarkStart w:id="153" w:name="_Toc191573316"/>
      <w:r w:rsidRPr="003B5054">
        <w:t>4.</w:t>
      </w:r>
      <w:r w:rsidR="00307180">
        <w:t>5</w:t>
      </w:r>
      <w:r w:rsidRPr="003B5054">
        <w:t>.2 A theoretical method for validating AWE</w:t>
      </w:r>
      <w:r w:rsidR="0099297E">
        <w:t xml:space="preserve"> [11]</w:t>
      </w:r>
      <w:r w:rsidRPr="003B5054">
        <w:t>.</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105"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Atz7wvMgIAAFsEAAAOAAAAAAAAAAAAAAAAAC4C&#10;AABkcnMvZTJvRG9jLnhtbFBLAQItABQABgAIAAAAIQArjrs83QAAAAUBAAAPAAAAAAAAAAAAAAAA&#10;AIwEAABkcnMvZG93bnJldi54bWxQSwUGAAAAAAQABADzAAAAlgU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w:lastRenderedPageBreak/>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fldSimple w:instr=" SEQ Figure \* ARABIC ">
        <w:r>
          <w:rPr>
            <w:noProof/>
          </w:rPr>
          <w:t>9</w:t>
        </w:r>
      </w:fldSimple>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6B4DCC30" w:rsidR="003B5054" w:rsidRPr="003B5054" w:rsidRDefault="003B5054" w:rsidP="00335CFA">
      <w:pPr>
        <w:pStyle w:val="Heading3"/>
      </w:pPr>
      <w:bookmarkStart w:id="155" w:name="_Toc191246684"/>
      <w:bookmarkStart w:id="156" w:name="_Toc191573317"/>
      <w:r w:rsidRPr="003B5054">
        <w:t>4.</w:t>
      </w:r>
      <w:r w:rsidR="00307180">
        <w:t>5</w:t>
      </w:r>
      <w:r w:rsidRPr="003B5054">
        <w:t>.3-Unit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fldSimple w:instr=" SEQ Figure \* ARABIC ">
        <w:r>
          <w:rPr>
            <w:noProof/>
          </w:rPr>
          <w:t>10</w:t>
        </w:r>
      </w:fldSimple>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r w:rsidRPr="003B5054">
        <w:t xml:space="preserve">Similar to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51A3BEA8" w:rsidR="003B5054" w:rsidRPr="003B5054" w:rsidRDefault="003B5054" w:rsidP="00335CFA">
      <w:pPr>
        <w:pStyle w:val="Heading2"/>
      </w:pPr>
      <w:bookmarkStart w:id="158" w:name="_Toc191246685"/>
      <w:bookmarkStart w:id="159" w:name="_Toc191573318"/>
      <w:r w:rsidRPr="003B5054">
        <w:t>4.</w:t>
      </w:r>
      <w:r w:rsidR="00307180">
        <w:t>6</w:t>
      </w:r>
      <w:r w:rsidRPr="003B5054">
        <w:t xml:space="preserve">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5BDDF700" w:rsidR="003B5054" w:rsidRPr="003B5054" w:rsidRDefault="003B5054" w:rsidP="00335CFA">
      <w:pPr>
        <w:pStyle w:val="Heading2"/>
      </w:pPr>
      <w:bookmarkStart w:id="160" w:name="_Toc191246686"/>
      <w:bookmarkStart w:id="161" w:name="_Toc191573319"/>
      <w:r w:rsidRPr="003B5054">
        <w:t>4.</w:t>
      </w:r>
      <w:r w:rsidR="00307180">
        <w:t>7</w:t>
      </w:r>
      <w:r w:rsidRPr="003B5054">
        <w:t xml:space="preserve">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5B56E72F" w:rsidR="003B5054" w:rsidRPr="003B5054" w:rsidRDefault="003B5054" w:rsidP="003B5054">
      <w:pPr>
        <w:numPr>
          <w:ilvl w:val="0"/>
          <w:numId w:val="15"/>
        </w:numPr>
        <w:rPr>
          <w:b/>
          <w:bCs/>
          <w:lang w:val="en-US"/>
        </w:rPr>
      </w:pPr>
      <w:r w:rsidRPr="003B5054">
        <w:rPr>
          <w:b/>
          <w:bCs/>
          <w:lang w:val="en-US"/>
        </w:rPr>
        <w:t>Applying complex frequency hopping</w:t>
      </w:r>
      <w:r w:rsidR="00307180">
        <w:rPr>
          <w:b/>
          <w:bCs/>
          <w:lang w:val="en-US"/>
        </w:rPr>
        <w:t xml:space="preserve"> any improvement. </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66D3A5F2"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w:t>
      </w:r>
      <w:r w:rsidR="00B61ED1" w:rsidRPr="003B5054">
        <w:rPr>
          <w:lang w:val="en-US"/>
        </w:rPr>
        <w:t>testing</w:t>
      </w:r>
      <w:r w:rsidR="00B61ED1">
        <w:rPr>
          <w:lang w:val="en-US"/>
        </w:rPr>
        <w:t>,</w:t>
      </w:r>
      <w:r w:rsidRPr="003B5054">
        <w:rPr>
          <w:lang w:val="en-US"/>
        </w:rPr>
        <w:t xml:space="preserve"> and </w:t>
      </w:r>
      <w:r w:rsidR="00B61ED1" w:rsidRPr="003B5054">
        <w:rPr>
          <w:lang w:val="en-US"/>
        </w:rPr>
        <w:t>implementation</w:t>
      </w:r>
      <w:r w:rsidR="00B61ED1" w:rsidRPr="00B61ED1">
        <w:rPr>
          <w:lang w:val="en-US"/>
        </w:rPr>
        <w:t xml:space="preserve"> [15]</w:t>
      </w:r>
      <w:r w:rsidRPr="003B5054">
        <w:rPr>
          <w:lang w:val="en-US"/>
        </w:rPr>
        <w:t xml:space="preserve">. This aligns with professional </w:t>
      </w:r>
      <w:r w:rsidRPr="00B61ED1">
        <w:rPr>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6CDDDCF8" w14:textId="14616A0E" w:rsidR="000A664D" w:rsidRDefault="00860A5F" w:rsidP="000A664D">
      <w:pPr>
        <w:pStyle w:val="ListParagraph"/>
        <w:numPr>
          <w:ilvl w:val="0"/>
          <w:numId w:val="8"/>
        </w:numPr>
      </w:pPr>
      <w:r w:rsidRPr="00860A5F">
        <w:t xml:space="preserve">T. Kürner, "Turning THz Communications into Reality: Status on Technology, Standardization and Regulation," </w:t>
      </w:r>
      <w:r w:rsidRPr="00860A5F">
        <w:rPr>
          <w:i/>
          <w:iCs/>
        </w:rPr>
        <w:t>IRMMW-THz 2018 - 43rd International Conference on Infrared, Millimeter, and Terahertz Waves</w:t>
      </w:r>
      <w:r w:rsidRPr="00860A5F">
        <w:t>, Nagoya, Japan, 2018, pp. 1-2, doi: 10.1109/IRMMW-THz.2018.8510317.</w:t>
      </w:r>
    </w:p>
    <w:p w14:paraId="32CA60EF" w14:textId="160F5BB4" w:rsidR="00860A5F" w:rsidRDefault="000A664D" w:rsidP="000A664D">
      <w:pPr>
        <w:pStyle w:val="ListParagraph"/>
        <w:numPr>
          <w:ilvl w:val="0"/>
          <w:numId w:val="8"/>
        </w:numPr>
      </w:pPr>
      <w:r w:rsidRPr="000A664D">
        <w:t xml:space="preserve">X. Mou, Y. Chen, C. Ma, Y. Che, and J. He, “A numerical method to simulate THz-wave generation and detection of field-effect transistors,” in </w:t>
      </w:r>
      <w:r w:rsidRPr="000A664D">
        <w:rPr>
          <w:i/>
          <w:iCs/>
        </w:rPr>
        <w:t>Proc. IEEE</w:t>
      </w:r>
      <w:r w:rsidRPr="000A664D">
        <w:t>, 2008, p. 1, doi: 10.1109/IRMMW-THz.2008.2186.</w:t>
      </w:r>
    </w:p>
    <w:p w14:paraId="51876380" w14:textId="07B22943" w:rsidR="00C17A89" w:rsidRDefault="00C17A89" w:rsidP="00C17A89">
      <w:pPr>
        <w:pStyle w:val="ListParagraph"/>
        <w:numPr>
          <w:ilvl w:val="0"/>
          <w:numId w:val="8"/>
        </w:numPr>
      </w:pPr>
      <w:r w:rsidRPr="00C17A89">
        <w:t xml:space="preserve">D. M. Pozar, </w:t>
      </w:r>
      <w:r w:rsidRPr="00C17A89">
        <w:rPr>
          <w:i/>
          <w:iCs/>
        </w:rPr>
        <w:t>Microwave Engineering</w:t>
      </w:r>
      <w:r w:rsidRPr="00C17A89">
        <w:t>, 4th ed. Hoboken, NJ, USA: Wiley, 2012, pp. 48–50.</w:t>
      </w:r>
    </w:p>
    <w:p w14:paraId="5DE0B9C7" w14:textId="0797F84D" w:rsidR="0026794D" w:rsidRPr="0026794D" w:rsidRDefault="0026794D" w:rsidP="0026794D">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vol. 36, no. 2, pp. 85-91, May 1994, doi: 10.1109/15.293284.</w:t>
      </w:r>
    </w:p>
    <w:p w14:paraId="6C619677" w14:textId="61CA32F9" w:rsidR="003B5054" w:rsidRPr="0026794D" w:rsidRDefault="003B5054" w:rsidP="0026794D">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vol. 3, no. 3, p. 355, Sept. 2013, doi: 10.1109/JETCAS.2013.2268948.</w:t>
      </w:r>
    </w:p>
    <w:p w14:paraId="165D05BC" w14:textId="56B4FCE4" w:rsidR="003B5054" w:rsidRPr="006A590D" w:rsidRDefault="003B5054" w:rsidP="006A590D">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vol. 12, no. 1, pp. 121-130, Jan. 2022, doi: 10.1109/TCPMT.2021.3122840.</w:t>
      </w:r>
    </w:p>
    <w:p w14:paraId="004D73D0" w14:textId="2727266A" w:rsidR="003B5054" w:rsidRPr="006A590D" w:rsidRDefault="003B5054" w:rsidP="006A590D">
      <w:pPr>
        <w:numPr>
          <w:ilvl w:val="0"/>
          <w:numId w:val="8"/>
        </w:numPr>
        <w:rPr>
          <w:lang w:val="en-US"/>
        </w:rPr>
      </w:pPr>
      <w:r w:rsidRPr="003B5054">
        <w:rPr>
          <w:lang w:val="en-US"/>
        </w:rPr>
        <w:t>L. Brancik, "Matlab based time-domain simulation of multiconductor transmission line systems," </w:t>
      </w:r>
      <w:r w:rsidRPr="003B5054">
        <w:rPr>
          <w:i/>
          <w:iCs/>
          <w:lang w:val="en-US"/>
        </w:rPr>
        <w:t>The IEEE Region 8 EUROCON 2003. Computer as a Tool.</w:t>
      </w:r>
      <w:r w:rsidRPr="003B5054">
        <w:rPr>
          <w:lang w:val="en-US"/>
        </w:rPr>
        <w:t>, Ljubljana, Slovenia, 2003, pp. 464-468 vol.1, doi: 10.1109/EURCON.2003.1248066.</w:t>
      </w:r>
    </w:p>
    <w:p w14:paraId="35A355BD" w14:textId="2132955C" w:rsidR="003B5054" w:rsidRPr="006A590D" w:rsidRDefault="00E82D8A" w:rsidP="006A590D">
      <w:pPr>
        <w:numPr>
          <w:ilvl w:val="0"/>
          <w:numId w:val="8"/>
        </w:numPr>
        <w:rPr>
          <w:lang w:val="en-US"/>
        </w:rPr>
      </w:pPr>
      <w:r w:rsidRPr="00E82D8A">
        <w:rPr>
          <w:lang w:val="en-US"/>
        </w:rPr>
        <w:t>L. Brančík, "Numerical Inverse Laplace Transforms for Electrical Engineering Simulation," in MATLAB for Engineers – Applications in Control, Electrical Engineering, IT and Robotics, K. Perutka, Ed. InTech, 2011, pp. 51-56</w:t>
      </w:r>
      <w:r w:rsidR="003B5054" w:rsidRPr="003B5054">
        <w:rPr>
          <w:lang w:val="en-US"/>
        </w:rPr>
        <w:t xml:space="preserve">. Available: </w:t>
      </w:r>
      <w:hyperlink r:id="rId24" w:history="1">
        <w:r w:rsidR="003B5054" w:rsidRPr="003B5054">
          <w:rPr>
            <w:rStyle w:val="Hyperlink"/>
            <w:lang w:val="en-US"/>
          </w:rPr>
          <w:t>https://doi.org/10.5772/2468</w:t>
        </w:r>
      </w:hyperlink>
      <w:r w:rsidR="003B5054" w:rsidRPr="003B5054">
        <w:rPr>
          <w:lang w:val="en-US"/>
        </w:rPr>
        <w:t>.</w:t>
      </w: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 xml:space="preserve">Proceedings of International Symposium on </w:t>
      </w:r>
      <w:r w:rsidRPr="003B5054">
        <w:rPr>
          <w:i/>
          <w:iCs/>
          <w:lang w:val="en-US"/>
        </w:rPr>
        <w:lastRenderedPageBreak/>
        <w:t>Electromagnetic Compatibility</w:t>
      </w:r>
      <w:r w:rsidRPr="003B5054">
        <w:rPr>
          <w:lang w:val="en-US"/>
        </w:rPr>
        <w:t>, Atlanta, GA, USA, 1995, pp. 429-434, doi: 10.1109/ISEMC.1995.523595.</w:t>
      </w:r>
    </w:p>
    <w:p w14:paraId="303D5FF9" w14:textId="4E18DB7C" w:rsidR="003B5054" w:rsidRPr="00094A16" w:rsidRDefault="001E227A" w:rsidP="001E227A">
      <w:pPr>
        <w:pStyle w:val="ListParagraph"/>
        <w:numPr>
          <w:ilvl w:val="0"/>
          <w:numId w:val="8"/>
        </w:numPr>
        <w:rPr>
          <w:lang w:val="en-US"/>
        </w:rPr>
      </w:pPr>
      <w:r w:rsidRPr="001E227A">
        <w:t xml:space="preserve">M. Condon, </w:t>
      </w:r>
      <w:r w:rsidRPr="001E227A">
        <w:rPr>
          <w:i/>
          <w:iCs/>
        </w:rPr>
        <w:t>Lecture</w:t>
      </w:r>
      <w:r w:rsidR="00FE1FBE">
        <w:rPr>
          <w:i/>
          <w:iCs/>
        </w:rPr>
        <w:t>r</w:t>
      </w:r>
      <w:r w:rsidRPr="001E227A">
        <w:rPr>
          <w:i/>
          <w:iCs/>
        </w:rPr>
        <w:t xml:space="preserve"> Notes</w:t>
      </w:r>
      <w:r w:rsidRPr="001E227A">
        <w:t>, 2025</w:t>
      </w:r>
      <w:r>
        <w:t>.</w:t>
      </w:r>
    </w:p>
    <w:p w14:paraId="4F6A8E82" w14:textId="14C8A692" w:rsidR="00094A16" w:rsidRPr="00FE1FBE" w:rsidRDefault="00FE1FBE" w:rsidP="00FE1FBE">
      <w:pPr>
        <w:pStyle w:val="ListParagraph"/>
        <w:numPr>
          <w:ilvl w:val="0"/>
          <w:numId w:val="8"/>
        </w:numPr>
        <w:spacing w:before="100" w:beforeAutospacing="1" w:after="100" w:afterAutospacing="1" w:line="240" w:lineRule="auto"/>
        <w:jc w:val="left"/>
        <w:rPr>
          <w:szCs w:val="24"/>
          <w:lang w:val="en-US"/>
        </w:rPr>
      </w:pPr>
      <w:r w:rsidRPr="00FE1FBE">
        <w:rPr>
          <w:szCs w:val="24"/>
          <w:lang w:val="en-US"/>
        </w:rPr>
        <w:t xml:space="preserve">M. Condon, </w:t>
      </w:r>
      <w:r w:rsidRPr="00FE1FBE">
        <w:rPr>
          <w:i/>
          <w:iCs/>
          <w:szCs w:val="24"/>
          <w:lang w:val="en-US"/>
        </w:rPr>
        <w:t>System Notes 2023</w:t>
      </w:r>
      <w:r w:rsidRPr="00FE1FBE">
        <w:rPr>
          <w:szCs w:val="24"/>
          <w:lang w:val="en-US"/>
        </w:rPr>
        <w:t>. Dublin, Ireland: Dublin City University, 2023, pp. 11–14.</w:t>
      </w:r>
    </w:p>
    <w:p w14:paraId="3D978F2D" w14:textId="77777777" w:rsidR="003B5054" w:rsidRPr="005B2578" w:rsidRDefault="003B5054" w:rsidP="003B5054">
      <w:pPr>
        <w:numPr>
          <w:ilvl w:val="0"/>
          <w:numId w:val="8"/>
        </w:numPr>
        <w:rPr>
          <w:lang w:val="en-US"/>
        </w:rPr>
      </w:pPr>
      <w:r w:rsidRPr="003B5054">
        <w:t xml:space="preserve">W. T. Beyene and J. E. Schutt-Ainé,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5DE9B989" w14:textId="3EE81D9B" w:rsidR="005B2578" w:rsidRPr="003B5054" w:rsidRDefault="005B2578" w:rsidP="005B2578">
      <w:pPr>
        <w:numPr>
          <w:ilvl w:val="0"/>
          <w:numId w:val="8"/>
        </w:numPr>
        <w:rPr>
          <w:lang w:val="en-US"/>
        </w:rPr>
      </w:pPr>
      <w:r w:rsidRPr="005B2578">
        <w:t xml:space="preserve">E. Chiprout and M. S. Nakhla, "Analysis of interconnect networks using complex frequency hopping (CFH)," </w:t>
      </w:r>
      <w:r w:rsidRPr="005B2578">
        <w:rPr>
          <w:i/>
          <w:iCs/>
        </w:rPr>
        <w:t>IEEE Transactions on Computer-Aided Design of Integrated Circuits and Systems</w:t>
      </w:r>
      <w:r w:rsidRPr="005B2578">
        <w:t>, vol. 14, no. 2, pp. 186-200, Feb. 1995.</w:t>
      </w:r>
    </w:p>
    <w:p w14:paraId="7A5C8244" w14:textId="77777777" w:rsidR="003B5054" w:rsidRPr="003B5054" w:rsidRDefault="003B5054" w:rsidP="003B5054">
      <w:pPr>
        <w:numPr>
          <w:ilvl w:val="0"/>
          <w:numId w:val="8"/>
        </w:numPr>
      </w:pPr>
      <w:r w:rsidRPr="003B5054">
        <w:t xml:space="preserve"> F. Vandrevala,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3B624767" w14:textId="1DD73E7B" w:rsidR="00B61ED1" w:rsidRPr="003B5054" w:rsidRDefault="00B61ED1" w:rsidP="00B61ED1">
      <w:pPr>
        <w:numPr>
          <w:ilvl w:val="0"/>
          <w:numId w:val="8"/>
        </w:numPr>
      </w:pPr>
      <w:r w:rsidRPr="00B61ED1">
        <w:t xml:space="preserve">MathWorks, “Policies and Statements.” Available: </w:t>
      </w:r>
      <w:hyperlink r:id="rId27" w:tgtFrame="_new" w:history="1">
        <w:r w:rsidRPr="00B61ED1">
          <w:rPr>
            <w:rStyle w:val="Hyperlink"/>
          </w:rPr>
          <w:t>https://www.mathworks.com/company/aboutus/policies_statements.html</w:t>
        </w:r>
      </w:hyperlink>
      <w:r w:rsidRPr="00B61ED1">
        <w:t xml:space="preserve">. Accessed: Mar. </w:t>
      </w:r>
      <w:r>
        <w:t>10</w:t>
      </w:r>
      <w:r w:rsidRPr="00B61ED1">
        <w:t>, 2025.</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clc</w:t>
      </w:r>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a lossless ,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L_total = 400;  %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Zc = 50;  %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2e8;  %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Rs = 0;  %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RL = 100;  %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Vs = 30;%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Zc);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Zc/v;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NDZ = 20;  %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dz = L_total / NDZ;  %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dt = 1e-11;  %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t_max = 20e-6;  %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t_steps = round(t_max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allocate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zeros(NDZ+1, t_steps);</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V(1,:)=Vs*ones(1,t_steps);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zeros(NDZ, t_steps);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V(1,n+1)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1:NDZ</w:t>
      </w:r>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V(k,n+1) = V(k,n) + dt/(dz *C)* (I(k-1,n) - I(k,n));  % Update voltag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dV_k = V(k-1,n) - V(k,n);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I(k-1,n+1) = I(k-1,n) + dt/(dz *L) * dV_k;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V(NDZ,n+1) =V(NDZ,n)+dt*(I(NDZ-1,n)/(C*dz)-V(NDZ,n)/(RL*C*dz));</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figure(1)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plot((0:t_steps-1)*dt/1e-6,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xlabel('Time (\mus)');</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ylabel('V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title('FDTD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grid on;</w:t>
      </w:r>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clc</w:t>
      </w:r>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len=400;</w:t>
      </w:r>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dz=len/N;</w:t>
      </w:r>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2.5e-7*dz;   %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1e-10*dz;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R = 0;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Rs = 0;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Rl = 100;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Vs  =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y0 = zeros(2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tspan = [0 20e-6];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ode45(@(t, y) fline(t, y, N, L, C, R, Rs, Rl, Vs), tspan,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figure(1);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plot(t,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xlabel('Time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ylabel('Voltage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title('RLC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(fline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df = fline(t, y,N,L,C,R,Rs,Rl,Vs)</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the use of t involves input dependent on time (i.e,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 = zeros(2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  %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Vn = y(2:2:2*N);  %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df(1) = (-1 / L) * Vn(1)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1:N-1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df(2*n + 1) = (-1 / L) * Vn(n+1) - R / L * In(n)+(1 / L) * Vn(n);  % dIn/dt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df(2*n) = (1 / C) * In(n) - (1 / C) * In(n+1);  % dVn/dt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df(2*N-1) = (-1 / L) * Vn(N) - R / L * In(N) + (1 / L) * Vn(N-1);</w:t>
      </w:r>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df(2*N) = (1 / C) * In(N) - Vn(N) / (Rl * C);  % dVN/dt (voltage at the load)</w:t>
      </w:r>
    </w:p>
    <w:p w14:paraId="1857C39D" w14:textId="7E21A47E" w:rsidR="00335CFA" w:rsidRPr="00335CFA" w:rsidRDefault="00335CFA" w:rsidP="00905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(NILTcv)</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[ft,t]=niltcv(F,tm,depict);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N=2*M; qd=2*P+1; t=linspace(0,tm,M);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omega=2*pi/NT;</w:t>
      </w:r>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c=alfa+log(1+1/Er)/NT; s=c-i*omega*(0:N+qd-1);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Fs(:,:,1)=feval(F,s); Fs(:,:,2)=feval(F,conj(s));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ft(:,:,1)=fft(Fs(:,:,1),N,2); ft(:,:,2)=N*ifft(Fs(:,:,2),N,2);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D=zeros(lv,qd,2);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r=2:2:qd-1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w=qd-r;</w:t>
      </w:r>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A2=zeros(lv,M,2); B2=ones(lv,M,2); A1=repmat(D(:,1,:),[1,M,1]);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B1=B2; z1=repmat(exp(-i*omega*t),[lv,1]);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n=2:qd</w:t>
      </w:r>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Dn=repmat(D(:,n,:),[1,M,1]);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B1=B;</w:t>
      </w:r>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ft=ft+A./B; ft=sum(ft,3)-repmat(Fs(:,1,2),[1,M,1]);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ft=repmat(exp(c*t)/NT,[lv,1]).*ft;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switch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plott1(t,ft); case 'p2', plott2(t,ft);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plott3(t,ft);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plott1(t,ft)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plot(t,real(ft));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plot(t,imag(ft));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plott2(t,ft)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k=1:size(ft,1)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plot(t,real(ft(k,:)));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plot(t,imag(ft(k,:)));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plott3(t,ft)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global x;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tgr=[1:m/64:m,m];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mesh(t(tgr),x,real(ft(:,tgr)));</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mesh(t(tgr),x,imag(ft(:,tgr)));</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Code 5 (Exact solution with NILTcv)</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clc</w:t>
      </w:r>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R = 0;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 = 0;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400;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vs = 30;</w:t>
      </w:r>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0:1e-11:20e-6;</w:t>
      </w:r>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h = 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z = @(s)(R+s.*L);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 .*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 ./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(Z_series)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Z_series =@(s) Z0(s) .* sinh(gamma(s)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Y_parallel =@(s) (1 ./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(Z_parallel)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%Z_parallel =@(s) Z0(s) ./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Z_parallel = @(s) 1./Y_parallel(s);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Transfer function TF = Z_parallel / (Z_series + Z_parallel)</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TF = @(s) Z_parallel(s) ./ (Z_series(s) + Z_parallel(s));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vo = @(s) TF(s) * vs./s;</w:t>
      </w:r>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%vo = @(s) vs./(s.*cosh(l.*(G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[y,t]=niltcv(vo,20e-6,'p1');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clc</w:t>
      </w:r>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=0;</w:t>
      </w:r>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Rdz = 5;</w:t>
      </w:r>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Ldz = 2;</w:t>
      </w:r>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Cdz =10;</w:t>
      </w:r>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N = 4;</w:t>
      </w:r>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numStates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zeros(numStates, numStates);%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for i = 1:N</w:t>
      </w:r>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i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A(1, 1) = -(Rs + Rdz) / Ldz; % firs term (Rs + Rdz)</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2*i-1) = -Rdz / Ldz;</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i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2*(i-1)) = 1 / Ldz;</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 = -1 / Ldz;</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i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 = -1 / Ldz;</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 2*i-1) = 1 / Cdz;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 2*i+1) = -1 / Cdz;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 2*i-1) = 1 / Cdz;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zeros(numStates,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1 / Ldz;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 zeros(1, numStates);</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1;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[h_impulse,h_s, y_step, t] = AWE(A,B,C,D,input,time)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linspace(0,time,250);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num_moments = 2 * q;</w:t>
      </w:r>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zeros(1, num_moments);</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[r,c]=size(C);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B;</w:t>
      </w:r>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moments(1)=moments(1)+D;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approx_order = length(B);</w:t>
      </w:r>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moment_matrix = zeros(approx_order);</w:t>
      </w:r>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Vector_c = -moments(approx_order+1:2*approx_order)';</w:t>
      </w:r>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1:approx_order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moment_matrix(i,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b_matrix = moment_matrix^-1 * Vector_c;</w:t>
      </w:r>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roots([b_matrix',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zeros(approx_order);</w:t>
      </w:r>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1:approx_order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1:approx_order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V(i,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A_diag = diag(1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r_moments = moments(1:approx_order);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(A_diag \ (V \ r_moments'));</w:t>
      </w:r>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h_impulse = zeros(size(t));</w:t>
      </w:r>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1:approx_order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h_impulse = h_impulse + residues(i) * exp(poles(i) * t);</w:t>
      </w:r>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h_s =@(s) 0;</w:t>
      </w:r>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1:length(poles)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h_s =@(s) h_s(s) + residues(i)./(s-poles(i));</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y_step = zeros(size(t));</w:t>
      </w:r>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2:length(t)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exp_term = exp(poles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1:length(poles)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y(i) = residues(i) * (1 - exp_term(i))/(-poles(i)) * input + exp_term(i) * y(i);</w:t>
      </w:r>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y_step(n) = sum(y);</w:t>
      </w:r>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[H_impulse,num,deno]=generate_yp2(realV,imagV,wo)</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Yr = realV;  %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Yi = imagV;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wo;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C = [];</w:t>
      </w:r>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for k = 1:length(w)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wk = w(k);</w:t>
      </w:r>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Yr_k = Yr(k);</w:t>
      </w:r>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Yi_k = Yi(k);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Yr_k, 0, -wk*Yi_k];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Yi_k, -wk, wk*Yr_k];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Yr_k;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Yi_k;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 = A \ C;</w:t>
      </w:r>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get cof</w:t>
      </w:r>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a0 = B(1);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b0 = B(2);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a1 = B(3);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b1 = B(4);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num = [a1,a0];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deno = [1,b1,b0];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H_impulse =@(s) (a1*s+a0)./(s.^2+b1*s+b0);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[A,B,C,D]= create_state_space(nem,deno)</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nem;</w:t>
      </w:r>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deno;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[Q, R] = deconv(N,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check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if D(1)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D=D/D(1);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N/D(1);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deconv(N,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D(2:end);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if R(1)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f=R(2:end);</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R;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Q;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67B5D" w14:textId="77777777" w:rsidR="00526E3B" w:rsidRDefault="00526E3B">
      <w:pPr>
        <w:spacing w:line="240" w:lineRule="auto"/>
      </w:pPr>
      <w:r>
        <w:separator/>
      </w:r>
    </w:p>
  </w:endnote>
  <w:endnote w:type="continuationSeparator" w:id="0">
    <w:p w14:paraId="4C8FAA26" w14:textId="77777777" w:rsidR="00526E3B" w:rsidRDefault="00526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vi</w:t>
    </w:r>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4831D" w14:textId="77777777" w:rsidR="00526E3B" w:rsidRDefault="00526E3B">
      <w:pPr>
        <w:spacing w:line="240" w:lineRule="auto"/>
      </w:pPr>
      <w:r>
        <w:separator/>
      </w:r>
    </w:p>
  </w:footnote>
  <w:footnote w:type="continuationSeparator" w:id="0">
    <w:p w14:paraId="12F1006C" w14:textId="77777777" w:rsidR="00526E3B" w:rsidRDefault="00526E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27A77"/>
    <w:multiLevelType w:val="hybridMultilevel"/>
    <w:tmpl w:val="E5C8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2789B"/>
    <w:multiLevelType w:val="hybridMultilevel"/>
    <w:tmpl w:val="31EEC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280A8A"/>
    <w:multiLevelType w:val="hybridMultilevel"/>
    <w:tmpl w:val="E2683D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5"/>
  </w:num>
  <w:num w:numId="7" w16cid:durableId="1251155457">
    <w:abstractNumId w:val="18"/>
  </w:num>
  <w:num w:numId="8" w16cid:durableId="918708961">
    <w:abstractNumId w:val="24"/>
  </w:num>
  <w:num w:numId="9" w16cid:durableId="1623683199">
    <w:abstractNumId w:val="23"/>
  </w:num>
  <w:num w:numId="10" w16cid:durableId="624655491">
    <w:abstractNumId w:val="1"/>
  </w:num>
  <w:num w:numId="11" w16cid:durableId="2036733825">
    <w:abstractNumId w:val="20"/>
  </w:num>
  <w:num w:numId="12" w16cid:durableId="329213058">
    <w:abstractNumId w:val="16"/>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21"/>
  </w:num>
  <w:num w:numId="18" w16cid:durableId="912013009">
    <w:abstractNumId w:val="3"/>
  </w:num>
  <w:num w:numId="19" w16cid:durableId="177543678">
    <w:abstractNumId w:val="10"/>
  </w:num>
  <w:num w:numId="20" w16cid:durableId="1630015345">
    <w:abstractNumId w:val="19"/>
  </w:num>
  <w:num w:numId="21" w16cid:durableId="1232351081">
    <w:abstractNumId w:val="17"/>
  </w:num>
  <w:num w:numId="22" w16cid:durableId="871262558">
    <w:abstractNumId w:val="15"/>
  </w:num>
  <w:num w:numId="23" w16cid:durableId="468591561">
    <w:abstractNumId w:val="14"/>
  </w:num>
  <w:num w:numId="24" w16cid:durableId="767506272">
    <w:abstractNumId w:val="13"/>
  </w:num>
  <w:num w:numId="25" w16cid:durableId="1772166842">
    <w:abstractNumId w:val="22"/>
  </w:num>
  <w:num w:numId="26" w16cid:durableId="1525902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015D6"/>
    <w:rsid w:val="000304FC"/>
    <w:rsid w:val="00062F80"/>
    <w:rsid w:val="0006670F"/>
    <w:rsid w:val="00087CF1"/>
    <w:rsid w:val="00094A16"/>
    <w:rsid w:val="000A664D"/>
    <w:rsid w:val="000F3E3F"/>
    <w:rsid w:val="00112E5C"/>
    <w:rsid w:val="00126644"/>
    <w:rsid w:val="001344C9"/>
    <w:rsid w:val="001B257C"/>
    <w:rsid w:val="001D4485"/>
    <w:rsid w:val="001E227A"/>
    <w:rsid w:val="00210150"/>
    <w:rsid w:val="00237F51"/>
    <w:rsid w:val="0026794D"/>
    <w:rsid w:val="002D1C9C"/>
    <w:rsid w:val="002F2577"/>
    <w:rsid w:val="00307180"/>
    <w:rsid w:val="00335CFA"/>
    <w:rsid w:val="00373860"/>
    <w:rsid w:val="003755F1"/>
    <w:rsid w:val="00381196"/>
    <w:rsid w:val="003913AF"/>
    <w:rsid w:val="003B5054"/>
    <w:rsid w:val="003D3301"/>
    <w:rsid w:val="00415C44"/>
    <w:rsid w:val="00424F5B"/>
    <w:rsid w:val="00430173"/>
    <w:rsid w:val="004404B4"/>
    <w:rsid w:val="004840F6"/>
    <w:rsid w:val="004A149C"/>
    <w:rsid w:val="004B57CB"/>
    <w:rsid w:val="00511ABD"/>
    <w:rsid w:val="00526E3B"/>
    <w:rsid w:val="00585ED9"/>
    <w:rsid w:val="005A0EF8"/>
    <w:rsid w:val="005A2C94"/>
    <w:rsid w:val="005B2578"/>
    <w:rsid w:val="005B5F9E"/>
    <w:rsid w:val="005F4FD1"/>
    <w:rsid w:val="0061618D"/>
    <w:rsid w:val="00647B66"/>
    <w:rsid w:val="006748BC"/>
    <w:rsid w:val="006A590D"/>
    <w:rsid w:val="006E18C1"/>
    <w:rsid w:val="006F2A59"/>
    <w:rsid w:val="006F7AB1"/>
    <w:rsid w:val="00757BF9"/>
    <w:rsid w:val="00795456"/>
    <w:rsid w:val="007D4223"/>
    <w:rsid w:val="00805666"/>
    <w:rsid w:val="00813D8E"/>
    <w:rsid w:val="0082279E"/>
    <w:rsid w:val="00843A92"/>
    <w:rsid w:val="00860A5F"/>
    <w:rsid w:val="00876FC8"/>
    <w:rsid w:val="00883DBE"/>
    <w:rsid w:val="00886D3E"/>
    <w:rsid w:val="008A7E9C"/>
    <w:rsid w:val="008B7012"/>
    <w:rsid w:val="008D1057"/>
    <w:rsid w:val="009051BD"/>
    <w:rsid w:val="00913F36"/>
    <w:rsid w:val="00916EF9"/>
    <w:rsid w:val="00944A46"/>
    <w:rsid w:val="009647A9"/>
    <w:rsid w:val="00990F8F"/>
    <w:rsid w:val="0099297E"/>
    <w:rsid w:val="00A45946"/>
    <w:rsid w:val="00A906EB"/>
    <w:rsid w:val="00A90818"/>
    <w:rsid w:val="00AC1FA2"/>
    <w:rsid w:val="00AD1EB1"/>
    <w:rsid w:val="00AE12AB"/>
    <w:rsid w:val="00B1625D"/>
    <w:rsid w:val="00B374AC"/>
    <w:rsid w:val="00B47CE5"/>
    <w:rsid w:val="00B61ED1"/>
    <w:rsid w:val="00B816CC"/>
    <w:rsid w:val="00BC508E"/>
    <w:rsid w:val="00BD5259"/>
    <w:rsid w:val="00BF1C4B"/>
    <w:rsid w:val="00C17A89"/>
    <w:rsid w:val="00C50D58"/>
    <w:rsid w:val="00C80AED"/>
    <w:rsid w:val="00C83BD4"/>
    <w:rsid w:val="00CC2C3F"/>
    <w:rsid w:val="00D057D5"/>
    <w:rsid w:val="00D448D2"/>
    <w:rsid w:val="00D81417"/>
    <w:rsid w:val="00DE61C0"/>
    <w:rsid w:val="00E5315C"/>
    <w:rsid w:val="00E82D8A"/>
    <w:rsid w:val="00EB5379"/>
    <w:rsid w:val="00EC05B1"/>
    <w:rsid w:val="00ED6CF4"/>
    <w:rsid w:val="00EF78F5"/>
    <w:rsid w:val="00F07BE9"/>
    <w:rsid w:val="00F124E1"/>
    <w:rsid w:val="00F9374E"/>
    <w:rsid w:val="00FC1E49"/>
    <w:rsid w:val="00FE1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48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387648351">
      <w:bodyDiv w:val="1"/>
      <w:marLeft w:val="0"/>
      <w:marRight w:val="0"/>
      <w:marTop w:val="0"/>
      <w:marBottom w:val="0"/>
      <w:divBdr>
        <w:top w:val="none" w:sz="0" w:space="0" w:color="auto"/>
        <w:left w:val="none" w:sz="0" w:space="0" w:color="auto"/>
        <w:bottom w:val="none" w:sz="0" w:space="0" w:color="auto"/>
        <w:right w:val="none" w:sz="0" w:space="0" w:color="auto"/>
      </w:divBdr>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454321821">
      <w:bodyDiv w:val="1"/>
      <w:marLeft w:val="0"/>
      <w:marRight w:val="0"/>
      <w:marTop w:val="0"/>
      <w:marBottom w:val="0"/>
      <w:divBdr>
        <w:top w:val="none" w:sz="0" w:space="0" w:color="auto"/>
        <w:left w:val="none" w:sz="0" w:space="0" w:color="auto"/>
        <w:bottom w:val="none" w:sz="0" w:space="0" w:color="auto"/>
        <w:right w:val="none" w:sz="0" w:space="0" w:color="auto"/>
      </w:divBdr>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753241027">
      <w:bodyDiv w:val="1"/>
      <w:marLeft w:val="0"/>
      <w:marRight w:val="0"/>
      <w:marTop w:val="0"/>
      <w:marBottom w:val="0"/>
      <w:divBdr>
        <w:top w:val="none" w:sz="0" w:space="0" w:color="auto"/>
        <w:left w:val="none" w:sz="0" w:space="0" w:color="auto"/>
        <w:bottom w:val="none" w:sz="0" w:space="0" w:color="auto"/>
        <w:right w:val="none" w:sz="0" w:space="0" w:color="auto"/>
      </w:divBdr>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 w:id="20620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mathworks.com/company/aboutus/policies_stat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50</Pages>
  <Words>10268</Words>
  <Characters>58532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35</cp:revision>
  <dcterms:created xsi:type="dcterms:W3CDTF">2025-02-27T17:48:00Z</dcterms:created>
  <dcterms:modified xsi:type="dcterms:W3CDTF">2025-03-20T22:44:00Z</dcterms:modified>
</cp:coreProperties>
</file>