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FDD51A" w14:textId="4239A5A9" w:rsidR="006E7740" w:rsidRDefault="00DB435D">
      <w:pPr>
        <w:tabs>
          <w:tab w:val="left" w:pos="0"/>
        </w:tabs>
        <w:jc w:val="center"/>
        <w:rPr>
          <w:rFonts w:ascii="Times New Roman" w:eastAsia="Times New Roman" w:hAnsi="Times New Roman" w:cs="Times New Roman"/>
          <w:sz w:val="24"/>
          <w:szCs w:val="24"/>
        </w:rPr>
      </w:pPr>
      <w:r w:rsidRPr="00DB435D">
        <w:rPr>
          <w:rFonts w:ascii="Times New Roman" w:eastAsia="Times New Roman" w:hAnsi="Times New Roman" w:cs="Times New Roman"/>
          <w:b/>
          <w:sz w:val="28"/>
          <w:szCs w:val="28"/>
        </w:rPr>
        <w:t>TRANSFORMASI PASAR TRADISIONAL MELALUI INOVASI TEKNOLOGI STUDI KASUS IMPLEMENTASI APLIKASI WEB GADEMART</w:t>
      </w:r>
    </w:p>
    <w:p w14:paraId="29E533C4" w14:textId="77777777" w:rsidR="006E7740" w:rsidRDefault="00000000">
      <w:pPr>
        <w:tabs>
          <w:tab w:val="left" w:pos="0"/>
        </w:tabs>
        <w:jc w:val="center"/>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7B6DD020" wp14:editId="3ED646C6">
            <wp:simplePos x="0" y="0"/>
            <wp:positionH relativeFrom="column">
              <wp:posOffset>5610225</wp:posOffset>
            </wp:positionH>
            <wp:positionV relativeFrom="paragraph">
              <wp:posOffset>304800</wp:posOffset>
            </wp:positionV>
            <wp:extent cx="752475" cy="7524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52475" cy="752475"/>
                    </a:xfrm>
                    <a:prstGeom prst="rect">
                      <a:avLst/>
                    </a:prstGeom>
                    <a:ln/>
                  </pic:spPr>
                </pic:pic>
              </a:graphicData>
            </a:graphic>
          </wp:anchor>
        </w:drawing>
      </w:r>
    </w:p>
    <w:p w14:paraId="58FFC091" w14:textId="77777777" w:rsidR="006E7740" w:rsidRDefault="00000000">
      <w:pPr>
        <w:tabs>
          <w:tab w:val="left" w:pos="306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Nama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Pertama</w:t>
      </w:r>
      <w:r>
        <w:rPr>
          <w:rFonts w:ascii="Times New Roman" w:eastAsia="Times New Roman" w:hAnsi="Times New Roman" w:cs="Times New Roman"/>
          <w:sz w:val="24"/>
          <w:szCs w:val="24"/>
          <w:vertAlign w:val="superscript"/>
        </w:rPr>
        <w:t>1</w:t>
      </w:r>
    </w:p>
    <w:p w14:paraId="668B56C3" w14:textId="77777777" w:rsidR="006E7740" w:rsidRDefault="00000000">
      <w:pPr>
        <w:tabs>
          <w:tab w:val="left" w:pos="306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Kedua</w:t>
      </w:r>
      <w:r>
        <w:rPr>
          <w:rFonts w:ascii="Times New Roman" w:eastAsia="Times New Roman" w:hAnsi="Times New Roman" w:cs="Times New Roman"/>
          <w:sz w:val="24"/>
          <w:szCs w:val="24"/>
          <w:vertAlign w:val="superscript"/>
        </w:rPr>
        <w:t>2</w:t>
      </w:r>
    </w:p>
    <w:p w14:paraId="0A8C59C0" w14:textId="77777777" w:rsidR="006E7740" w:rsidRDefault="00000000">
      <w:pPr>
        <w:tabs>
          <w:tab w:val="left" w:pos="0"/>
        </w:tabs>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Nama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Ketiga</w:t>
      </w:r>
      <w:r>
        <w:rPr>
          <w:rFonts w:ascii="Times New Roman" w:eastAsia="Times New Roman" w:hAnsi="Times New Roman" w:cs="Times New Roman"/>
          <w:sz w:val="24"/>
          <w:szCs w:val="24"/>
          <w:vertAlign w:val="superscript"/>
        </w:rPr>
        <w:t>3</w:t>
      </w:r>
    </w:p>
    <w:p w14:paraId="455BC53C" w14:textId="77777777" w:rsidR="006E7740" w:rsidRDefault="00000000">
      <w:pPr>
        <w:tabs>
          <w:tab w:val="left" w:pos="0"/>
        </w:tabs>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Nama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Keempat</w:t>
      </w:r>
      <w:r>
        <w:rPr>
          <w:rFonts w:ascii="Times New Roman" w:eastAsia="Times New Roman" w:hAnsi="Times New Roman" w:cs="Times New Roman"/>
          <w:sz w:val="24"/>
          <w:szCs w:val="24"/>
          <w:vertAlign w:val="superscript"/>
        </w:rPr>
        <w:t>4</w:t>
      </w:r>
    </w:p>
    <w:p w14:paraId="6CAA6842" w14:textId="77777777" w:rsidR="006E7740" w:rsidRDefault="00000000">
      <w:pPr>
        <w:tabs>
          <w:tab w:val="left" w:pos="0"/>
        </w:tabs>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3D65EA2E" wp14:editId="09D5AECC">
            <wp:simplePos x="0" y="0"/>
            <wp:positionH relativeFrom="column">
              <wp:posOffset>5505450</wp:posOffset>
            </wp:positionH>
            <wp:positionV relativeFrom="paragraph">
              <wp:posOffset>238125</wp:posOffset>
            </wp:positionV>
            <wp:extent cx="958315" cy="91299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8315" cy="912990"/>
                    </a:xfrm>
                    <a:prstGeom prst="rect">
                      <a:avLst/>
                    </a:prstGeom>
                    <a:ln/>
                  </pic:spPr>
                </pic:pic>
              </a:graphicData>
            </a:graphic>
          </wp:anchor>
        </w:drawing>
      </w:r>
    </w:p>
    <w:p w14:paraId="606EA788" w14:textId="77777777" w:rsidR="006E7740" w:rsidRDefault="00000000">
      <w:pPr>
        <w:tabs>
          <w:tab w:val="left" w:pos="0"/>
        </w:tabs>
        <w:jc w:val="center"/>
        <w:rPr>
          <w:rFonts w:ascii="Times New Roman" w:eastAsia="Times New Roman" w:hAnsi="Times New Roman" w:cs="Times New Roman"/>
        </w:rPr>
      </w:pPr>
      <w:proofErr w:type="spellStart"/>
      <w:r>
        <w:rPr>
          <w:rFonts w:ascii="Times New Roman" w:eastAsia="Times New Roman" w:hAnsi="Times New Roman" w:cs="Times New Roman"/>
        </w:rPr>
        <w:t>Institusi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Penulis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Pertama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Hingga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Keempat</w:t>
      </w:r>
      <w:proofErr w:type="spellEnd"/>
      <w:r>
        <w:rPr>
          <w:rFonts w:ascii="Times New Roman" w:eastAsia="Times New Roman" w:hAnsi="Times New Roman" w:cs="Times New Roman"/>
        </w:rPr>
        <w:t xml:space="preserve"> </w:t>
      </w:r>
      <w:r>
        <w:rPr>
          <w:rFonts w:ascii="Times New Roman" w:eastAsia="Times New Roman" w:hAnsi="Times New Roman" w:cs="Times New Roman"/>
        </w:rPr>
        <w:br/>
      </w:r>
      <w:r>
        <w:rPr>
          <w:rFonts w:ascii="Times New Roman" w:eastAsia="Times New Roman" w:hAnsi="Times New Roman" w:cs="Times New Roman"/>
          <w:b/>
        </w:rPr>
        <w:t xml:space="preserve">*Jika </w:t>
      </w:r>
      <w:proofErr w:type="spellStart"/>
      <w:r>
        <w:rPr>
          <w:rFonts w:ascii="Times New Roman" w:eastAsia="Times New Roman" w:hAnsi="Times New Roman" w:cs="Times New Roman"/>
          <w:b/>
        </w:rPr>
        <w:t>semua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penulis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dengan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institusi</w:t>
      </w:r>
      <w:proofErr w:type="spellEnd"/>
      <w:r>
        <w:rPr>
          <w:rFonts w:ascii="Times New Roman" w:eastAsia="Times New Roman" w:hAnsi="Times New Roman" w:cs="Times New Roman"/>
          <w:b/>
        </w:rPr>
        <w:t xml:space="preserve"> yang </w:t>
      </w:r>
      <w:proofErr w:type="spellStart"/>
      <w:r>
        <w:rPr>
          <w:rFonts w:ascii="Times New Roman" w:eastAsia="Times New Roman" w:hAnsi="Times New Roman" w:cs="Times New Roman"/>
          <w:b/>
        </w:rPr>
        <w:t>sama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maka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tidak</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perlu</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diberi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penanda</w:t>
      </w:r>
      <w:proofErr w:type="spellEnd"/>
      <w:r>
        <w:rPr>
          <w:rFonts w:ascii="Times New Roman" w:eastAsia="Times New Roman" w:hAnsi="Times New Roman" w:cs="Times New Roman"/>
        </w:rPr>
        <w:br/>
        <w:t xml:space="preserve">Alamat </w:t>
      </w:r>
      <w:proofErr w:type="spellStart"/>
      <w:r>
        <w:rPr>
          <w:rFonts w:ascii="Times New Roman" w:eastAsia="Times New Roman" w:hAnsi="Times New Roman" w:cs="Times New Roman"/>
        </w:rPr>
        <w:t>Institusi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Penulis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Pertama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Hingga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Keempat</w:t>
      </w:r>
      <w:proofErr w:type="spellEnd"/>
      <w:r>
        <w:rPr>
          <w:rFonts w:ascii="Times New Roman" w:eastAsia="Times New Roman" w:hAnsi="Times New Roman" w:cs="Times New Roman"/>
          <w:b/>
        </w:rPr>
        <w:br/>
        <w:t xml:space="preserve">*Alamat </w:t>
      </w:r>
      <w:proofErr w:type="spellStart"/>
      <w:r>
        <w:rPr>
          <w:rFonts w:ascii="Times New Roman" w:eastAsia="Times New Roman" w:hAnsi="Times New Roman" w:cs="Times New Roman"/>
          <w:b/>
        </w:rPr>
        <w:t>Institusi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Penulis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baiknya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dilengkapi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dengan</w:t>
      </w:r>
      <w:proofErr w:type="spellEnd"/>
      <w:r>
        <w:rPr>
          <w:rFonts w:ascii="Times New Roman" w:eastAsia="Times New Roman" w:hAnsi="Times New Roman" w:cs="Times New Roman"/>
          <w:b/>
        </w:rPr>
        <w:t xml:space="preserve"> Kota dan Negara</w:t>
      </w:r>
    </w:p>
    <w:p w14:paraId="101DFA7B" w14:textId="77777777" w:rsidR="006E774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E-mail: </w:t>
      </w:r>
      <w:r>
        <w:rPr>
          <w:rFonts w:ascii="Times New Roman" w:eastAsia="Times New Roman" w:hAnsi="Times New Roman" w:cs="Times New Roman"/>
          <w:i/>
        </w:rPr>
        <w:t>penulis.pertama@gmail.com</w:t>
      </w:r>
      <w:r>
        <w:rPr>
          <w:rFonts w:ascii="Times New Roman" w:eastAsia="Times New Roman" w:hAnsi="Times New Roman" w:cs="Times New Roman"/>
          <w:i/>
          <w:vertAlign w:val="superscript"/>
        </w:rPr>
        <w:t>1</w:t>
      </w:r>
      <w:r>
        <w:rPr>
          <w:rFonts w:ascii="Times New Roman" w:eastAsia="Times New Roman" w:hAnsi="Times New Roman" w:cs="Times New Roman"/>
          <w:i/>
        </w:rPr>
        <w:t>;</w:t>
      </w:r>
      <w:r>
        <w:rPr>
          <w:rFonts w:ascii="Times New Roman" w:eastAsia="Times New Roman" w:hAnsi="Times New Roman" w:cs="Times New Roman"/>
          <w:i/>
          <w:vertAlign w:val="superscript"/>
        </w:rPr>
        <w:t xml:space="preserve"> </w:t>
      </w:r>
      <w:r>
        <w:rPr>
          <w:rFonts w:ascii="Times New Roman" w:eastAsia="Times New Roman" w:hAnsi="Times New Roman" w:cs="Times New Roman"/>
          <w:i/>
        </w:rPr>
        <w:t>penulis.kedua@gmail.com</w:t>
      </w:r>
      <w:r>
        <w:rPr>
          <w:rFonts w:ascii="Times New Roman" w:eastAsia="Times New Roman" w:hAnsi="Times New Roman" w:cs="Times New Roman"/>
          <w:i/>
          <w:vertAlign w:val="superscript"/>
        </w:rPr>
        <w:t>2</w:t>
      </w:r>
      <w:r>
        <w:rPr>
          <w:rFonts w:ascii="Times New Roman" w:eastAsia="Times New Roman" w:hAnsi="Times New Roman" w:cs="Times New Roman"/>
          <w:i/>
        </w:rPr>
        <w:t>; penulis.ketiga@gmail.com</w:t>
      </w:r>
      <w:r>
        <w:rPr>
          <w:rFonts w:ascii="Times New Roman" w:eastAsia="Times New Roman" w:hAnsi="Times New Roman" w:cs="Times New Roman"/>
          <w:i/>
          <w:vertAlign w:val="superscript"/>
        </w:rPr>
        <w:t>3</w:t>
      </w:r>
      <w:r>
        <w:rPr>
          <w:rFonts w:ascii="Times New Roman" w:eastAsia="Times New Roman" w:hAnsi="Times New Roman" w:cs="Times New Roman"/>
          <w:i/>
        </w:rPr>
        <w:t xml:space="preserve"> penulis.keempat@gmail.com</w:t>
      </w:r>
      <w:r>
        <w:rPr>
          <w:rFonts w:ascii="Times New Roman" w:eastAsia="Times New Roman" w:hAnsi="Times New Roman" w:cs="Times New Roman"/>
          <w:i/>
          <w:vertAlign w:val="superscript"/>
        </w:rPr>
        <w:t>4</w:t>
      </w:r>
      <w:r>
        <w:rPr>
          <w:rFonts w:ascii="Times New Roman" w:eastAsia="Times New Roman" w:hAnsi="Times New Roman" w:cs="Times New Roman"/>
          <w:sz w:val="24"/>
          <w:szCs w:val="24"/>
        </w:rPr>
        <w:br/>
      </w:r>
    </w:p>
    <w:tbl>
      <w:tblPr>
        <w:tblStyle w:val="a"/>
        <w:tblW w:w="9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6E7740" w14:paraId="1D63C6C3" w14:textId="77777777">
        <w:trPr>
          <w:jc w:val="center"/>
        </w:trPr>
        <w:tc>
          <w:tcPr>
            <w:tcW w:w="9026" w:type="dxa"/>
            <w:shd w:val="clear" w:color="auto" w:fill="auto"/>
            <w:tcMar>
              <w:top w:w="100" w:type="dxa"/>
              <w:left w:w="100" w:type="dxa"/>
              <w:bottom w:w="100" w:type="dxa"/>
              <w:right w:w="100" w:type="dxa"/>
            </w:tcMar>
          </w:tcPr>
          <w:p w14:paraId="691EEDA3" w14:textId="77777777" w:rsidR="006E7740" w:rsidRDefault="00000000">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x, H., x, A., &amp; x, F. (20xx). </w:t>
            </w: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Naskah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Publikasi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Maksimum</w:t>
            </w:r>
            <w:proofErr w:type="spellEnd"/>
            <w:r>
              <w:rPr>
                <w:rFonts w:ascii="Times New Roman" w:eastAsia="Times New Roman" w:hAnsi="Times New Roman" w:cs="Times New Roman"/>
                <w:sz w:val="24"/>
                <w:szCs w:val="24"/>
              </w:rPr>
              <w:t xml:space="preserve"> 12 Kata Dan </w:t>
            </w:r>
            <w:proofErr w:type="spellStart"/>
            <w:r>
              <w:rPr>
                <w:rFonts w:ascii="Times New Roman" w:eastAsia="Times New Roman" w:hAnsi="Times New Roman" w:cs="Times New Roman"/>
                <w:sz w:val="24"/>
                <w:szCs w:val="24"/>
              </w:rPr>
              <w:t>Ditulis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Huruf</w:t>
            </w:r>
            <w:proofErr w:type="spellEnd"/>
            <w:r>
              <w:rPr>
                <w:rFonts w:ascii="Times New Roman" w:eastAsia="Times New Roman" w:hAnsi="Times New Roman" w:cs="Times New Roman"/>
                <w:sz w:val="24"/>
                <w:szCs w:val="24"/>
              </w:rPr>
              <w:t xml:space="preserve"> Kapital Di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Kata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Ukuran</w:t>
            </w:r>
            <w:proofErr w:type="spellEnd"/>
            <w:r>
              <w:rPr>
                <w:rFonts w:ascii="Times New Roman" w:eastAsia="Times New Roman" w:hAnsi="Times New Roman" w:cs="Times New Roman"/>
                <w:sz w:val="24"/>
                <w:szCs w:val="24"/>
              </w:rPr>
              <w:t xml:space="preserve"> 14 Font Times New Roman. </w:t>
            </w:r>
            <w:proofErr w:type="spellStart"/>
            <w:r>
              <w:rPr>
                <w:rFonts w:ascii="Times New Roman" w:eastAsia="Times New Roman" w:hAnsi="Times New Roman" w:cs="Times New Roman"/>
                <w:i/>
                <w:sz w:val="24"/>
                <w:szCs w:val="24"/>
              </w:rPr>
              <w:t>Technomedia</w:t>
            </w:r>
            <w:proofErr w:type="spellEnd"/>
            <w:r>
              <w:rPr>
                <w:rFonts w:ascii="Times New Roman" w:eastAsia="Times New Roman" w:hAnsi="Times New Roman" w:cs="Times New Roman"/>
                <w:i/>
                <w:sz w:val="24"/>
                <w:szCs w:val="24"/>
              </w:rPr>
              <w:t xml:space="preserve">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(x), x–x. </w:t>
            </w:r>
          </w:p>
          <w:p w14:paraId="628F85D1" w14:textId="77777777" w:rsidR="006E7740" w:rsidRDefault="006E7740">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370D8994" w14:textId="77777777" w:rsidR="006E7740" w:rsidRDefault="00000000">
            <w:pPr>
              <w:pBdr>
                <w:top w:val="nil"/>
                <w:left w:val="nil"/>
                <w:bottom w:val="nil"/>
                <w:right w:val="nil"/>
                <w:between w:val="nil"/>
              </w:pBdr>
              <w:spacing w:line="240" w:lineRule="auto"/>
              <w:jc w:val="both"/>
              <w:rPr>
                <w:rFonts w:ascii="Times New Roman" w:eastAsia="Times New Roman" w:hAnsi="Times New Roman" w:cs="Times New Roman"/>
                <w:sz w:val="32"/>
                <w:szCs w:val="32"/>
              </w:rPr>
            </w:pPr>
            <w:hyperlink r:id="rId9">
              <w:r>
                <w:rPr>
                  <w:rFonts w:ascii="Times New Roman" w:eastAsia="Times New Roman" w:hAnsi="Times New Roman" w:cs="Times New Roman"/>
                  <w:color w:val="1155CC"/>
                  <w:sz w:val="24"/>
                  <w:szCs w:val="24"/>
                  <w:u w:val="single"/>
                </w:rPr>
                <w:t>https://doi.org/10.33050/tmj.vxiv.xxx</w:t>
              </w:r>
            </w:hyperlink>
          </w:p>
        </w:tc>
      </w:tr>
    </w:tbl>
    <w:p w14:paraId="17CCF212" w14:textId="77777777" w:rsidR="006E7740" w:rsidRDefault="006E7740">
      <w:pPr>
        <w:rPr>
          <w:rFonts w:ascii="Times New Roman" w:eastAsia="Times New Roman" w:hAnsi="Times New Roman" w:cs="Times New Roman"/>
          <w:sz w:val="24"/>
          <w:szCs w:val="24"/>
        </w:rPr>
      </w:pPr>
    </w:p>
    <w:p w14:paraId="2C6F5E1A" w14:textId="77777777" w:rsidR="006E7740" w:rsidRDefault="006E7740">
      <w:pPr>
        <w:tabs>
          <w:tab w:val="left" w:pos="0"/>
        </w:tabs>
        <w:jc w:val="center"/>
        <w:rPr>
          <w:rFonts w:ascii="Times New Roman" w:eastAsia="Times New Roman" w:hAnsi="Times New Roman" w:cs="Times New Roman"/>
          <w:sz w:val="24"/>
          <w:szCs w:val="24"/>
        </w:rPr>
      </w:pPr>
    </w:p>
    <w:p w14:paraId="4779E2D0" w14:textId="77777777" w:rsidR="006E7740" w:rsidRDefault="00000000">
      <w:pPr>
        <w:tabs>
          <w:tab w:val="left" w:pos="0"/>
        </w:tabs>
        <w:jc w:val="center"/>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ABSTRAK</w:t>
      </w:r>
    </w:p>
    <w:p w14:paraId="29FF1776" w14:textId="77777777" w:rsidR="006E7740"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Abstrak</w:t>
      </w:r>
      <w:proofErr w:type="spellEnd"/>
      <w:r>
        <w:rPr>
          <w:rFonts w:ascii="Times New Roman" w:eastAsia="Times New Roman" w:hAnsi="Times New Roman" w:cs="Times New Roman"/>
          <w:i/>
          <w:sz w:val="24"/>
          <w:szCs w:val="24"/>
        </w:rPr>
        <w:t xml:space="preserve"> yang </w:t>
      </w:r>
      <w:proofErr w:type="spellStart"/>
      <w:r>
        <w:rPr>
          <w:rFonts w:ascii="Times New Roman" w:eastAsia="Times New Roman" w:hAnsi="Times New Roman" w:cs="Times New Roman"/>
          <w:i/>
          <w:sz w:val="24"/>
          <w:szCs w:val="24"/>
        </w:rPr>
        <w:t>disiapkan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dengan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baik</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memungkinkan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pembaca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untuk</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mengidentifikasi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konten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dasar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dokumen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dengan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cepat</w:t>
      </w:r>
      <w:proofErr w:type="spellEnd"/>
      <w:r>
        <w:rPr>
          <w:rFonts w:ascii="Times New Roman" w:eastAsia="Times New Roman" w:hAnsi="Times New Roman" w:cs="Times New Roman"/>
          <w:i/>
          <w:sz w:val="24"/>
          <w:szCs w:val="24"/>
        </w:rPr>
        <w:t xml:space="preserve"> dan </w:t>
      </w:r>
      <w:proofErr w:type="spellStart"/>
      <w:r>
        <w:rPr>
          <w:rFonts w:ascii="Times New Roman" w:eastAsia="Times New Roman" w:hAnsi="Times New Roman" w:cs="Times New Roman"/>
          <w:i/>
          <w:sz w:val="24"/>
          <w:szCs w:val="24"/>
        </w:rPr>
        <w:t>akurat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untuk</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menentukan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relevansinya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dengan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minat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mereka</w:t>
      </w:r>
      <w:proofErr w:type="spellEnd"/>
      <w:r>
        <w:rPr>
          <w:rFonts w:ascii="Times New Roman" w:eastAsia="Times New Roman" w:hAnsi="Times New Roman" w:cs="Times New Roman"/>
          <w:i/>
          <w:sz w:val="24"/>
          <w:szCs w:val="24"/>
        </w:rPr>
        <w:t xml:space="preserve">, dan </w:t>
      </w:r>
      <w:proofErr w:type="spellStart"/>
      <w:r>
        <w:rPr>
          <w:rFonts w:ascii="Times New Roman" w:eastAsia="Times New Roman" w:hAnsi="Times New Roman" w:cs="Times New Roman"/>
          <w:i/>
          <w:sz w:val="24"/>
          <w:szCs w:val="24"/>
        </w:rPr>
        <w:t>dengan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demikian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untuk</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memutuskan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apakah</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akan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membaca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dokumen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secara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keseluruhan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Abstrak</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harus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informatif</w:t>
      </w:r>
      <w:proofErr w:type="spellEnd"/>
      <w:r>
        <w:rPr>
          <w:rFonts w:ascii="Times New Roman" w:eastAsia="Times New Roman" w:hAnsi="Times New Roman" w:cs="Times New Roman"/>
          <w:i/>
          <w:sz w:val="24"/>
          <w:szCs w:val="24"/>
        </w:rPr>
        <w:t xml:space="preserve"> dan </w:t>
      </w:r>
      <w:proofErr w:type="spellStart"/>
      <w:r>
        <w:rPr>
          <w:rFonts w:ascii="Times New Roman" w:eastAsia="Times New Roman" w:hAnsi="Times New Roman" w:cs="Times New Roman"/>
          <w:i/>
          <w:sz w:val="24"/>
          <w:szCs w:val="24"/>
        </w:rPr>
        <w:t>cukup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jelas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memberikan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pernyataan</w:t>
      </w:r>
      <w:proofErr w:type="spellEnd"/>
      <w:r>
        <w:rPr>
          <w:rFonts w:ascii="Times New Roman" w:eastAsia="Times New Roman" w:hAnsi="Times New Roman" w:cs="Times New Roman"/>
          <w:i/>
          <w:sz w:val="24"/>
          <w:szCs w:val="24"/>
        </w:rPr>
        <w:t xml:space="preserve"> yang </w:t>
      </w:r>
      <w:proofErr w:type="spellStart"/>
      <w:r>
        <w:rPr>
          <w:rFonts w:ascii="Times New Roman" w:eastAsia="Times New Roman" w:hAnsi="Times New Roman" w:cs="Times New Roman"/>
          <w:i/>
          <w:sz w:val="24"/>
          <w:szCs w:val="24"/>
        </w:rPr>
        <w:t>jelas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tentang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masalah</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pendekatan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atau</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solusi</w:t>
      </w:r>
      <w:proofErr w:type="spellEnd"/>
      <w:r>
        <w:rPr>
          <w:rFonts w:ascii="Times New Roman" w:eastAsia="Times New Roman" w:hAnsi="Times New Roman" w:cs="Times New Roman"/>
          <w:i/>
          <w:sz w:val="24"/>
          <w:szCs w:val="24"/>
        </w:rPr>
        <w:t xml:space="preserve"> yang </w:t>
      </w:r>
      <w:proofErr w:type="spellStart"/>
      <w:r>
        <w:rPr>
          <w:rFonts w:ascii="Times New Roman" w:eastAsia="Times New Roman" w:hAnsi="Times New Roman" w:cs="Times New Roman"/>
          <w:i/>
          <w:sz w:val="24"/>
          <w:szCs w:val="24"/>
        </w:rPr>
        <w:t>diusulkan</w:t>
      </w:r>
      <w:proofErr w:type="spellEnd"/>
      <w:r>
        <w:rPr>
          <w:rFonts w:ascii="Times New Roman" w:eastAsia="Times New Roman" w:hAnsi="Times New Roman" w:cs="Times New Roman"/>
          <w:i/>
          <w:sz w:val="24"/>
          <w:szCs w:val="24"/>
        </w:rPr>
        <w:t xml:space="preserve">, dan </w:t>
      </w:r>
      <w:proofErr w:type="spellStart"/>
      <w:r>
        <w:rPr>
          <w:rFonts w:ascii="Times New Roman" w:eastAsia="Times New Roman" w:hAnsi="Times New Roman" w:cs="Times New Roman"/>
          <w:i/>
          <w:sz w:val="24"/>
          <w:szCs w:val="24"/>
        </w:rPr>
        <w:t>menunjukkan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temuan</w:t>
      </w:r>
      <w:proofErr w:type="spellEnd"/>
      <w:r>
        <w:rPr>
          <w:rFonts w:ascii="Times New Roman" w:eastAsia="Times New Roman" w:hAnsi="Times New Roman" w:cs="Times New Roman"/>
          <w:i/>
          <w:sz w:val="24"/>
          <w:szCs w:val="24"/>
        </w:rPr>
        <w:t xml:space="preserve"> dan </w:t>
      </w:r>
      <w:proofErr w:type="spellStart"/>
      <w:r>
        <w:rPr>
          <w:rFonts w:ascii="Times New Roman" w:eastAsia="Times New Roman" w:hAnsi="Times New Roman" w:cs="Times New Roman"/>
          <w:i/>
          <w:sz w:val="24"/>
          <w:szCs w:val="24"/>
        </w:rPr>
        <w:t>kesimpulan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utama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Abstrak</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harus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terdiri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dari</w:t>
      </w:r>
      <w:proofErr w:type="spellEnd"/>
      <w:r>
        <w:rPr>
          <w:rFonts w:ascii="Times New Roman" w:eastAsia="Times New Roman" w:hAnsi="Times New Roman" w:cs="Times New Roman"/>
          <w:i/>
          <w:sz w:val="24"/>
          <w:szCs w:val="24"/>
        </w:rPr>
        <w:t xml:space="preserve"> 100 </w:t>
      </w:r>
      <w:proofErr w:type="spellStart"/>
      <w:r>
        <w:rPr>
          <w:rFonts w:ascii="Times New Roman" w:eastAsia="Times New Roman" w:hAnsi="Times New Roman" w:cs="Times New Roman"/>
          <w:i/>
          <w:sz w:val="24"/>
          <w:szCs w:val="24"/>
        </w:rPr>
        <w:t>sampai</w:t>
      </w:r>
      <w:proofErr w:type="spellEnd"/>
      <w:r>
        <w:rPr>
          <w:rFonts w:ascii="Times New Roman" w:eastAsia="Times New Roman" w:hAnsi="Times New Roman" w:cs="Times New Roman"/>
          <w:i/>
          <w:sz w:val="24"/>
          <w:szCs w:val="24"/>
        </w:rPr>
        <w:t xml:space="preserve"> 200 kata, </w:t>
      </w:r>
      <w:proofErr w:type="spellStart"/>
      <w:r>
        <w:rPr>
          <w:rFonts w:ascii="Times New Roman" w:eastAsia="Times New Roman" w:hAnsi="Times New Roman" w:cs="Times New Roman"/>
          <w:i/>
          <w:sz w:val="24"/>
          <w:szCs w:val="24"/>
        </w:rPr>
        <w:t>gaya</w:t>
      </w:r>
      <w:proofErr w:type="spellEnd"/>
      <w:r>
        <w:rPr>
          <w:rFonts w:ascii="Times New Roman" w:eastAsia="Times New Roman" w:hAnsi="Times New Roman" w:cs="Times New Roman"/>
          <w:i/>
          <w:sz w:val="24"/>
          <w:szCs w:val="24"/>
        </w:rPr>
        <w:t xml:space="preserve"> font Times New </w:t>
      </w:r>
      <w:proofErr w:type="gramStart"/>
      <w:r>
        <w:rPr>
          <w:rFonts w:ascii="Times New Roman" w:eastAsia="Times New Roman" w:hAnsi="Times New Roman" w:cs="Times New Roman"/>
          <w:i/>
          <w:sz w:val="24"/>
          <w:szCs w:val="24"/>
        </w:rPr>
        <w:t xml:space="preserve">Roman  </w:t>
      </w:r>
      <w:proofErr w:type="spellStart"/>
      <w:r>
        <w:rPr>
          <w:rFonts w:ascii="Times New Roman" w:eastAsia="Times New Roman" w:hAnsi="Times New Roman" w:cs="Times New Roman"/>
          <w:i/>
          <w:sz w:val="24"/>
          <w:szCs w:val="24"/>
        </w:rPr>
        <w:t>dalam</w:t>
      </w:r>
      <w:proofErr w:type="spellEnd"/>
      <w:proofErr w:type="gramEnd"/>
      <w:r>
        <w:rPr>
          <w:rFonts w:ascii="Times New Roman" w:eastAsia="Times New Roman" w:hAnsi="Times New Roman" w:cs="Times New Roman"/>
          <w:i/>
          <w:sz w:val="24"/>
          <w:szCs w:val="24"/>
        </w:rPr>
        <w:t xml:space="preserve"> mode Italic dan </w:t>
      </w:r>
      <w:proofErr w:type="spellStart"/>
      <w:r>
        <w:rPr>
          <w:rFonts w:ascii="Times New Roman" w:eastAsia="Times New Roman" w:hAnsi="Times New Roman" w:cs="Times New Roman"/>
          <w:i/>
          <w:sz w:val="24"/>
          <w:szCs w:val="24"/>
        </w:rPr>
        <w:t>ukuran</w:t>
      </w:r>
      <w:proofErr w:type="spellEnd"/>
      <w:r>
        <w:rPr>
          <w:rFonts w:ascii="Times New Roman" w:eastAsia="Times New Roman" w:hAnsi="Times New Roman" w:cs="Times New Roman"/>
          <w:i/>
          <w:sz w:val="24"/>
          <w:szCs w:val="24"/>
        </w:rPr>
        <w:t xml:space="preserve"> font </w:t>
      </w:r>
      <w:proofErr w:type="spellStart"/>
      <w:r>
        <w:rPr>
          <w:rFonts w:ascii="Times New Roman" w:eastAsia="Times New Roman" w:hAnsi="Times New Roman" w:cs="Times New Roman"/>
          <w:i/>
          <w:sz w:val="24"/>
          <w:szCs w:val="24"/>
        </w:rPr>
        <w:t>adalah</w:t>
      </w:r>
      <w:proofErr w:type="spellEnd"/>
      <w:r>
        <w:rPr>
          <w:rFonts w:ascii="Times New Roman" w:eastAsia="Times New Roman" w:hAnsi="Times New Roman" w:cs="Times New Roman"/>
          <w:i/>
          <w:sz w:val="24"/>
          <w:szCs w:val="24"/>
        </w:rPr>
        <w:t xml:space="preserve"> 12. </w:t>
      </w:r>
      <w:proofErr w:type="spellStart"/>
      <w:r>
        <w:rPr>
          <w:rFonts w:ascii="Times New Roman" w:eastAsia="Times New Roman" w:hAnsi="Times New Roman" w:cs="Times New Roman"/>
          <w:i/>
          <w:sz w:val="24"/>
          <w:szCs w:val="24"/>
        </w:rPr>
        <w:t>Abstrak</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harus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ditulis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dalam</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bentuk</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lampau</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Nomenklatur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standar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harus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digunakan</w:t>
      </w:r>
      <w:proofErr w:type="spellEnd"/>
      <w:r>
        <w:rPr>
          <w:rFonts w:ascii="Times New Roman" w:eastAsia="Times New Roman" w:hAnsi="Times New Roman" w:cs="Times New Roman"/>
          <w:i/>
          <w:sz w:val="24"/>
          <w:szCs w:val="24"/>
        </w:rPr>
        <w:t xml:space="preserve"> dan </w:t>
      </w:r>
      <w:proofErr w:type="spellStart"/>
      <w:r>
        <w:rPr>
          <w:rFonts w:ascii="Times New Roman" w:eastAsia="Times New Roman" w:hAnsi="Times New Roman" w:cs="Times New Roman"/>
          <w:i/>
          <w:sz w:val="24"/>
          <w:szCs w:val="24"/>
        </w:rPr>
        <w:t>singkatan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harus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dihindari</w:t>
      </w:r>
      <w:proofErr w:type="spellEnd"/>
      <w:r>
        <w:rPr>
          <w:rFonts w:ascii="Times New Roman" w:eastAsia="Times New Roman" w:hAnsi="Times New Roman" w:cs="Times New Roman"/>
          <w:i/>
          <w:sz w:val="24"/>
          <w:szCs w:val="24"/>
        </w:rPr>
        <w:t xml:space="preserve">. Tidak </w:t>
      </w:r>
      <w:proofErr w:type="spellStart"/>
      <w:r>
        <w:rPr>
          <w:rFonts w:ascii="Times New Roman" w:eastAsia="Times New Roman" w:hAnsi="Times New Roman" w:cs="Times New Roman"/>
          <w:i/>
          <w:sz w:val="24"/>
          <w:szCs w:val="24"/>
        </w:rPr>
        <w:t>ada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literatur</w:t>
      </w:r>
      <w:proofErr w:type="spellEnd"/>
      <w:r>
        <w:rPr>
          <w:rFonts w:ascii="Times New Roman" w:eastAsia="Times New Roman" w:hAnsi="Times New Roman" w:cs="Times New Roman"/>
          <w:i/>
          <w:sz w:val="24"/>
          <w:szCs w:val="24"/>
        </w:rPr>
        <w:t xml:space="preserve"> yang </w:t>
      </w:r>
      <w:proofErr w:type="spellStart"/>
      <w:r>
        <w:rPr>
          <w:rFonts w:ascii="Times New Roman" w:eastAsia="Times New Roman" w:hAnsi="Times New Roman" w:cs="Times New Roman"/>
          <w:i/>
          <w:sz w:val="24"/>
          <w:szCs w:val="24"/>
        </w:rPr>
        <w:t>harus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dikutip</w:t>
      </w:r>
      <w:proofErr w:type="spellEnd"/>
      <w:r>
        <w:rPr>
          <w:rFonts w:ascii="Times New Roman" w:eastAsia="Times New Roman" w:hAnsi="Times New Roman" w:cs="Times New Roman"/>
          <w:i/>
          <w:sz w:val="24"/>
          <w:szCs w:val="24"/>
        </w:rPr>
        <w:t xml:space="preserve">. Daftar kata </w:t>
      </w:r>
      <w:proofErr w:type="spellStart"/>
      <w:r>
        <w:rPr>
          <w:rFonts w:ascii="Times New Roman" w:eastAsia="Times New Roman" w:hAnsi="Times New Roman" w:cs="Times New Roman"/>
          <w:i/>
          <w:sz w:val="24"/>
          <w:szCs w:val="24"/>
        </w:rPr>
        <w:t>kunci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memberikan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kesempatan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untuk</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menambahkan</w:t>
      </w:r>
      <w:proofErr w:type="spellEnd"/>
      <w:r>
        <w:rPr>
          <w:rFonts w:ascii="Times New Roman" w:eastAsia="Times New Roman" w:hAnsi="Times New Roman" w:cs="Times New Roman"/>
          <w:i/>
          <w:sz w:val="24"/>
          <w:szCs w:val="24"/>
        </w:rPr>
        <w:t xml:space="preserve"> kata </w:t>
      </w:r>
      <w:proofErr w:type="spellStart"/>
      <w:r>
        <w:rPr>
          <w:rFonts w:ascii="Times New Roman" w:eastAsia="Times New Roman" w:hAnsi="Times New Roman" w:cs="Times New Roman"/>
          <w:i/>
          <w:sz w:val="24"/>
          <w:szCs w:val="24"/>
        </w:rPr>
        <w:t>kunci</w:t>
      </w:r>
      <w:proofErr w:type="spellEnd"/>
      <w:r>
        <w:rPr>
          <w:rFonts w:ascii="Times New Roman" w:eastAsia="Times New Roman" w:hAnsi="Times New Roman" w:cs="Times New Roman"/>
          <w:i/>
          <w:sz w:val="24"/>
          <w:szCs w:val="24"/>
        </w:rPr>
        <w:t xml:space="preserve">, yang </w:t>
      </w:r>
      <w:proofErr w:type="spellStart"/>
      <w:r>
        <w:rPr>
          <w:rFonts w:ascii="Times New Roman" w:eastAsia="Times New Roman" w:hAnsi="Times New Roman" w:cs="Times New Roman"/>
          <w:i/>
          <w:sz w:val="24"/>
          <w:szCs w:val="24"/>
        </w:rPr>
        <w:t>digunakan</w:t>
      </w:r>
      <w:proofErr w:type="spellEnd"/>
      <w:r>
        <w:rPr>
          <w:rFonts w:ascii="Times New Roman" w:eastAsia="Times New Roman" w:hAnsi="Times New Roman" w:cs="Times New Roman"/>
          <w:i/>
          <w:sz w:val="24"/>
          <w:szCs w:val="24"/>
        </w:rPr>
        <w:t xml:space="preserve"> oleh </w:t>
      </w:r>
      <w:proofErr w:type="spellStart"/>
      <w:r>
        <w:rPr>
          <w:rFonts w:ascii="Times New Roman" w:eastAsia="Times New Roman" w:hAnsi="Times New Roman" w:cs="Times New Roman"/>
          <w:i/>
          <w:sz w:val="24"/>
          <w:szCs w:val="24"/>
        </w:rPr>
        <w:t>layanan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pengindeksan</w:t>
      </w:r>
      <w:proofErr w:type="spellEnd"/>
      <w:r>
        <w:rPr>
          <w:rFonts w:ascii="Times New Roman" w:eastAsia="Times New Roman" w:hAnsi="Times New Roman" w:cs="Times New Roman"/>
          <w:i/>
          <w:sz w:val="24"/>
          <w:szCs w:val="24"/>
        </w:rPr>
        <w:t xml:space="preserve"> dan </w:t>
      </w:r>
      <w:proofErr w:type="spellStart"/>
      <w:r>
        <w:rPr>
          <w:rFonts w:ascii="Times New Roman" w:eastAsia="Times New Roman" w:hAnsi="Times New Roman" w:cs="Times New Roman"/>
          <w:i/>
          <w:sz w:val="24"/>
          <w:szCs w:val="24"/>
        </w:rPr>
        <w:t>abstrak</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selain</w:t>
      </w:r>
      <w:proofErr w:type="spellEnd"/>
      <w:r>
        <w:rPr>
          <w:rFonts w:ascii="Times New Roman" w:eastAsia="Times New Roman" w:hAnsi="Times New Roman" w:cs="Times New Roman"/>
          <w:i/>
          <w:sz w:val="24"/>
          <w:szCs w:val="24"/>
        </w:rPr>
        <w:t xml:space="preserve"> yang </w:t>
      </w:r>
      <w:proofErr w:type="spellStart"/>
      <w:r>
        <w:rPr>
          <w:rFonts w:ascii="Times New Roman" w:eastAsia="Times New Roman" w:hAnsi="Times New Roman" w:cs="Times New Roman"/>
          <w:i/>
          <w:sz w:val="24"/>
          <w:szCs w:val="24"/>
        </w:rPr>
        <w:t>sudah</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ada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dalam</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judul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Penggunaan</w:t>
      </w:r>
      <w:proofErr w:type="spellEnd"/>
      <w:r>
        <w:rPr>
          <w:rFonts w:ascii="Times New Roman" w:eastAsia="Times New Roman" w:hAnsi="Times New Roman" w:cs="Times New Roman"/>
          <w:i/>
          <w:sz w:val="24"/>
          <w:szCs w:val="24"/>
        </w:rPr>
        <w:t xml:space="preserve"> kata </w:t>
      </w:r>
      <w:proofErr w:type="spellStart"/>
      <w:r>
        <w:rPr>
          <w:rFonts w:ascii="Times New Roman" w:eastAsia="Times New Roman" w:hAnsi="Times New Roman" w:cs="Times New Roman"/>
          <w:i/>
          <w:sz w:val="24"/>
          <w:szCs w:val="24"/>
        </w:rPr>
        <w:t>kunci</w:t>
      </w:r>
      <w:proofErr w:type="spellEnd"/>
      <w:r>
        <w:rPr>
          <w:rFonts w:ascii="Times New Roman" w:eastAsia="Times New Roman" w:hAnsi="Times New Roman" w:cs="Times New Roman"/>
          <w:i/>
          <w:sz w:val="24"/>
          <w:szCs w:val="24"/>
        </w:rPr>
        <w:t xml:space="preserve"> yang </w:t>
      </w:r>
      <w:proofErr w:type="spellStart"/>
      <w:r>
        <w:rPr>
          <w:rFonts w:ascii="Times New Roman" w:eastAsia="Times New Roman" w:hAnsi="Times New Roman" w:cs="Times New Roman"/>
          <w:i/>
          <w:sz w:val="24"/>
          <w:szCs w:val="24"/>
        </w:rPr>
        <w:t>bijaksana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dapat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meningkatkan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kemudahan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bagi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pihak</w:t>
      </w:r>
      <w:proofErr w:type="spellEnd"/>
      <w:r>
        <w:rPr>
          <w:rFonts w:ascii="Times New Roman" w:eastAsia="Times New Roman" w:hAnsi="Times New Roman" w:cs="Times New Roman"/>
          <w:i/>
          <w:sz w:val="24"/>
          <w:szCs w:val="24"/>
        </w:rPr>
        <w:t xml:space="preserve"> yang </w:t>
      </w:r>
      <w:proofErr w:type="spellStart"/>
      <w:r>
        <w:rPr>
          <w:rFonts w:ascii="Times New Roman" w:eastAsia="Times New Roman" w:hAnsi="Times New Roman" w:cs="Times New Roman"/>
          <w:i/>
          <w:sz w:val="24"/>
          <w:szCs w:val="24"/>
        </w:rPr>
        <w:t>berkepentingan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untuk</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menemukan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artikel</w:t>
      </w:r>
      <w:proofErr w:type="spellEnd"/>
      <w:r>
        <w:rPr>
          <w:rFonts w:ascii="Times New Roman" w:eastAsia="Times New Roman" w:hAnsi="Times New Roman" w:cs="Times New Roman"/>
          <w:i/>
          <w:sz w:val="24"/>
          <w:szCs w:val="24"/>
        </w:rPr>
        <w:t xml:space="preserve"> </w:t>
      </w:r>
      <w:proofErr w:type="spellStart"/>
      <w:proofErr w:type="gramStart"/>
      <w:r>
        <w:rPr>
          <w:rFonts w:ascii="Times New Roman" w:eastAsia="Times New Roman" w:hAnsi="Times New Roman" w:cs="Times New Roman"/>
          <w:i/>
          <w:sz w:val="24"/>
          <w:szCs w:val="24"/>
        </w:rPr>
        <w:t>kita</w:t>
      </w:r>
      <w:proofErr w:type="spellEnd"/>
      <w:r>
        <w:rPr>
          <w:rFonts w:ascii="Times New Roman" w:eastAsia="Times New Roman" w:hAnsi="Times New Roman" w:cs="Times New Roman"/>
          <w:i/>
          <w:sz w:val="24"/>
          <w:szCs w:val="24"/>
        </w:rPr>
        <w:t xml:space="preserve"> .</w:t>
      </w:r>
      <w:proofErr w:type="gramEnd"/>
    </w:p>
    <w:p w14:paraId="3A33D1CD" w14:textId="77777777" w:rsidR="006E7740"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Kata </w:t>
      </w:r>
      <w:proofErr w:type="spellStart"/>
      <w:proofErr w:type="gramStart"/>
      <w:r>
        <w:rPr>
          <w:rFonts w:ascii="Times New Roman" w:eastAsia="Times New Roman" w:hAnsi="Times New Roman" w:cs="Times New Roman"/>
          <w:i/>
          <w:sz w:val="24"/>
          <w:szCs w:val="24"/>
        </w:rPr>
        <w:t>kunci</w:t>
      </w:r>
      <w:proofErr w:type="spellEnd"/>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 xml:space="preserve"> 3 </w:t>
      </w:r>
      <w:proofErr w:type="spellStart"/>
      <w:r>
        <w:rPr>
          <w:rFonts w:ascii="Times New Roman" w:eastAsia="Times New Roman" w:hAnsi="Times New Roman" w:cs="Times New Roman"/>
          <w:i/>
          <w:sz w:val="24"/>
          <w:szCs w:val="24"/>
        </w:rPr>
        <w:t>sampai</w:t>
      </w:r>
      <w:proofErr w:type="spellEnd"/>
      <w:r>
        <w:rPr>
          <w:rFonts w:ascii="Times New Roman" w:eastAsia="Times New Roman" w:hAnsi="Times New Roman" w:cs="Times New Roman"/>
          <w:i/>
          <w:sz w:val="24"/>
          <w:szCs w:val="24"/>
        </w:rPr>
        <w:t xml:space="preserve"> 5 kata </w:t>
      </w:r>
      <w:proofErr w:type="spellStart"/>
      <w:r>
        <w:rPr>
          <w:rFonts w:ascii="Times New Roman" w:eastAsia="Times New Roman" w:hAnsi="Times New Roman" w:cs="Times New Roman"/>
          <w:i/>
          <w:sz w:val="24"/>
          <w:szCs w:val="24"/>
        </w:rPr>
        <w:t>kunci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dalam</w:t>
      </w:r>
      <w:proofErr w:type="spellEnd"/>
      <w:r>
        <w:rPr>
          <w:rFonts w:ascii="Times New Roman" w:eastAsia="Times New Roman" w:hAnsi="Times New Roman" w:cs="Times New Roman"/>
          <w:i/>
          <w:sz w:val="24"/>
          <w:szCs w:val="24"/>
        </w:rPr>
        <w:t xml:space="preserve"> Bahasa Indonesia</w:t>
      </w:r>
    </w:p>
    <w:p w14:paraId="71046755" w14:textId="77777777" w:rsidR="006E7740" w:rsidRDefault="006E7740">
      <w:pPr>
        <w:jc w:val="both"/>
        <w:rPr>
          <w:rFonts w:ascii="Times New Roman" w:eastAsia="Times New Roman" w:hAnsi="Times New Roman" w:cs="Times New Roman"/>
          <w:i/>
          <w:sz w:val="24"/>
          <w:szCs w:val="24"/>
        </w:rPr>
      </w:pPr>
    </w:p>
    <w:p w14:paraId="50FD1B1E" w14:textId="77777777" w:rsidR="006E7740" w:rsidRDefault="00000000">
      <w:pPr>
        <w:jc w:val="both"/>
        <w:rPr>
          <w:rFonts w:ascii="Times New Roman" w:eastAsia="Times New Roman" w:hAnsi="Times New Roman" w:cs="Times New Roman"/>
          <w:b/>
          <w:i/>
          <w:sz w:val="24"/>
          <w:szCs w:val="24"/>
        </w:rPr>
        <w:sectPr w:rsidR="006E7740" w:rsidSect="00701C61">
          <w:headerReference w:type="default" r:id="rId10"/>
          <w:footerReference w:type="default" r:id="rId11"/>
          <w:pgSz w:w="11906" w:h="16838"/>
          <w:pgMar w:top="1440" w:right="1440" w:bottom="1440" w:left="1440" w:header="0" w:footer="720" w:gutter="0"/>
          <w:pgNumType w:start="1"/>
          <w:cols w:space="720"/>
        </w:sectPr>
      </w:pPr>
      <w:r>
        <w:rPr>
          <w:rFonts w:ascii="Times New Roman" w:eastAsia="Times New Roman" w:hAnsi="Times New Roman" w:cs="Times New Roman"/>
          <w:i/>
          <w:sz w:val="24"/>
          <w:szCs w:val="24"/>
        </w:rPr>
        <w:t>*</w:t>
      </w:r>
      <w:proofErr w:type="spellStart"/>
      <w:r>
        <w:rPr>
          <w:rFonts w:ascii="Times New Roman" w:eastAsia="Times New Roman" w:hAnsi="Times New Roman" w:cs="Times New Roman"/>
          <w:b/>
          <w:i/>
          <w:sz w:val="24"/>
          <w:szCs w:val="24"/>
        </w:rPr>
        <w:t>Gunakan</w:t>
      </w:r>
      <w:proofErr w:type="spellEnd"/>
      <w:r>
        <w:rPr>
          <w:rFonts w:ascii="Times New Roman" w:eastAsia="Times New Roman" w:hAnsi="Times New Roman" w:cs="Times New Roman"/>
          <w:b/>
          <w:i/>
          <w:sz w:val="24"/>
          <w:szCs w:val="24"/>
        </w:rPr>
        <w:t xml:space="preserve"> kata </w:t>
      </w:r>
      <w:proofErr w:type="spellStart"/>
      <w:r>
        <w:rPr>
          <w:rFonts w:ascii="Times New Roman" w:eastAsia="Times New Roman" w:hAnsi="Times New Roman" w:cs="Times New Roman"/>
          <w:b/>
          <w:i/>
          <w:sz w:val="24"/>
          <w:szCs w:val="24"/>
        </w:rPr>
        <w:t>kunci</w:t>
      </w:r>
      <w:proofErr w:type="spellEnd"/>
      <w:r>
        <w:rPr>
          <w:rFonts w:ascii="Times New Roman" w:eastAsia="Times New Roman" w:hAnsi="Times New Roman" w:cs="Times New Roman"/>
          <w:b/>
          <w:i/>
          <w:sz w:val="24"/>
          <w:szCs w:val="24"/>
        </w:rPr>
        <w:t xml:space="preserve"> yang </w:t>
      </w:r>
      <w:proofErr w:type="spellStart"/>
      <w:r>
        <w:rPr>
          <w:rFonts w:ascii="Times New Roman" w:eastAsia="Times New Roman" w:hAnsi="Times New Roman" w:cs="Times New Roman"/>
          <w:b/>
          <w:i/>
          <w:sz w:val="24"/>
          <w:szCs w:val="24"/>
        </w:rPr>
        <w:t>spesifik</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menggambarkan</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isi</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artikel</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Hindari</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penggunaan</w:t>
      </w:r>
      <w:proofErr w:type="spellEnd"/>
      <w:r>
        <w:rPr>
          <w:rFonts w:ascii="Times New Roman" w:eastAsia="Times New Roman" w:hAnsi="Times New Roman" w:cs="Times New Roman"/>
          <w:b/>
          <w:i/>
          <w:sz w:val="24"/>
          <w:szCs w:val="24"/>
        </w:rPr>
        <w:t xml:space="preserve"> kata-kata yang </w:t>
      </w:r>
      <w:proofErr w:type="spellStart"/>
      <w:r>
        <w:rPr>
          <w:rFonts w:ascii="Times New Roman" w:eastAsia="Times New Roman" w:hAnsi="Times New Roman" w:cs="Times New Roman"/>
          <w:b/>
          <w:i/>
          <w:sz w:val="24"/>
          <w:szCs w:val="24"/>
        </w:rPr>
        <w:t>umum</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seperti</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informasi</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grafik</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aplikasi</w:t>
      </w:r>
      <w:proofErr w:type="spellEnd"/>
      <w:r>
        <w:rPr>
          <w:rFonts w:ascii="Times New Roman" w:eastAsia="Times New Roman" w:hAnsi="Times New Roman" w:cs="Times New Roman"/>
          <w:b/>
          <w:i/>
          <w:sz w:val="24"/>
          <w:szCs w:val="24"/>
        </w:rPr>
        <w:t>, desktop.</w:t>
      </w:r>
    </w:p>
    <w:p w14:paraId="190635D4" w14:textId="77777777" w:rsidR="006E7740" w:rsidRDefault="00000000">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ABSTRACT</w:t>
      </w:r>
    </w:p>
    <w:p w14:paraId="1E4BB705" w14:textId="77777777" w:rsidR="006E7740"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 well-prepared abstract allows the reader to quickly and accurately identify the basic content of the document, to determine its relevance to their interests, and thus to decide whether to read the document in its entirety. The abstract should be informative and self-explanatory, provide a clear statement of the problem, proposed approach or solution, and show the main findings and conclusions. Abstract must be 100 to 200 words, Times New Roman font style in Italic mode and font size is 12. Abstract must be written in past tense. Standard nomenclature should be used and abbreviations should be avoided. There is no literature to cite. The keyword list provides an opportunity to add keywords, which are used by indexing and abstract services, in addition to those already in the title. Prudent use of keywords can increase the ease with which interested parties can find our articles.</w:t>
      </w:r>
    </w:p>
    <w:p w14:paraId="59B90CB6" w14:textId="77777777" w:rsidR="006E7740" w:rsidRDefault="006E7740">
      <w:pPr>
        <w:jc w:val="both"/>
        <w:rPr>
          <w:rFonts w:ascii="Times New Roman" w:eastAsia="Times New Roman" w:hAnsi="Times New Roman" w:cs="Times New Roman"/>
          <w:sz w:val="24"/>
          <w:szCs w:val="24"/>
        </w:rPr>
      </w:pPr>
    </w:p>
    <w:p w14:paraId="2B29906A" w14:textId="77777777" w:rsidR="006E7740"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Keywords: 3 </w:t>
      </w:r>
      <w:proofErr w:type="spellStart"/>
      <w:r>
        <w:rPr>
          <w:rFonts w:ascii="Times New Roman" w:eastAsia="Times New Roman" w:hAnsi="Times New Roman" w:cs="Times New Roman"/>
          <w:i/>
          <w:sz w:val="24"/>
          <w:szCs w:val="24"/>
        </w:rPr>
        <w:t>sampai</w:t>
      </w:r>
      <w:proofErr w:type="spellEnd"/>
      <w:r>
        <w:rPr>
          <w:rFonts w:ascii="Times New Roman" w:eastAsia="Times New Roman" w:hAnsi="Times New Roman" w:cs="Times New Roman"/>
          <w:i/>
          <w:sz w:val="24"/>
          <w:szCs w:val="24"/>
        </w:rPr>
        <w:t xml:space="preserve"> 5 kata </w:t>
      </w:r>
      <w:proofErr w:type="spellStart"/>
      <w:r>
        <w:rPr>
          <w:rFonts w:ascii="Times New Roman" w:eastAsia="Times New Roman" w:hAnsi="Times New Roman" w:cs="Times New Roman"/>
          <w:i/>
          <w:sz w:val="24"/>
          <w:szCs w:val="24"/>
        </w:rPr>
        <w:t>kunci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dalam</w:t>
      </w:r>
      <w:proofErr w:type="spellEnd"/>
      <w:r>
        <w:rPr>
          <w:rFonts w:ascii="Times New Roman" w:eastAsia="Times New Roman" w:hAnsi="Times New Roman" w:cs="Times New Roman"/>
          <w:i/>
          <w:sz w:val="24"/>
          <w:szCs w:val="24"/>
        </w:rPr>
        <w:t xml:space="preserve"> Bahasa </w:t>
      </w:r>
      <w:proofErr w:type="spellStart"/>
      <w:r>
        <w:rPr>
          <w:rFonts w:ascii="Times New Roman" w:eastAsia="Times New Roman" w:hAnsi="Times New Roman" w:cs="Times New Roman"/>
          <w:i/>
          <w:sz w:val="24"/>
          <w:szCs w:val="24"/>
        </w:rPr>
        <w:t>Inggris</w:t>
      </w:r>
      <w:proofErr w:type="spellEnd"/>
    </w:p>
    <w:p w14:paraId="7495F45E" w14:textId="77777777" w:rsidR="006E7740"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t xml:space="preserve"> </w:t>
      </w:r>
      <w:r>
        <w:rPr>
          <w:rFonts w:ascii="Times New Roman" w:eastAsia="Times New Roman" w:hAnsi="Times New Roman" w:cs="Times New Roman"/>
          <w:b/>
          <w:i/>
          <w:sz w:val="24"/>
          <w:szCs w:val="24"/>
        </w:rPr>
        <w:t>Use keywords that specifically describe the contents of the article. Avoid using common words such as information, graphics, applications, desktops.</w:t>
      </w:r>
    </w:p>
    <w:p w14:paraId="37CCAD64" w14:textId="77777777" w:rsidR="006E7740" w:rsidRDefault="006E7740">
      <w:pPr>
        <w:jc w:val="both"/>
        <w:rPr>
          <w:rFonts w:ascii="Times New Roman" w:eastAsia="Times New Roman" w:hAnsi="Times New Roman" w:cs="Times New Roman"/>
          <w:sz w:val="24"/>
          <w:szCs w:val="24"/>
        </w:rPr>
      </w:pPr>
    </w:p>
    <w:p w14:paraId="422496E4" w14:textId="77777777" w:rsidR="006E774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PENDAHULUAN</w:t>
      </w:r>
    </w:p>
    <w:p w14:paraId="10BD8033" w14:textId="77777777" w:rsidR="006E77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membahas</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belakang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permasalahan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permasalahan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dihadapi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disajikan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jelas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Pendahuluan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sejelas</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seringkas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mungkin</w:t>
      </w:r>
      <w:proofErr w:type="spellEnd"/>
      <w:r>
        <w:rPr>
          <w:rFonts w:ascii="Times New Roman" w:eastAsia="Times New Roman" w:hAnsi="Times New Roman" w:cs="Times New Roman"/>
          <w:sz w:val="24"/>
          <w:szCs w:val="24"/>
        </w:rPr>
        <w:t>.</w:t>
      </w:r>
    </w:p>
    <w:p w14:paraId="50EBD00F" w14:textId="77777777" w:rsidR="006E7740" w:rsidRDefault="00000000">
      <w:pPr>
        <w:tabs>
          <w:tab w:val="left" w:pos="280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b/>
          <w:sz w:val="24"/>
          <w:szCs w:val="24"/>
        </w:rPr>
        <w:t>gambar</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tabel</w:t>
      </w:r>
      <w:proofErr w:type="spellEnd"/>
      <w:r>
        <w:rPr>
          <w:rFonts w:ascii="Times New Roman" w:eastAsia="Times New Roman" w:hAnsi="Times New Roman" w:cs="Times New Roman"/>
          <w:b/>
          <w:sz w:val="24"/>
          <w:szCs w:val="24"/>
        </w:rPr>
        <w:t xml:space="preserve"> pada </w:t>
      </w:r>
      <w:proofErr w:type="spellStart"/>
      <w:r>
        <w:rPr>
          <w:rFonts w:ascii="Times New Roman" w:eastAsia="Times New Roman" w:hAnsi="Times New Roman" w:cs="Times New Roman"/>
          <w:b/>
          <w:sz w:val="24"/>
          <w:szCs w:val="24"/>
        </w:rPr>
        <w:t>sebaiknya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tidak</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muncul</w:t>
      </w:r>
      <w:proofErr w:type="spellEnd"/>
      <w:r>
        <w:rPr>
          <w:rFonts w:ascii="Times New Roman" w:eastAsia="Times New Roman" w:hAnsi="Times New Roman" w:cs="Times New Roman"/>
          <w:b/>
          <w:sz w:val="24"/>
          <w:szCs w:val="24"/>
        </w:rPr>
        <w:t xml:space="preserve"> di </w:t>
      </w:r>
      <w:proofErr w:type="spellStart"/>
      <w:r>
        <w:rPr>
          <w:rFonts w:ascii="Times New Roman" w:eastAsia="Times New Roman" w:hAnsi="Times New Roman" w:cs="Times New Roman"/>
          <w:b/>
          <w:sz w:val="24"/>
          <w:szCs w:val="24"/>
        </w:rPr>
        <w:t>bagian</w:t>
      </w:r>
      <w:proofErr w:type="spellEnd"/>
      <w:r>
        <w:rPr>
          <w:rFonts w:ascii="Times New Roman" w:eastAsia="Times New Roman" w:hAnsi="Times New Roman" w:cs="Times New Roman"/>
          <w:b/>
          <w:sz w:val="24"/>
          <w:szCs w:val="24"/>
        </w:rPr>
        <w:t xml:space="preserve"> PENDAHULUAN</w:t>
      </w:r>
    </w:p>
    <w:p w14:paraId="0199BDBF" w14:textId="77777777" w:rsidR="006E774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Jumlah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halaman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berkisar</w:t>
      </w:r>
      <w:proofErr w:type="spellEnd"/>
      <w:r>
        <w:rPr>
          <w:rFonts w:ascii="Times New Roman" w:eastAsia="Times New Roman" w:hAnsi="Times New Roman" w:cs="Times New Roman"/>
          <w:b/>
          <w:sz w:val="24"/>
          <w:szCs w:val="24"/>
        </w:rPr>
        <w:t xml:space="preserve"> 12-14 </w:t>
      </w:r>
      <w:proofErr w:type="spellStart"/>
      <w:r>
        <w:rPr>
          <w:rFonts w:ascii="Times New Roman" w:eastAsia="Times New Roman" w:hAnsi="Times New Roman" w:cs="Times New Roman"/>
          <w:b/>
          <w:sz w:val="24"/>
          <w:szCs w:val="24"/>
        </w:rPr>
        <w:t>halaman</w:t>
      </w:r>
      <w:proofErr w:type="spellEnd"/>
    </w:p>
    <w:p w14:paraId="02110A41" w14:textId="77777777" w:rsidR="006E7740" w:rsidRDefault="006E7740">
      <w:pPr>
        <w:tabs>
          <w:tab w:val="left" w:pos="0"/>
        </w:tabs>
        <w:jc w:val="both"/>
        <w:rPr>
          <w:rFonts w:ascii="Times New Roman" w:eastAsia="Times New Roman" w:hAnsi="Times New Roman" w:cs="Times New Roman"/>
          <w:sz w:val="24"/>
          <w:szCs w:val="24"/>
        </w:rPr>
      </w:pPr>
    </w:p>
    <w:p w14:paraId="62C30620" w14:textId="77777777" w:rsidR="006E7740" w:rsidRDefault="00000000">
      <w:pPr>
        <w:tabs>
          <w:tab w:val="left" w:pos="0"/>
        </w:tabs>
        <w:jc w:val="both"/>
      </w:pPr>
      <w:r>
        <w:rPr>
          <w:rFonts w:ascii="Times New Roman" w:eastAsia="Times New Roman" w:hAnsi="Times New Roman" w:cs="Times New Roman"/>
          <w:b/>
          <w:sz w:val="24"/>
          <w:szCs w:val="24"/>
        </w:rPr>
        <w:t>PERMASALAHAN</w:t>
      </w:r>
    </w:p>
    <w:p w14:paraId="6ECEECE6" w14:textId="77777777" w:rsidR="006E7740" w:rsidRDefault="00000000">
      <w:pPr>
        <w:tabs>
          <w:tab w:val="left" w:pos="2800"/>
        </w:tabs>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permasalahan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dihadapi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mencapai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permasalahan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diambil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dirasa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perlu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dipecahkan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Permasalahan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diambil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dituangkan</w:t>
      </w:r>
      <w:proofErr w:type="spellEnd"/>
      <w:r>
        <w:rPr>
          <w:rFonts w:ascii="Times New Roman" w:eastAsia="Times New Roman" w:hAnsi="Times New Roman" w:cs="Times New Roman"/>
          <w:sz w:val="24"/>
          <w:szCs w:val="24"/>
        </w:rPr>
        <w:t xml:space="preserve"> juga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disertakan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bukti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penguatnya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diagram, </w:t>
      </w:r>
      <w:proofErr w:type="spellStart"/>
      <w:r>
        <w:rPr>
          <w:rFonts w:ascii="Times New Roman" w:eastAsia="Times New Roman" w:hAnsi="Times New Roman" w:cs="Times New Roman"/>
          <w:sz w:val="24"/>
          <w:szCs w:val="24"/>
        </w:rPr>
        <w:t>ataupun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berupa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wawancara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w:t>
      </w:r>
    </w:p>
    <w:p w14:paraId="13631B09" w14:textId="77777777" w:rsidR="006E7740" w:rsidRDefault="006E7740">
      <w:pPr>
        <w:tabs>
          <w:tab w:val="left" w:pos="0"/>
        </w:tabs>
        <w:jc w:val="both"/>
        <w:rPr>
          <w:rFonts w:ascii="Times New Roman" w:eastAsia="Times New Roman" w:hAnsi="Times New Roman" w:cs="Times New Roman"/>
          <w:sz w:val="24"/>
          <w:szCs w:val="24"/>
        </w:rPr>
      </w:pPr>
    </w:p>
    <w:p w14:paraId="5C10D5E6" w14:textId="77777777" w:rsidR="006E77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METODOLOGI PENELITIAN</w:t>
      </w:r>
    </w:p>
    <w:p w14:paraId="0CEACA26" w14:textId="77777777" w:rsidR="006E7740" w:rsidRDefault="00000000">
      <w:pPr>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Meliputi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rancangan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pengumpulan</w:t>
      </w:r>
      <w:proofErr w:type="spellEnd"/>
      <w:r>
        <w:rPr>
          <w:rFonts w:ascii="Times New Roman" w:eastAsia="Times New Roman" w:hAnsi="Times New Roman" w:cs="Times New Roman"/>
          <w:sz w:val="24"/>
          <w:szCs w:val="24"/>
        </w:rPr>
        <w:t xml:space="preserve"> data, dan </w:t>
      </w:r>
      <w:proofErr w:type="spellStart"/>
      <w:r>
        <w:rPr>
          <w:rFonts w:ascii="Times New Roman" w:eastAsia="Times New Roman" w:hAnsi="Times New Roman" w:cs="Times New Roman"/>
          <w:sz w:val="24"/>
          <w:szCs w:val="24"/>
        </w:rPr>
        <w:t>teknik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analisis</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data,yang</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diuraikan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singkat</w:t>
      </w:r>
      <w:proofErr w:type="spellEnd"/>
      <w:r>
        <w:rPr>
          <w:rFonts w:ascii="Times New Roman" w:eastAsia="Times New Roman" w:hAnsi="Times New Roman" w:cs="Times New Roman"/>
          <w:sz w:val="24"/>
          <w:szCs w:val="24"/>
        </w:rPr>
        <w:t xml:space="preserve">. Serta </w:t>
      </w:r>
      <w:proofErr w:type="spellStart"/>
      <w:r>
        <w:rPr>
          <w:rFonts w:ascii="Times New Roman" w:eastAsia="Times New Roman" w:hAnsi="Times New Roman" w:cs="Times New Roman"/>
          <w:sz w:val="24"/>
          <w:szCs w:val="24"/>
        </w:rPr>
        <w:t>penambahan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literature review</w:t>
      </w:r>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berisikan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serangkaian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relevan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topik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diambil</w:t>
      </w:r>
      <w:proofErr w:type="spellEnd"/>
      <w:r>
        <w:rPr>
          <w:rFonts w:ascii="Times New Roman" w:eastAsia="Times New Roman" w:hAnsi="Times New Roman" w:cs="Times New Roman"/>
          <w:sz w:val="24"/>
          <w:szCs w:val="24"/>
        </w:rPr>
        <w:t>,</w:t>
      </w:r>
    </w:p>
    <w:p w14:paraId="2659D55E" w14:textId="77777777" w:rsidR="006E7740" w:rsidRDefault="006E7740">
      <w:pPr>
        <w:tabs>
          <w:tab w:val="left" w:pos="0"/>
        </w:tabs>
        <w:jc w:val="both"/>
        <w:rPr>
          <w:rFonts w:ascii="Times New Roman" w:eastAsia="Times New Roman" w:hAnsi="Times New Roman" w:cs="Times New Roman"/>
          <w:sz w:val="24"/>
          <w:szCs w:val="24"/>
        </w:rPr>
      </w:pPr>
    </w:p>
    <w:p w14:paraId="5F5B4E83" w14:textId="77777777" w:rsidR="006E774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HASIL DAN PEMBAHASAN</w:t>
      </w:r>
    </w:p>
    <w:p w14:paraId="4CDFEFD9" w14:textId="77777777" w:rsidR="006E7740" w:rsidRDefault="00000000">
      <w:pPr>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Menyajikan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analisis</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bukan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mentah</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diolah</w:t>
      </w:r>
      <w:proofErr w:type="spellEnd"/>
      <w:r>
        <w:rPr>
          <w:rFonts w:ascii="Times New Roman" w:eastAsia="Times New Roman" w:hAnsi="Times New Roman" w:cs="Times New Roman"/>
          <w:sz w:val="24"/>
          <w:szCs w:val="24"/>
        </w:rPr>
        <w:t xml:space="preserve">. Hasil </w:t>
      </w:r>
      <w:proofErr w:type="spellStart"/>
      <w:r>
        <w:rPr>
          <w:rFonts w:ascii="Times New Roman" w:eastAsia="Times New Roman" w:hAnsi="Times New Roman" w:cs="Times New Roman"/>
          <w:sz w:val="24"/>
          <w:szCs w:val="24"/>
        </w:rPr>
        <w:t>perhitungan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pengujian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lainnya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ditampilkan</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ditampilkan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hanyalah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perhitungan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penting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diketahui</w:t>
      </w:r>
      <w:proofErr w:type="spellEnd"/>
      <w:r>
        <w:rPr>
          <w:rFonts w:ascii="Times New Roman" w:eastAsia="Times New Roman" w:hAnsi="Times New Roman" w:cs="Times New Roman"/>
          <w:sz w:val="24"/>
          <w:szCs w:val="24"/>
        </w:rPr>
        <w:t xml:space="preserve">. </w:t>
      </w:r>
    </w:p>
    <w:p w14:paraId="46014620" w14:textId="77777777" w:rsidR="006E7740" w:rsidRDefault="00000000">
      <w:pPr>
        <w:pBdr>
          <w:top w:val="nil"/>
          <w:left w:val="nil"/>
          <w:bottom w:val="nil"/>
          <w:right w:val="nil"/>
          <w:between w:val="nil"/>
        </w:pBdr>
        <w:spacing w:before="200" w:after="120"/>
        <w:ind w:firstLine="709"/>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114300" distR="114300" wp14:anchorId="659F718B" wp14:editId="30D3CC7F">
            <wp:extent cx="2479838" cy="1428750"/>
            <wp:effectExtent l="0" t="0" r="0" b="0"/>
            <wp:docPr id="5" name="image5.png" descr="Description: D:\SPIRIT KKP\Serius\logo ojs\2016-06-27.png"/>
            <wp:cNvGraphicFramePr/>
            <a:graphic xmlns:a="http://schemas.openxmlformats.org/drawingml/2006/main">
              <a:graphicData uri="http://schemas.openxmlformats.org/drawingml/2006/picture">
                <pic:pic xmlns:pic="http://schemas.openxmlformats.org/drawingml/2006/picture">
                  <pic:nvPicPr>
                    <pic:cNvPr id="0" name="image5.png" descr="Description: D:\SPIRIT KKP\Serius\logo ojs\2016-06-27.png"/>
                    <pic:cNvPicPr preferRelativeResize="0"/>
                  </pic:nvPicPr>
                  <pic:blipFill>
                    <a:blip r:embed="rId12"/>
                    <a:srcRect l="-8596" r="-23521"/>
                    <a:stretch>
                      <a:fillRect/>
                    </a:stretch>
                  </pic:blipFill>
                  <pic:spPr>
                    <a:xfrm>
                      <a:off x="0" y="0"/>
                      <a:ext cx="2479838" cy="1428750"/>
                    </a:xfrm>
                    <a:prstGeom prst="rect">
                      <a:avLst/>
                    </a:prstGeom>
                    <a:ln/>
                  </pic:spPr>
                </pic:pic>
              </a:graphicData>
            </a:graphic>
          </wp:inline>
        </w:drawing>
      </w:r>
    </w:p>
    <w:p w14:paraId="39EC21DA" w14:textId="77777777" w:rsidR="006E7740" w:rsidRDefault="00000000">
      <w:pPr>
        <w:pBdr>
          <w:top w:val="nil"/>
          <w:left w:val="nil"/>
          <w:bottom w:val="nil"/>
          <w:right w:val="nil"/>
          <w:between w:val="nil"/>
        </w:pBdr>
        <w:ind w:left="70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Gambar 1.</w:t>
      </w:r>
      <w:r>
        <w:rPr>
          <w:rFonts w:ascii="Times New Roman" w:eastAsia="Times New Roman" w:hAnsi="Times New Roman" w:cs="Times New Roman"/>
          <w:color w:val="000000"/>
          <w:sz w:val="24"/>
          <w:szCs w:val="24"/>
        </w:rPr>
        <w:t xml:space="preserve"> Logo</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Technomedia</w:t>
      </w:r>
      <w:proofErr w:type="spellEnd"/>
      <w:r>
        <w:rPr>
          <w:rFonts w:ascii="Times New Roman" w:eastAsia="Times New Roman" w:hAnsi="Times New Roman" w:cs="Times New Roman"/>
          <w:sz w:val="24"/>
          <w:szCs w:val="24"/>
        </w:rPr>
        <w:t xml:space="preserve"> Journal</w:t>
      </w:r>
    </w:p>
    <w:p w14:paraId="32DB7513" w14:textId="77777777" w:rsidR="006E7740"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b/>
          <w:color w:val="000000"/>
          <w:sz w:val="24"/>
          <w:szCs w:val="24"/>
        </w:rPr>
        <w:t>Sumber</w:t>
      </w:r>
      <w:proofErr w:type="spellEnd"/>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color w:val="000000"/>
          <w:sz w:val="24"/>
          <w:szCs w:val="24"/>
        </w:rPr>
        <w:t xml:space="preserve"> www.ijc.ilearning.co)</w:t>
      </w:r>
    </w:p>
    <w:p w14:paraId="28271B51" w14:textId="77777777" w:rsidR="006E7740" w:rsidRDefault="00000000">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Disarankan </w:t>
      </w:r>
      <w:proofErr w:type="spellStart"/>
      <w:r>
        <w:rPr>
          <w:rFonts w:ascii="Times New Roman" w:eastAsia="Times New Roman" w:hAnsi="Times New Roman" w:cs="Times New Roman"/>
          <w:b/>
          <w:color w:val="000000"/>
          <w:sz w:val="24"/>
          <w:szCs w:val="24"/>
        </w:rPr>
        <w:t>kualitas</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gambar</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harus</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jelas</w:t>
      </w:r>
      <w:proofErr w:type="spellEnd"/>
    </w:p>
    <w:p w14:paraId="7F4FBBDA" w14:textId="77777777" w:rsidR="006E7740" w:rsidRDefault="006E7740">
      <w:pPr>
        <w:pBdr>
          <w:top w:val="nil"/>
          <w:left w:val="nil"/>
          <w:bottom w:val="nil"/>
          <w:right w:val="nil"/>
          <w:between w:val="nil"/>
        </w:pBdr>
        <w:spacing w:line="240" w:lineRule="auto"/>
        <w:jc w:val="both"/>
        <w:rPr>
          <w:rFonts w:ascii="Times New Roman" w:eastAsia="Times New Roman" w:hAnsi="Times New Roman" w:cs="Times New Roman"/>
          <w:color w:val="000000"/>
        </w:rPr>
      </w:pPr>
    </w:p>
    <w:p w14:paraId="30E69AB3" w14:textId="77777777" w:rsidR="006E7740" w:rsidRDefault="00000000">
      <w:pPr>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Pembahasan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penegasan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eksplisit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interpretasi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analisis</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menjelaskan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identifikasi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mengaitkan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terdahulu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jurnal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ilmiah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nasional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internasional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dikaitkan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keadaan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w:t>
      </w:r>
    </w:p>
    <w:p w14:paraId="19C98C49" w14:textId="77777777" w:rsidR="006E7740" w:rsidRDefault="006E7740">
      <w:pPr>
        <w:ind w:firstLine="567"/>
        <w:jc w:val="both"/>
        <w:rPr>
          <w:rFonts w:ascii="Times New Roman" w:eastAsia="Times New Roman" w:hAnsi="Times New Roman" w:cs="Times New Roman"/>
          <w:sz w:val="24"/>
          <w:szCs w:val="24"/>
        </w:rPr>
      </w:pPr>
    </w:p>
    <w:p w14:paraId="64179C64" w14:textId="77777777" w:rsidR="006E774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Tabel 1.</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sz w:val="24"/>
          <w:szCs w:val="24"/>
        </w:rPr>
        <w:t>Ketentuan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penggunaan</w:t>
      </w:r>
      <w:proofErr w:type="spellEnd"/>
      <w:r>
        <w:rPr>
          <w:rFonts w:ascii="Times New Roman" w:eastAsia="Times New Roman" w:hAnsi="Times New Roman" w:cs="Times New Roman"/>
          <w:color w:val="000000"/>
          <w:sz w:val="24"/>
          <w:szCs w:val="24"/>
        </w:rPr>
        <w:t xml:space="preserve"> font pada </w:t>
      </w:r>
      <w:proofErr w:type="spellStart"/>
      <w:r>
        <w:rPr>
          <w:rFonts w:ascii="Times New Roman" w:eastAsia="Times New Roman" w:hAnsi="Times New Roman" w:cs="Times New Roman"/>
          <w:color w:val="000000"/>
          <w:sz w:val="24"/>
          <w:szCs w:val="24"/>
        </w:rPr>
        <w:t>jurnal</w:t>
      </w:r>
      <w:proofErr w:type="spellEnd"/>
    </w:p>
    <w:tbl>
      <w:tblPr>
        <w:tblStyle w:val="a0"/>
        <w:tblW w:w="810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890"/>
        <w:gridCol w:w="2610"/>
        <w:gridCol w:w="1340"/>
        <w:gridCol w:w="1450"/>
      </w:tblGrid>
      <w:tr w:rsidR="006E7740" w14:paraId="78C68ADA" w14:textId="77777777">
        <w:tc>
          <w:tcPr>
            <w:tcW w:w="810" w:type="dxa"/>
            <w:tcBorders>
              <w:left w:val="nil"/>
              <w:bottom w:val="single" w:sz="4" w:space="0" w:color="000000"/>
              <w:right w:val="nil"/>
            </w:tcBorders>
          </w:tcPr>
          <w:p w14:paraId="78D79A4A" w14:textId="77777777" w:rsidR="006E774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1890" w:type="dxa"/>
            <w:tcBorders>
              <w:left w:val="nil"/>
              <w:bottom w:val="single" w:sz="4" w:space="0" w:color="000000"/>
              <w:right w:val="nil"/>
            </w:tcBorders>
          </w:tcPr>
          <w:p w14:paraId="024713A7" w14:textId="77777777" w:rsidR="006E774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Bagian</w:t>
            </w:r>
          </w:p>
        </w:tc>
        <w:tc>
          <w:tcPr>
            <w:tcW w:w="2610" w:type="dxa"/>
            <w:tcBorders>
              <w:left w:val="nil"/>
              <w:bottom w:val="single" w:sz="4" w:space="0" w:color="000000"/>
              <w:right w:val="nil"/>
            </w:tcBorders>
          </w:tcPr>
          <w:p w14:paraId="7BC9B06D" w14:textId="77777777" w:rsidR="006E774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Jenis Font</w:t>
            </w:r>
          </w:p>
        </w:tc>
        <w:tc>
          <w:tcPr>
            <w:tcW w:w="1340" w:type="dxa"/>
            <w:tcBorders>
              <w:left w:val="nil"/>
              <w:bottom w:val="single" w:sz="4" w:space="0" w:color="000000"/>
              <w:right w:val="nil"/>
            </w:tcBorders>
          </w:tcPr>
          <w:p w14:paraId="03823FBD" w14:textId="77777777" w:rsidR="006E774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Jenis </w:t>
            </w:r>
            <w:proofErr w:type="spellStart"/>
            <w:r>
              <w:rPr>
                <w:rFonts w:ascii="Times New Roman" w:eastAsia="Times New Roman" w:hAnsi="Times New Roman" w:cs="Times New Roman"/>
                <w:color w:val="000000"/>
                <w:sz w:val="24"/>
                <w:szCs w:val="24"/>
              </w:rPr>
              <w:t>Cetak</w:t>
            </w:r>
            <w:proofErr w:type="spellEnd"/>
          </w:p>
        </w:tc>
        <w:tc>
          <w:tcPr>
            <w:tcW w:w="1450" w:type="dxa"/>
            <w:tcBorders>
              <w:left w:val="nil"/>
              <w:bottom w:val="single" w:sz="4" w:space="0" w:color="000000"/>
              <w:right w:val="nil"/>
            </w:tcBorders>
          </w:tcPr>
          <w:p w14:paraId="36D3DCB3" w14:textId="77777777" w:rsidR="006E774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Ukuran</w:t>
            </w:r>
            <w:proofErr w:type="spellEnd"/>
            <w:r>
              <w:rPr>
                <w:rFonts w:ascii="Times New Roman" w:eastAsia="Times New Roman" w:hAnsi="Times New Roman" w:cs="Times New Roman"/>
                <w:color w:val="000000"/>
                <w:sz w:val="24"/>
                <w:szCs w:val="24"/>
              </w:rPr>
              <w:t xml:space="preserve"> Font</w:t>
            </w:r>
          </w:p>
        </w:tc>
      </w:tr>
      <w:tr w:rsidR="006E7740" w14:paraId="4887209D" w14:textId="77777777">
        <w:tc>
          <w:tcPr>
            <w:tcW w:w="810" w:type="dxa"/>
            <w:tcBorders>
              <w:left w:val="nil"/>
              <w:bottom w:val="nil"/>
              <w:right w:val="nil"/>
            </w:tcBorders>
          </w:tcPr>
          <w:p w14:paraId="73C9C680" w14:textId="77777777" w:rsidR="006E7740" w:rsidRDefault="006E7740">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890" w:type="dxa"/>
            <w:tcBorders>
              <w:left w:val="nil"/>
              <w:bottom w:val="nil"/>
              <w:right w:val="nil"/>
            </w:tcBorders>
          </w:tcPr>
          <w:p w14:paraId="1ED11FB4" w14:textId="77777777" w:rsidR="006E7740" w:rsidRDefault="006E7740">
            <w:pPr>
              <w:pBdr>
                <w:top w:val="nil"/>
                <w:left w:val="nil"/>
                <w:bottom w:val="nil"/>
                <w:right w:val="nil"/>
                <w:between w:val="nil"/>
              </w:pBdr>
              <w:rPr>
                <w:rFonts w:ascii="Times New Roman" w:eastAsia="Times New Roman" w:hAnsi="Times New Roman" w:cs="Times New Roman"/>
                <w:color w:val="000000"/>
                <w:sz w:val="24"/>
                <w:szCs w:val="24"/>
              </w:rPr>
            </w:pPr>
          </w:p>
        </w:tc>
        <w:tc>
          <w:tcPr>
            <w:tcW w:w="2610" w:type="dxa"/>
            <w:tcBorders>
              <w:left w:val="nil"/>
              <w:bottom w:val="nil"/>
              <w:right w:val="nil"/>
            </w:tcBorders>
          </w:tcPr>
          <w:p w14:paraId="57B9F1F7" w14:textId="77777777" w:rsidR="006E7740" w:rsidRDefault="006E7740">
            <w:pPr>
              <w:pBdr>
                <w:top w:val="nil"/>
                <w:left w:val="nil"/>
                <w:bottom w:val="nil"/>
                <w:right w:val="nil"/>
                <w:between w:val="nil"/>
              </w:pBdr>
              <w:rPr>
                <w:rFonts w:ascii="Times New Roman" w:eastAsia="Times New Roman" w:hAnsi="Times New Roman" w:cs="Times New Roman"/>
                <w:color w:val="000000"/>
                <w:sz w:val="24"/>
                <w:szCs w:val="24"/>
              </w:rPr>
            </w:pPr>
          </w:p>
        </w:tc>
        <w:tc>
          <w:tcPr>
            <w:tcW w:w="1340" w:type="dxa"/>
            <w:tcBorders>
              <w:left w:val="nil"/>
              <w:bottom w:val="nil"/>
              <w:right w:val="nil"/>
            </w:tcBorders>
          </w:tcPr>
          <w:p w14:paraId="138465B4" w14:textId="77777777" w:rsidR="006E7740" w:rsidRDefault="006E7740">
            <w:pPr>
              <w:pBdr>
                <w:top w:val="nil"/>
                <w:left w:val="nil"/>
                <w:bottom w:val="nil"/>
                <w:right w:val="nil"/>
                <w:between w:val="nil"/>
              </w:pBdr>
              <w:rPr>
                <w:rFonts w:ascii="Times New Roman" w:eastAsia="Times New Roman" w:hAnsi="Times New Roman" w:cs="Times New Roman"/>
                <w:color w:val="000000"/>
                <w:sz w:val="24"/>
                <w:szCs w:val="24"/>
              </w:rPr>
            </w:pPr>
          </w:p>
        </w:tc>
        <w:tc>
          <w:tcPr>
            <w:tcW w:w="1450" w:type="dxa"/>
            <w:tcBorders>
              <w:left w:val="nil"/>
              <w:bottom w:val="nil"/>
              <w:right w:val="nil"/>
            </w:tcBorders>
          </w:tcPr>
          <w:p w14:paraId="593E5D1E" w14:textId="77777777" w:rsidR="006E7740" w:rsidRDefault="006E7740">
            <w:pPr>
              <w:pBdr>
                <w:top w:val="nil"/>
                <w:left w:val="nil"/>
                <w:bottom w:val="nil"/>
                <w:right w:val="nil"/>
                <w:between w:val="nil"/>
              </w:pBdr>
              <w:rPr>
                <w:rFonts w:ascii="Times New Roman" w:eastAsia="Times New Roman" w:hAnsi="Times New Roman" w:cs="Times New Roman"/>
                <w:color w:val="000000"/>
                <w:sz w:val="24"/>
                <w:szCs w:val="24"/>
              </w:rPr>
            </w:pPr>
          </w:p>
        </w:tc>
      </w:tr>
      <w:tr w:rsidR="006E7740" w14:paraId="37D99DD2" w14:textId="77777777">
        <w:tc>
          <w:tcPr>
            <w:tcW w:w="810" w:type="dxa"/>
            <w:tcBorders>
              <w:top w:val="nil"/>
              <w:left w:val="nil"/>
              <w:bottom w:val="nil"/>
              <w:right w:val="nil"/>
            </w:tcBorders>
          </w:tcPr>
          <w:p w14:paraId="02FB0347" w14:textId="77777777" w:rsidR="006E774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90" w:type="dxa"/>
            <w:tcBorders>
              <w:top w:val="nil"/>
              <w:left w:val="nil"/>
              <w:bottom w:val="nil"/>
              <w:right w:val="nil"/>
            </w:tcBorders>
          </w:tcPr>
          <w:p w14:paraId="72B95EE8" w14:textId="77777777" w:rsidR="006E774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Judul</w:t>
            </w:r>
            <w:proofErr w:type="spellEnd"/>
          </w:p>
        </w:tc>
        <w:tc>
          <w:tcPr>
            <w:tcW w:w="2610" w:type="dxa"/>
            <w:tcBorders>
              <w:top w:val="nil"/>
              <w:left w:val="nil"/>
              <w:bottom w:val="nil"/>
              <w:right w:val="nil"/>
            </w:tcBorders>
          </w:tcPr>
          <w:p w14:paraId="4C7AD941" w14:textId="77777777" w:rsidR="006E774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Times New Roman</w:t>
            </w:r>
          </w:p>
        </w:tc>
        <w:tc>
          <w:tcPr>
            <w:tcW w:w="1340" w:type="dxa"/>
            <w:tcBorders>
              <w:top w:val="nil"/>
              <w:left w:val="nil"/>
              <w:bottom w:val="nil"/>
              <w:right w:val="nil"/>
            </w:tcBorders>
          </w:tcPr>
          <w:p w14:paraId="1FED5D78" w14:textId="77777777" w:rsidR="006E774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Reguler</w:t>
            </w:r>
            <w:proofErr w:type="spellEnd"/>
          </w:p>
        </w:tc>
        <w:tc>
          <w:tcPr>
            <w:tcW w:w="1450" w:type="dxa"/>
            <w:tcBorders>
              <w:top w:val="nil"/>
              <w:left w:val="nil"/>
              <w:bottom w:val="nil"/>
              <w:right w:val="nil"/>
            </w:tcBorders>
          </w:tcPr>
          <w:p w14:paraId="702789AD" w14:textId="77777777" w:rsidR="006E774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6E7740" w14:paraId="560494B8" w14:textId="77777777">
        <w:tc>
          <w:tcPr>
            <w:tcW w:w="810" w:type="dxa"/>
            <w:tcBorders>
              <w:top w:val="nil"/>
              <w:left w:val="nil"/>
              <w:bottom w:val="nil"/>
              <w:right w:val="nil"/>
            </w:tcBorders>
          </w:tcPr>
          <w:p w14:paraId="32885163" w14:textId="77777777" w:rsidR="006E774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90" w:type="dxa"/>
            <w:tcBorders>
              <w:top w:val="nil"/>
              <w:left w:val="nil"/>
              <w:bottom w:val="nil"/>
              <w:right w:val="nil"/>
            </w:tcBorders>
          </w:tcPr>
          <w:p w14:paraId="32A72379" w14:textId="77777777" w:rsidR="006E774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w:t>
            </w:r>
            <w:proofErr w:type="spellStart"/>
            <w:r>
              <w:rPr>
                <w:rFonts w:ascii="Times New Roman" w:eastAsia="Times New Roman" w:hAnsi="Times New Roman" w:cs="Times New Roman"/>
                <w:color w:val="000000"/>
                <w:sz w:val="24"/>
                <w:szCs w:val="24"/>
              </w:rPr>
              <w:t>Penulis</w:t>
            </w:r>
            <w:proofErr w:type="spellEnd"/>
          </w:p>
        </w:tc>
        <w:tc>
          <w:tcPr>
            <w:tcW w:w="2610" w:type="dxa"/>
            <w:tcBorders>
              <w:top w:val="nil"/>
              <w:left w:val="nil"/>
              <w:bottom w:val="nil"/>
              <w:right w:val="nil"/>
            </w:tcBorders>
          </w:tcPr>
          <w:p w14:paraId="5108B0FF" w14:textId="77777777" w:rsidR="006E774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Times New Roman</w:t>
            </w:r>
          </w:p>
        </w:tc>
        <w:tc>
          <w:tcPr>
            <w:tcW w:w="1340" w:type="dxa"/>
            <w:tcBorders>
              <w:top w:val="nil"/>
              <w:left w:val="nil"/>
              <w:bottom w:val="nil"/>
              <w:right w:val="nil"/>
            </w:tcBorders>
          </w:tcPr>
          <w:p w14:paraId="557B10E2" w14:textId="77777777" w:rsidR="006E774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Reguler</w:t>
            </w:r>
            <w:proofErr w:type="spellEnd"/>
          </w:p>
        </w:tc>
        <w:tc>
          <w:tcPr>
            <w:tcW w:w="1450" w:type="dxa"/>
            <w:tcBorders>
              <w:top w:val="nil"/>
              <w:left w:val="nil"/>
              <w:bottom w:val="nil"/>
              <w:right w:val="nil"/>
            </w:tcBorders>
          </w:tcPr>
          <w:p w14:paraId="6D439DAB" w14:textId="77777777" w:rsidR="006E774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6E7740" w14:paraId="40AF96E0" w14:textId="77777777">
        <w:tc>
          <w:tcPr>
            <w:tcW w:w="810" w:type="dxa"/>
            <w:tcBorders>
              <w:top w:val="nil"/>
              <w:left w:val="nil"/>
              <w:bottom w:val="nil"/>
              <w:right w:val="nil"/>
            </w:tcBorders>
          </w:tcPr>
          <w:p w14:paraId="08CA2A64" w14:textId="77777777" w:rsidR="006E774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890" w:type="dxa"/>
            <w:tcBorders>
              <w:top w:val="nil"/>
              <w:left w:val="nil"/>
              <w:bottom w:val="nil"/>
              <w:right w:val="nil"/>
            </w:tcBorders>
          </w:tcPr>
          <w:p w14:paraId="4EC9061C" w14:textId="77777777" w:rsidR="006E774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Jurusan</w:t>
            </w:r>
            <w:proofErr w:type="spellEnd"/>
          </w:p>
        </w:tc>
        <w:tc>
          <w:tcPr>
            <w:tcW w:w="2610" w:type="dxa"/>
            <w:tcBorders>
              <w:top w:val="nil"/>
              <w:left w:val="nil"/>
              <w:bottom w:val="nil"/>
              <w:right w:val="nil"/>
            </w:tcBorders>
          </w:tcPr>
          <w:p w14:paraId="10FC3A77" w14:textId="77777777" w:rsidR="006E774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Times New Roman</w:t>
            </w:r>
          </w:p>
        </w:tc>
        <w:tc>
          <w:tcPr>
            <w:tcW w:w="1340" w:type="dxa"/>
            <w:tcBorders>
              <w:top w:val="nil"/>
              <w:left w:val="nil"/>
              <w:bottom w:val="nil"/>
              <w:right w:val="nil"/>
            </w:tcBorders>
          </w:tcPr>
          <w:p w14:paraId="375B95FD" w14:textId="77777777" w:rsidR="006E774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Reguler</w:t>
            </w:r>
            <w:proofErr w:type="spellEnd"/>
          </w:p>
        </w:tc>
        <w:tc>
          <w:tcPr>
            <w:tcW w:w="1450" w:type="dxa"/>
            <w:tcBorders>
              <w:top w:val="nil"/>
              <w:left w:val="nil"/>
              <w:bottom w:val="nil"/>
              <w:right w:val="nil"/>
            </w:tcBorders>
          </w:tcPr>
          <w:p w14:paraId="4F95CB93" w14:textId="77777777" w:rsidR="006E774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6E7740" w14:paraId="3E403AFE" w14:textId="77777777">
        <w:tc>
          <w:tcPr>
            <w:tcW w:w="810" w:type="dxa"/>
            <w:tcBorders>
              <w:top w:val="nil"/>
              <w:left w:val="nil"/>
              <w:bottom w:val="nil"/>
              <w:right w:val="nil"/>
            </w:tcBorders>
          </w:tcPr>
          <w:p w14:paraId="2B3BEC5D" w14:textId="77777777" w:rsidR="006E774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90" w:type="dxa"/>
            <w:tcBorders>
              <w:top w:val="nil"/>
              <w:left w:val="nil"/>
              <w:bottom w:val="nil"/>
              <w:right w:val="nil"/>
            </w:tcBorders>
          </w:tcPr>
          <w:p w14:paraId="34E76F39" w14:textId="77777777" w:rsidR="006E774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Afiliasi</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instansi</w:t>
            </w:r>
            <w:proofErr w:type="spellEnd"/>
          </w:p>
        </w:tc>
        <w:tc>
          <w:tcPr>
            <w:tcW w:w="2610" w:type="dxa"/>
            <w:tcBorders>
              <w:top w:val="nil"/>
              <w:left w:val="nil"/>
              <w:bottom w:val="nil"/>
              <w:right w:val="nil"/>
            </w:tcBorders>
          </w:tcPr>
          <w:p w14:paraId="2DA2A377" w14:textId="77777777" w:rsidR="006E774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Times New Roman</w:t>
            </w:r>
          </w:p>
        </w:tc>
        <w:tc>
          <w:tcPr>
            <w:tcW w:w="1340" w:type="dxa"/>
            <w:tcBorders>
              <w:top w:val="nil"/>
              <w:left w:val="nil"/>
              <w:bottom w:val="nil"/>
              <w:right w:val="nil"/>
            </w:tcBorders>
          </w:tcPr>
          <w:p w14:paraId="5365EA31" w14:textId="77777777" w:rsidR="006E774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Reguler</w:t>
            </w:r>
            <w:proofErr w:type="spellEnd"/>
          </w:p>
        </w:tc>
        <w:tc>
          <w:tcPr>
            <w:tcW w:w="1450" w:type="dxa"/>
            <w:tcBorders>
              <w:top w:val="nil"/>
              <w:left w:val="nil"/>
              <w:bottom w:val="nil"/>
              <w:right w:val="nil"/>
            </w:tcBorders>
          </w:tcPr>
          <w:p w14:paraId="07D62B1A" w14:textId="77777777" w:rsidR="006E774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6E7740" w14:paraId="417704B3" w14:textId="77777777">
        <w:tc>
          <w:tcPr>
            <w:tcW w:w="810" w:type="dxa"/>
            <w:tcBorders>
              <w:top w:val="nil"/>
              <w:left w:val="nil"/>
              <w:bottom w:val="nil"/>
              <w:right w:val="nil"/>
            </w:tcBorders>
          </w:tcPr>
          <w:p w14:paraId="4124051B" w14:textId="77777777" w:rsidR="006E774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890" w:type="dxa"/>
            <w:tcBorders>
              <w:top w:val="nil"/>
              <w:left w:val="nil"/>
              <w:bottom w:val="nil"/>
              <w:right w:val="nil"/>
            </w:tcBorders>
          </w:tcPr>
          <w:p w14:paraId="1DE4A6B1" w14:textId="77777777" w:rsidR="006E774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w:t>
            </w:r>
          </w:p>
        </w:tc>
        <w:tc>
          <w:tcPr>
            <w:tcW w:w="2610" w:type="dxa"/>
            <w:tcBorders>
              <w:top w:val="nil"/>
              <w:left w:val="nil"/>
              <w:bottom w:val="nil"/>
              <w:right w:val="nil"/>
            </w:tcBorders>
          </w:tcPr>
          <w:p w14:paraId="67DB8B85" w14:textId="77777777" w:rsidR="006E774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Times New Roman</w:t>
            </w:r>
          </w:p>
        </w:tc>
        <w:tc>
          <w:tcPr>
            <w:tcW w:w="1340" w:type="dxa"/>
            <w:tcBorders>
              <w:top w:val="nil"/>
              <w:left w:val="nil"/>
              <w:bottom w:val="nil"/>
              <w:right w:val="nil"/>
            </w:tcBorders>
          </w:tcPr>
          <w:p w14:paraId="6C84687F" w14:textId="77777777" w:rsidR="006E7740" w:rsidRDefault="00000000">
            <w:pPr>
              <w:pBdr>
                <w:top w:val="nil"/>
                <w:left w:val="nil"/>
                <w:bottom w:val="nil"/>
                <w:right w:val="nil"/>
                <w:between w:val="nil"/>
              </w:pBdr>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Miring</w:t>
            </w:r>
          </w:p>
        </w:tc>
        <w:tc>
          <w:tcPr>
            <w:tcW w:w="1450" w:type="dxa"/>
            <w:tcBorders>
              <w:top w:val="nil"/>
              <w:left w:val="nil"/>
              <w:bottom w:val="nil"/>
              <w:right w:val="nil"/>
            </w:tcBorders>
          </w:tcPr>
          <w:p w14:paraId="2EA9C1A8" w14:textId="77777777" w:rsidR="006E774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6E7740" w14:paraId="32BD78C5" w14:textId="77777777">
        <w:tc>
          <w:tcPr>
            <w:tcW w:w="810" w:type="dxa"/>
            <w:tcBorders>
              <w:top w:val="nil"/>
              <w:left w:val="nil"/>
              <w:bottom w:val="nil"/>
              <w:right w:val="nil"/>
            </w:tcBorders>
          </w:tcPr>
          <w:p w14:paraId="0DFC297D" w14:textId="77777777" w:rsidR="006E774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890" w:type="dxa"/>
            <w:tcBorders>
              <w:top w:val="nil"/>
              <w:left w:val="nil"/>
              <w:bottom w:val="nil"/>
              <w:right w:val="nil"/>
            </w:tcBorders>
          </w:tcPr>
          <w:p w14:paraId="1DD04773" w14:textId="77777777" w:rsidR="006E774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Isi </w:t>
            </w:r>
          </w:p>
        </w:tc>
        <w:tc>
          <w:tcPr>
            <w:tcW w:w="2610" w:type="dxa"/>
            <w:tcBorders>
              <w:top w:val="nil"/>
              <w:left w:val="nil"/>
              <w:bottom w:val="nil"/>
              <w:right w:val="nil"/>
            </w:tcBorders>
          </w:tcPr>
          <w:p w14:paraId="5A51D29A" w14:textId="77777777" w:rsidR="006E774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Times New Roman</w:t>
            </w:r>
          </w:p>
        </w:tc>
        <w:tc>
          <w:tcPr>
            <w:tcW w:w="1340" w:type="dxa"/>
            <w:tcBorders>
              <w:top w:val="nil"/>
              <w:left w:val="nil"/>
              <w:bottom w:val="nil"/>
              <w:right w:val="nil"/>
            </w:tcBorders>
          </w:tcPr>
          <w:p w14:paraId="10095742" w14:textId="77777777" w:rsidR="006E774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Reguler</w:t>
            </w:r>
            <w:proofErr w:type="spellEnd"/>
          </w:p>
        </w:tc>
        <w:tc>
          <w:tcPr>
            <w:tcW w:w="1450" w:type="dxa"/>
            <w:tcBorders>
              <w:top w:val="nil"/>
              <w:left w:val="nil"/>
              <w:bottom w:val="nil"/>
              <w:right w:val="nil"/>
            </w:tcBorders>
          </w:tcPr>
          <w:p w14:paraId="51653560" w14:textId="77777777" w:rsidR="006E774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6E7740" w14:paraId="02A4ED39" w14:textId="77777777">
        <w:tc>
          <w:tcPr>
            <w:tcW w:w="810" w:type="dxa"/>
            <w:tcBorders>
              <w:top w:val="nil"/>
              <w:left w:val="nil"/>
              <w:right w:val="nil"/>
            </w:tcBorders>
          </w:tcPr>
          <w:p w14:paraId="29CEEFB1" w14:textId="77777777" w:rsidR="006E7740" w:rsidRDefault="006E7740">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890" w:type="dxa"/>
            <w:tcBorders>
              <w:top w:val="nil"/>
              <w:left w:val="nil"/>
              <w:right w:val="nil"/>
            </w:tcBorders>
          </w:tcPr>
          <w:p w14:paraId="02CE0FC7" w14:textId="77777777" w:rsidR="006E7740" w:rsidRDefault="006E7740">
            <w:pPr>
              <w:pBdr>
                <w:top w:val="nil"/>
                <w:left w:val="nil"/>
                <w:bottom w:val="nil"/>
                <w:right w:val="nil"/>
                <w:between w:val="nil"/>
              </w:pBdr>
              <w:jc w:val="both"/>
              <w:rPr>
                <w:rFonts w:ascii="Times New Roman" w:eastAsia="Times New Roman" w:hAnsi="Times New Roman" w:cs="Times New Roman"/>
                <w:color w:val="000000"/>
                <w:sz w:val="24"/>
                <w:szCs w:val="24"/>
              </w:rPr>
            </w:pPr>
          </w:p>
        </w:tc>
        <w:tc>
          <w:tcPr>
            <w:tcW w:w="2610" w:type="dxa"/>
            <w:tcBorders>
              <w:top w:val="nil"/>
              <w:left w:val="nil"/>
              <w:right w:val="nil"/>
            </w:tcBorders>
          </w:tcPr>
          <w:p w14:paraId="363FFACB" w14:textId="77777777" w:rsidR="006E7740" w:rsidRDefault="006E7740">
            <w:pPr>
              <w:pBdr>
                <w:top w:val="nil"/>
                <w:left w:val="nil"/>
                <w:bottom w:val="nil"/>
                <w:right w:val="nil"/>
                <w:between w:val="nil"/>
              </w:pBdr>
              <w:jc w:val="both"/>
              <w:rPr>
                <w:rFonts w:ascii="Times New Roman" w:eastAsia="Times New Roman" w:hAnsi="Times New Roman" w:cs="Times New Roman"/>
                <w:color w:val="000000"/>
                <w:sz w:val="24"/>
                <w:szCs w:val="24"/>
              </w:rPr>
            </w:pPr>
          </w:p>
        </w:tc>
        <w:tc>
          <w:tcPr>
            <w:tcW w:w="1340" w:type="dxa"/>
            <w:tcBorders>
              <w:top w:val="nil"/>
              <w:left w:val="nil"/>
              <w:right w:val="nil"/>
            </w:tcBorders>
          </w:tcPr>
          <w:p w14:paraId="4F850BC0" w14:textId="77777777" w:rsidR="006E7740" w:rsidRDefault="006E7740">
            <w:pPr>
              <w:pBdr>
                <w:top w:val="nil"/>
                <w:left w:val="nil"/>
                <w:bottom w:val="nil"/>
                <w:right w:val="nil"/>
                <w:between w:val="nil"/>
              </w:pBdr>
              <w:jc w:val="both"/>
              <w:rPr>
                <w:rFonts w:ascii="Times New Roman" w:eastAsia="Times New Roman" w:hAnsi="Times New Roman" w:cs="Times New Roman"/>
                <w:color w:val="000000"/>
                <w:sz w:val="24"/>
                <w:szCs w:val="24"/>
              </w:rPr>
            </w:pPr>
          </w:p>
        </w:tc>
        <w:tc>
          <w:tcPr>
            <w:tcW w:w="1450" w:type="dxa"/>
            <w:tcBorders>
              <w:top w:val="nil"/>
              <w:left w:val="nil"/>
              <w:right w:val="nil"/>
            </w:tcBorders>
          </w:tcPr>
          <w:p w14:paraId="3E20929A" w14:textId="77777777" w:rsidR="006E7740" w:rsidRDefault="006E7740">
            <w:pPr>
              <w:pBdr>
                <w:top w:val="nil"/>
                <w:left w:val="nil"/>
                <w:bottom w:val="nil"/>
                <w:right w:val="nil"/>
                <w:between w:val="nil"/>
              </w:pBdr>
              <w:jc w:val="center"/>
              <w:rPr>
                <w:rFonts w:ascii="Times New Roman" w:eastAsia="Times New Roman" w:hAnsi="Times New Roman" w:cs="Times New Roman"/>
                <w:color w:val="000000"/>
                <w:sz w:val="24"/>
                <w:szCs w:val="24"/>
              </w:rPr>
            </w:pPr>
          </w:p>
        </w:tc>
      </w:tr>
    </w:tbl>
    <w:p w14:paraId="0C2D5DEE" w14:textId="77777777" w:rsidR="006E7740" w:rsidRDefault="006E7740">
      <w:pPr>
        <w:ind w:firstLine="567"/>
        <w:jc w:val="both"/>
        <w:rPr>
          <w:rFonts w:ascii="Times New Roman" w:eastAsia="Times New Roman" w:hAnsi="Times New Roman" w:cs="Times New Roman"/>
          <w:sz w:val="24"/>
          <w:szCs w:val="24"/>
        </w:rPr>
      </w:pPr>
    </w:p>
    <w:p w14:paraId="43792C1C" w14:textId="77777777" w:rsidR="006E7740" w:rsidRDefault="006E7740">
      <w:pPr>
        <w:jc w:val="both"/>
        <w:rPr>
          <w:rFonts w:ascii="Times New Roman" w:eastAsia="Times New Roman" w:hAnsi="Times New Roman" w:cs="Times New Roman"/>
          <w:sz w:val="24"/>
          <w:szCs w:val="24"/>
        </w:rPr>
      </w:pPr>
    </w:p>
    <w:p w14:paraId="1A9E04EF" w14:textId="77777777" w:rsidR="006E774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KESIMPULAN</w:t>
      </w:r>
    </w:p>
    <w:p w14:paraId="3B2FF60D" w14:textId="77777777" w:rsidR="006E7740" w:rsidRDefault="00000000">
      <w:pPr>
        <w:pBdr>
          <w:top w:val="nil"/>
          <w:left w:val="nil"/>
          <w:bottom w:val="nil"/>
          <w:right w:val="nil"/>
          <w:between w:val="nil"/>
        </w:pBdr>
        <w:ind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Deskripsi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ringkasan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pembahasan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hasil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namun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tetap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mengacu</w:t>
      </w:r>
      <w:proofErr w:type="spellEnd"/>
      <w:r>
        <w:rPr>
          <w:rFonts w:ascii="Times New Roman" w:eastAsia="Times New Roman" w:hAnsi="Times New Roman" w:cs="Times New Roman"/>
          <w:color w:val="000000"/>
          <w:sz w:val="24"/>
          <w:szCs w:val="24"/>
        </w:rPr>
        <w:t xml:space="preserve"> pada </w:t>
      </w:r>
      <w:proofErr w:type="spellStart"/>
      <w:r>
        <w:rPr>
          <w:rFonts w:ascii="Times New Roman" w:eastAsia="Times New Roman" w:hAnsi="Times New Roman" w:cs="Times New Roman"/>
          <w:color w:val="000000"/>
          <w:sz w:val="24"/>
          <w:szCs w:val="24"/>
        </w:rPr>
        <w:t>tujuan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hipotesis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menyajikan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temuan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atau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pencetusan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teori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baru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apa</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diperoleh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hasil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Kesimpulan </w:t>
      </w:r>
      <w:proofErr w:type="spellStart"/>
      <w:r>
        <w:rPr>
          <w:rFonts w:ascii="Times New Roman" w:eastAsia="Times New Roman" w:hAnsi="Times New Roman" w:cs="Times New Roman"/>
          <w:color w:val="000000"/>
          <w:sz w:val="24"/>
          <w:szCs w:val="24"/>
        </w:rPr>
        <w:t>harus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mengindikasi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jelas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hasil-hasil</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diperoleh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kelebihan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kekurangannya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serta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kemungkinan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pengembangan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selanjutnya</w:t>
      </w:r>
      <w:proofErr w:type="spellEnd"/>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 xml:space="preserve">Kesimpulan </w:t>
      </w:r>
      <w:proofErr w:type="spellStart"/>
      <w:r>
        <w:rPr>
          <w:rFonts w:ascii="Times New Roman" w:eastAsia="Times New Roman" w:hAnsi="Times New Roman" w:cs="Times New Roman"/>
          <w:b/>
          <w:color w:val="000000"/>
          <w:sz w:val="24"/>
          <w:szCs w:val="24"/>
        </w:rPr>
        <w:t>wajib</w:t>
      </w:r>
      <w:proofErr w:type="spellEnd"/>
      <w:r>
        <w:rPr>
          <w:rFonts w:ascii="Times New Roman" w:eastAsia="Times New Roman" w:hAnsi="Times New Roman" w:cs="Times New Roman"/>
          <w:b/>
          <w:color w:val="000000"/>
          <w:sz w:val="24"/>
          <w:szCs w:val="24"/>
        </w:rPr>
        <w:t xml:space="preserve"> di </w:t>
      </w:r>
      <w:proofErr w:type="spellStart"/>
      <w:r>
        <w:rPr>
          <w:rFonts w:ascii="Times New Roman" w:eastAsia="Times New Roman" w:hAnsi="Times New Roman" w:cs="Times New Roman"/>
          <w:b/>
          <w:color w:val="000000"/>
          <w:sz w:val="24"/>
          <w:szCs w:val="24"/>
        </w:rPr>
        <w:t>narasikan</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bukan</w:t>
      </w:r>
      <w:proofErr w:type="spellEnd"/>
      <w:r>
        <w:rPr>
          <w:rFonts w:ascii="Times New Roman" w:eastAsia="Times New Roman" w:hAnsi="Times New Roman" w:cs="Times New Roman"/>
          <w:b/>
          <w:color w:val="000000"/>
          <w:sz w:val="24"/>
          <w:szCs w:val="24"/>
        </w:rPr>
        <w:t xml:space="preserve"> di </w:t>
      </w:r>
      <w:proofErr w:type="spellStart"/>
      <w:r>
        <w:rPr>
          <w:rFonts w:ascii="Times New Roman" w:eastAsia="Times New Roman" w:hAnsi="Times New Roman" w:cs="Times New Roman"/>
          <w:b/>
          <w:color w:val="000000"/>
          <w:sz w:val="24"/>
          <w:szCs w:val="24"/>
        </w:rPr>
        <w:t>simpulkan</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dengan</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poin-poin</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terpisah</w:t>
      </w:r>
      <w:proofErr w:type="spellEnd"/>
      <w:r>
        <w:rPr>
          <w:rFonts w:ascii="Times New Roman" w:eastAsia="Times New Roman" w:hAnsi="Times New Roman" w:cs="Times New Roman"/>
          <w:b/>
          <w:color w:val="000000"/>
          <w:sz w:val="24"/>
          <w:szCs w:val="24"/>
        </w:rPr>
        <w:t>.</w:t>
      </w:r>
    </w:p>
    <w:p w14:paraId="39FF3786" w14:textId="77777777" w:rsidR="006E7740" w:rsidRDefault="006E7740">
      <w:pPr>
        <w:jc w:val="both"/>
        <w:rPr>
          <w:rFonts w:ascii="Times New Roman" w:eastAsia="Times New Roman" w:hAnsi="Times New Roman" w:cs="Times New Roman"/>
          <w:sz w:val="24"/>
          <w:szCs w:val="24"/>
        </w:rPr>
      </w:pPr>
    </w:p>
    <w:p w14:paraId="0F01F19D" w14:textId="77777777" w:rsidR="006E774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SARAN</w:t>
      </w:r>
    </w:p>
    <w:p w14:paraId="589ED705" w14:textId="77777777" w:rsidR="006E7740" w:rsidRDefault="00000000">
      <w:pPr>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Berisi</w:t>
      </w:r>
      <w:proofErr w:type="spellEnd"/>
      <w:r>
        <w:rPr>
          <w:rFonts w:ascii="Times New Roman" w:eastAsia="Times New Roman" w:hAnsi="Times New Roman" w:cs="Times New Roman"/>
          <w:sz w:val="24"/>
          <w:szCs w:val="24"/>
        </w:rPr>
        <w:t xml:space="preserve"> saran-saran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kedepannya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biasanya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usulan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tatacara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mengembangkan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menutup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kekurangan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p>
    <w:p w14:paraId="60ABC37D" w14:textId="77777777" w:rsidR="006E7740" w:rsidRDefault="006E7740">
      <w:pPr>
        <w:jc w:val="both"/>
        <w:rPr>
          <w:rFonts w:ascii="Times New Roman" w:eastAsia="Times New Roman" w:hAnsi="Times New Roman" w:cs="Times New Roman"/>
          <w:sz w:val="24"/>
          <w:szCs w:val="24"/>
        </w:rPr>
      </w:pPr>
    </w:p>
    <w:p w14:paraId="38778919" w14:textId="77777777" w:rsidR="006E774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DAFTAR PUSTAKA</w:t>
      </w:r>
    </w:p>
    <w:p w14:paraId="5CD35321" w14:textId="77777777" w:rsidR="006E7740" w:rsidRDefault="00000000">
      <w:pPr>
        <w:ind w:firstLine="72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Daftar </w:t>
      </w:r>
      <w:proofErr w:type="spellStart"/>
      <w:r>
        <w:rPr>
          <w:rFonts w:ascii="Times New Roman" w:eastAsia="Times New Roman" w:hAnsi="Times New Roman" w:cs="Times New Roman"/>
          <w:sz w:val="24"/>
          <w:szCs w:val="24"/>
        </w:rPr>
        <w:t>pustaka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keseluruhan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referensi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dirujuk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Derajat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pemutakhiran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pustaka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diacu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5 </w:t>
      </w:r>
      <w:proofErr w:type="spellStart"/>
      <w:r>
        <w:rPr>
          <w:rFonts w:ascii="Times New Roman" w:eastAsia="Times New Roman" w:hAnsi="Times New Roman" w:cs="Times New Roman"/>
          <w:b/>
          <w:sz w:val="24"/>
          <w:szCs w:val="24"/>
        </w:rPr>
        <w:t>tahun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terakhir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klasik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lastRenderedPageBreak/>
        <w:t>relevan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diacu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tetapi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perbandingan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pembahasan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Penulisan</w:t>
      </w:r>
      <w:proofErr w:type="spellEnd"/>
      <w:r>
        <w:rPr>
          <w:rFonts w:ascii="Times New Roman" w:eastAsia="Times New Roman" w:hAnsi="Times New Roman" w:cs="Times New Roman"/>
          <w:sz w:val="24"/>
          <w:szCs w:val="24"/>
        </w:rPr>
        <w:t xml:space="preserve"> daftar </w:t>
      </w:r>
      <w:proofErr w:type="spellStart"/>
      <w:r>
        <w:rPr>
          <w:rFonts w:ascii="Times New Roman" w:eastAsia="Times New Roman" w:hAnsi="Times New Roman" w:cs="Times New Roman"/>
          <w:sz w:val="24"/>
          <w:szCs w:val="24"/>
        </w:rPr>
        <w:t>pustaka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mengikuti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berlaku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umum</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pustaka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tulis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urutan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pengutipannya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format </w:t>
      </w:r>
      <w:proofErr w:type="spellStart"/>
      <w:r>
        <w:rPr>
          <w:rFonts w:ascii="Times New Roman" w:eastAsia="Times New Roman" w:hAnsi="Times New Roman" w:cs="Times New Roman"/>
          <w:sz w:val="24"/>
          <w:szCs w:val="24"/>
        </w:rPr>
        <w:t>penulisan</w:t>
      </w:r>
      <w:proofErr w:type="spellEnd"/>
      <w:r>
        <w:rPr>
          <w:rFonts w:ascii="Times New Roman" w:eastAsia="Times New Roman" w:hAnsi="Times New Roman" w:cs="Times New Roman"/>
          <w:sz w:val="24"/>
          <w:szCs w:val="24"/>
        </w:rPr>
        <w:t xml:space="preserve"> IEEE Style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contoh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pustaka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dibawah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w:t>
      </w:r>
    </w:p>
    <w:p w14:paraId="32290B08" w14:textId="77777777" w:rsidR="006E7740" w:rsidRDefault="00000000">
      <w:pPr>
        <w:spacing w:line="360" w:lineRule="auto"/>
        <w:ind w:left="54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ab/>
        <w:t xml:space="preserve">Castleman, K. R., 2004, </w:t>
      </w:r>
      <w:r>
        <w:rPr>
          <w:rFonts w:ascii="Times New Roman" w:eastAsia="Times New Roman" w:hAnsi="Times New Roman" w:cs="Times New Roman"/>
          <w:i/>
          <w:sz w:val="24"/>
          <w:szCs w:val="24"/>
        </w:rPr>
        <w:t>Digital Image Processing</w:t>
      </w:r>
      <w:r>
        <w:rPr>
          <w:rFonts w:ascii="Times New Roman" w:eastAsia="Times New Roman" w:hAnsi="Times New Roman" w:cs="Times New Roman"/>
          <w:sz w:val="24"/>
          <w:szCs w:val="24"/>
        </w:rPr>
        <w:t>, Vol. 1, Ed.2, Prentice Hall, New Jersey.</w:t>
      </w:r>
    </w:p>
    <w:p w14:paraId="6B98F6EA" w14:textId="77777777" w:rsidR="006E7740" w:rsidRDefault="00000000">
      <w:pPr>
        <w:pBdr>
          <w:top w:val="nil"/>
          <w:left w:val="nil"/>
          <w:bottom w:val="nil"/>
          <w:right w:val="nil"/>
          <w:between w:val="nil"/>
        </w:pBdr>
        <w:spacing w:line="360" w:lineRule="auto"/>
        <w:ind w:left="540" w:hanging="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w:t>
      </w:r>
      <w:r>
        <w:rPr>
          <w:rFonts w:ascii="Times New Roman" w:eastAsia="Times New Roman" w:hAnsi="Times New Roman" w:cs="Times New Roman"/>
          <w:color w:val="000000"/>
          <w:sz w:val="24"/>
          <w:szCs w:val="24"/>
        </w:rPr>
        <w:tab/>
        <w:t xml:space="preserve">Gonzales, R., P. 2004, </w:t>
      </w:r>
      <w:r>
        <w:rPr>
          <w:rFonts w:ascii="Times New Roman" w:eastAsia="Times New Roman" w:hAnsi="Times New Roman" w:cs="Times New Roman"/>
          <w:i/>
          <w:color w:val="000000"/>
          <w:sz w:val="24"/>
          <w:szCs w:val="24"/>
        </w:rPr>
        <w:t xml:space="preserve">Digital Image Processing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Pemrosesan</w:t>
      </w:r>
      <w:proofErr w:type="spellEnd"/>
      <w:r>
        <w:rPr>
          <w:rFonts w:ascii="Times New Roman" w:eastAsia="Times New Roman" w:hAnsi="Times New Roman" w:cs="Times New Roman"/>
          <w:i/>
          <w:color w:val="000000"/>
          <w:sz w:val="24"/>
          <w:szCs w:val="24"/>
        </w:rPr>
        <w:t xml:space="preserve"> Citra Digital</w:t>
      </w:r>
      <w:r>
        <w:rPr>
          <w:rFonts w:ascii="Times New Roman" w:eastAsia="Times New Roman" w:hAnsi="Times New Roman" w:cs="Times New Roman"/>
          <w:color w:val="000000"/>
          <w:sz w:val="24"/>
          <w:szCs w:val="24"/>
        </w:rPr>
        <w:t>), Vol. 1, Ed.</w:t>
      </w:r>
      <w:proofErr w:type="gramStart"/>
      <w:r>
        <w:rPr>
          <w:rFonts w:ascii="Times New Roman" w:eastAsia="Times New Roman" w:hAnsi="Times New Roman" w:cs="Times New Roman"/>
          <w:color w:val="000000"/>
          <w:sz w:val="24"/>
          <w:szCs w:val="24"/>
        </w:rPr>
        <w:t xml:space="preserve">2,  </w:t>
      </w:r>
      <w:proofErr w:type="spellStart"/>
      <w:r>
        <w:rPr>
          <w:rFonts w:ascii="Times New Roman" w:eastAsia="Times New Roman" w:hAnsi="Times New Roman" w:cs="Times New Roman"/>
          <w:color w:val="000000"/>
          <w:sz w:val="24"/>
          <w:szCs w:val="24"/>
        </w:rPr>
        <w:t>diterjemahkan</w:t>
      </w:r>
      <w:proofErr w:type="spellEnd"/>
      <w:proofErr w:type="gramEnd"/>
      <w:r>
        <w:rPr>
          <w:rFonts w:ascii="Times New Roman" w:eastAsia="Times New Roman" w:hAnsi="Times New Roman" w:cs="Times New Roman"/>
          <w:color w:val="000000"/>
          <w:sz w:val="24"/>
          <w:szCs w:val="24"/>
        </w:rPr>
        <w:t xml:space="preserve"> oleh </w:t>
      </w:r>
      <w:proofErr w:type="spellStart"/>
      <w:r>
        <w:rPr>
          <w:rFonts w:ascii="Times New Roman" w:eastAsia="Times New Roman" w:hAnsi="Times New Roman" w:cs="Times New Roman"/>
          <w:color w:val="000000"/>
          <w:sz w:val="24"/>
          <w:szCs w:val="24"/>
        </w:rPr>
        <w:t>Handayani</w:t>
      </w:r>
      <w:proofErr w:type="spellEnd"/>
      <w:r>
        <w:rPr>
          <w:rFonts w:ascii="Times New Roman" w:eastAsia="Times New Roman" w:hAnsi="Times New Roman" w:cs="Times New Roman"/>
          <w:color w:val="000000"/>
          <w:sz w:val="24"/>
          <w:szCs w:val="24"/>
        </w:rPr>
        <w:t>, S., Andri Offset, Yogyakarta.</w:t>
      </w:r>
    </w:p>
    <w:p w14:paraId="66455402" w14:textId="77777777" w:rsidR="006E7740" w:rsidRDefault="00000000">
      <w:pPr>
        <w:pBdr>
          <w:top w:val="nil"/>
          <w:left w:val="nil"/>
          <w:bottom w:val="nil"/>
          <w:right w:val="nil"/>
          <w:between w:val="nil"/>
        </w:pBdr>
        <w:spacing w:line="360" w:lineRule="auto"/>
        <w:ind w:left="540" w:hanging="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w:t>
      </w:r>
      <w:r>
        <w:rPr>
          <w:rFonts w:ascii="Times New Roman" w:eastAsia="Times New Roman" w:hAnsi="Times New Roman" w:cs="Times New Roman"/>
          <w:color w:val="000000"/>
          <w:sz w:val="24"/>
          <w:szCs w:val="24"/>
        </w:rPr>
        <w:tab/>
        <w:t xml:space="preserve">Wyatt, J. C, dan Spiegelhalter, D., </w:t>
      </w:r>
      <w:proofErr w:type="gramStart"/>
      <w:r>
        <w:rPr>
          <w:rFonts w:ascii="Times New Roman" w:eastAsia="Times New Roman" w:hAnsi="Times New Roman" w:cs="Times New Roman"/>
          <w:color w:val="000000"/>
          <w:sz w:val="24"/>
          <w:szCs w:val="24"/>
        </w:rPr>
        <w:t xml:space="preserve">1991,  </w:t>
      </w:r>
      <w:r>
        <w:rPr>
          <w:rFonts w:ascii="Times New Roman" w:eastAsia="Times New Roman" w:hAnsi="Times New Roman" w:cs="Times New Roman"/>
          <w:i/>
          <w:color w:val="000000"/>
          <w:sz w:val="24"/>
          <w:szCs w:val="24"/>
        </w:rPr>
        <w:t>Field</w:t>
      </w:r>
      <w:proofErr w:type="gramEnd"/>
      <w:r>
        <w:rPr>
          <w:rFonts w:ascii="Times New Roman" w:eastAsia="Times New Roman" w:hAnsi="Times New Roman" w:cs="Times New Roman"/>
          <w:i/>
          <w:color w:val="000000"/>
          <w:sz w:val="24"/>
          <w:szCs w:val="24"/>
        </w:rPr>
        <w:t xml:space="preserve"> Trials of Medical Decision-Aids: Potential Problems and Solutions</w:t>
      </w:r>
      <w:r>
        <w:rPr>
          <w:rFonts w:ascii="Times New Roman" w:eastAsia="Times New Roman" w:hAnsi="Times New Roman" w:cs="Times New Roman"/>
          <w:color w:val="000000"/>
          <w:sz w:val="24"/>
          <w:szCs w:val="24"/>
        </w:rPr>
        <w:t xml:space="preserve">,  Clayton, P. (ed.): </w:t>
      </w:r>
      <w:r>
        <w:rPr>
          <w:rFonts w:ascii="Times New Roman" w:eastAsia="Times New Roman" w:hAnsi="Times New Roman" w:cs="Times New Roman"/>
          <w:i/>
          <w:color w:val="000000"/>
          <w:sz w:val="24"/>
          <w:szCs w:val="24"/>
        </w:rPr>
        <w:t>Proc. 15th Symposium on Computer Applications in Medical Care</w:t>
      </w:r>
      <w:r>
        <w:rPr>
          <w:rFonts w:ascii="Times New Roman" w:eastAsia="Times New Roman" w:hAnsi="Times New Roman" w:cs="Times New Roman"/>
          <w:color w:val="000000"/>
          <w:sz w:val="24"/>
          <w:szCs w:val="24"/>
        </w:rPr>
        <w:t>, Vol 1, Ed. 2, McGraw Hill Inc, New York.</w:t>
      </w:r>
    </w:p>
    <w:p w14:paraId="0CB4CB3D" w14:textId="77777777" w:rsidR="006E7740" w:rsidRDefault="00000000">
      <w:pPr>
        <w:pBdr>
          <w:top w:val="nil"/>
          <w:left w:val="nil"/>
          <w:bottom w:val="nil"/>
          <w:right w:val="nil"/>
          <w:between w:val="nil"/>
        </w:pBdr>
        <w:spacing w:line="360" w:lineRule="auto"/>
        <w:ind w:left="630" w:hanging="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 xml:space="preserve">Yusoff, M, Rahman, </w:t>
      </w:r>
      <w:proofErr w:type="gramStart"/>
      <w:r>
        <w:rPr>
          <w:rFonts w:ascii="Times New Roman" w:eastAsia="Times New Roman" w:hAnsi="Times New Roman" w:cs="Times New Roman"/>
          <w:color w:val="000000"/>
          <w:sz w:val="24"/>
          <w:szCs w:val="24"/>
        </w:rPr>
        <w:t>S.,A.</w:t>
      </w:r>
      <w:proofErr w:type="gramEnd"/>
      <w:r>
        <w:rPr>
          <w:rFonts w:ascii="Times New Roman" w:eastAsia="Times New Roman" w:hAnsi="Times New Roman" w:cs="Times New Roman"/>
          <w:color w:val="000000"/>
          <w:sz w:val="24"/>
          <w:szCs w:val="24"/>
        </w:rPr>
        <w:t xml:space="preserve">, Mutalib, S., and Mohammed, A. , 2006, Diagnosing Application Development for Skin Disease Using Backpropagation Neural Network Technique, </w:t>
      </w:r>
      <w:r>
        <w:rPr>
          <w:rFonts w:ascii="Times New Roman" w:eastAsia="Times New Roman" w:hAnsi="Times New Roman" w:cs="Times New Roman"/>
          <w:i/>
          <w:color w:val="000000"/>
          <w:sz w:val="24"/>
          <w:szCs w:val="24"/>
        </w:rPr>
        <w:t>Journal of Information Technology</w:t>
      </w:r>
      <w:r>
        <w:rPr>
          <w:rFonts w:ascii="Times New Roman" w:eastAsia="Times New Roman" w:hAnsi="Times New Roman" w:cs="Times New Roman"/>
          <w:color w:val="000000"/>
          <w:sz w:val="24"/>
          <w:szCs w:val="24"/>
        </w:rPr>
        <w:t xml:space="preserve">, vol 18, </w:t>
      </w:r>
      <w:proofErr w:type="spellStart"/>
      <w:r>
        <w:rPr>
          <w:rFonts w:ascii="Times New Roman" w:eastAsia="Times New Roman" w:hAnsi="Times New Roman" w:cs="Times New Roman"/>
          <w:color w:val="000000"/>
          <w:sz w:val="24"/>
          <w:szCs w:val="24"/>
        </w:rPr>
        <w:t>hal</w:t>
      </w:r>
      <w:proofErr w:type="spellEnd"/>
      <w:r>
        <w:rPr>
          <w:rFonts w:ascii="Times New Roman" w:eastAsia="Times New Roman" w:hAnsi="Times New Roman" w:cs="Times New Roman"/>
          <w:color w:val="000000"/>
          <w:sz w:val="24"/>
          <w:szCs w:val="24"/>
        </w:rPr>
        <w:t xml:space="preserve"> 152-159.</w:t>
      </w:r>
    </w:p>
    <w:p w14:paraId="0EE595F7" w14:textId="77777777" w:rsidR="006E7740" w:rsidRDefault="00000000">
      <w:pPr>
        <w:pBdr>
          <w:top w:val="nil"/>
          <w:left w:val="nil"/>
          <w:bottom w:val="nil"/>
          <w:right w:val="nil"/>
          <w:between w:val="nil"/>
        </w:pBdr>
        <w:spacing w:line="360" w:lineRule="auto"/>
        <w:ind w:left="630" w:hanging="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 xml:space="preserve">Wyatt, J. C, Spiegelhalter, D, 2008, Field Trials of Medical Decision-Aids: Potential Problems and Solutions, </w:t>
      </w:r>
      <w:r>
        <w:rPr>
          <w:rFonts w:ascii="Times New Roman" w:eastAsia="Times New Roman" w:hAnsi="Times New Roman" w:cs="Times New Roman"/>
          <w:i/>
          <w:color w:val="000000"/>
          <w:sz w:val="24"/>
          <w:szCs w:val="24"/>
        </w:rPr>
        <w:t xml:space="preserve">Proceeding </w:t>
      </w:r>
      <w:proofErr w:type="gramStart"/>
      <w:r>
        <w:rPr>
          <w:rFonts w:ascii="Times New Roman" w:eastAsia="Times New Roman" w:hAnsi="Times New Roman" w:cs="Times New Roman"/>
          <w:i/>
          <w:color w:val="000000"/>
          <w:sz w:val="24"/>
          <w:szCs w:val="24"/>
        </w:rPr>
        <w:t>of  15</w:t>
      </w:r>
      <w:proofErr w:type="gramEnd"/>
      <w:r>
        <w:rPr>
          <w:rFonts w:ascii="Times New Roman" w:eastAsia="Times New Roman" w:hAnsi="Times New Roman" w:cs="Times New Roman"/>
          <w:i/>
          <w:color w:val="000000"/>
          <w:sz w:val="24"/>
          <w:szCs w:val="24"/>
        </w:rPr>
        <w:t>th Symposium on Computer Applications in Medical Care</w:t>
      </w:r>
      <w:r>
        <w:rPr>
          <w:rFonts w:ascii="Times New Roman" w:eastAsia="Times New Roman" w:hAnsi="Times New Roman" w:cs="Times New Roman"/>
          <w:color w:val="000000"/>
          <w:sz w:val="24"/>
          <w:szCs w:val="24"/>
        </w:rPr>
        <w:t>, Washington, May 3.</w:t>
      </w:r>
    </w:p>
    <w:p w14:paraId="18B6DE0E" w14:textId="77777777" w:rsidR="006E7740" w:rsidRDefault="00000000">
      <w:pPr>
        <w:pBdr>
          <w:top w:val="nil"/>
          <w:left w:val="nil"/>
          <w:bottom w:val="nil"/>
          <w:right w:val="nil"/>
          <w:between w:val="nil"/>
        </w:pBdr>
        <w:spacing w:line="360" w:lineRule="auto"/>
        <w:ind w:left="630" w:hanging="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[6]</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Prasetya</w:t>
      </w:r>
      <w:proofErr w:type="spellEnd"/>
      <w:r>
        <w:rPr>
          <w:rFonts w:ascii="Times New Roman" w:eastAsia="Times New Roman" w:hAnsi="Times New Roman" w:cs="Times New Roman"/>
          <w:color w:val="000000"/>
          <w:sz w:val="24"/>
          <w:szCs w:val="24"/>
        </w:rPr>
        <w:t xml:space="preserve">, E., 2006, Case Based Reasoning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mengidentifikasi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kerusakan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bangunan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Tesis, </w:t>
      </w:r>
      <w:r>
        <w:rPr>
          <w:rFonts w:ascii="Times New Roman" w:eastAsia="Times New Roman" w:hAnsi="Times New Roman" w:cs="Times New Roman"/>
          <w:color w:val="000000"/>
          <w:sz w:val="24"/>
          <w:szCs w:val="24"/>
        </w:rPr>
        <w:t xml:space="preserve">Program </w:t>
      </w:r>
      <w:proofErr w:type="spellStart"/>
      <w:r>
        <w:rPr>
          <w:rFonts w:ascii="Times New Roman" w:eastAsia="Times New Roman" w:hAnsi="Times New Roman" w:cs="Times New Roman"/>
          <w:sz w:val="24"/>
          <w:szCs w:val="24"/>
        </w:rPr>
        <w:t>Pascasarjana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Ilmu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Komputer</w:t>
      </w:r>
      <w:proofErr w:type="spellEnd"/>
      <w:r>
        <w:rPr>
          <w:rFonts w:ascii="Times New Roman" w:eastAsia="Times New Roman" w:hAnsi="Times New Roman" w:cs="Times New Roman"/>
          <w:color w:val="000000"/>
          <w:sz w:val="24"/>
          <w:szCs w:val="24"/>
        </w:rPr>
        <w:t>, Univ</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Gadjah </w:t>
      </w:r>
      <w:proofErr w:type="spellStart"/>
      <w:r>
        <w:rPr>
          <w:rFonts w:ascii="Times New Roman" w:eastAsia="Times New Roman" w:hAnsi="Times New Roman" w:cs="Times New Roman"/>
          <w:color w:val="000000"/>
          <w:sz w:val="24"/>
          <w:szCs w:val="24"/>
        </w:rPr>
        <w:t>Mada</w:t>
      </w:r>
      <w:proofErr w:type="spellEnd"/>
      <w:r>
        <w:rPr>
          <w:rFonts w:ascii="Times New Roman" w:eastAsia="Times New Roman" w:hAnsi="Times New Roman" w:cs="Times New Roman"/>
          <w:color w:val="000000"/>
          <w:sz w:val="24"/>
          <w:szCs w:val="24"/>
        </w:rPr>
        <w:t>, Yogyakarta.</w:t>
      </w:r>
    </w:p>
    <w:p w14:paraId="3A7170D7" w14:textId="77777777" w:rsidR="006E7740" w:rsidRDefault="00000000">
      <w:pPr>
        <w:pBdr>
          <w:top w:val="nil"/>
          <w:left w:val="nil"/>
          <w:bottom w:val="nil"/>
          <w:right w:val="nil"/>
          <w:between w:val="nil"/>
        </w:pBdr>
        <w:spacing w:line="360" w:lineRule="auto"/>
        <w:ind w:left="630" w:hanging="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Ivan, A.H., 2005, Desain target optimal, </w:t>
      </w:r>
      <w:proofErr w:type="spellStart"/>
      <w:r>
        <w:rPr>
          <w:rFonts w:ascii="Times New Roman" w:eastAsia="Times New Roman" w:hAnsi="Times New Roman" w:cs="Times New Roman"/>
          <w:i/>
          <w:color w:val="000000"/>
          <w:sz w:val="24"/>
          <w:szCs w:val="24"/>
        </w:rPr>
        <w:t>Laporan</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Penelitian</w:t>
      </w:r>
      <w:proofErr w:type="spellEnd"/>
      <w:r>
        <w:rPr>
          <w:rFonts w:ascii="Times New Roman" w:eastAsia="Times New Roman" w:hAnsi="Times New Roman" w:cs="Times New Roman"/>
          <w:i/>
          <w:color w:val="000000"/>
          <w:sz w:val="24"/>
          <w:szCs w:val="24"/>
        </w:rPr>
        <w:t xml:space="preserve"> Hibah </w:t>
      </w:r>
      <w:proofErr w:type="spellStart"/>
      <w:proofErr w:type="gramStart"/>
      <w:r>
        <w:rPr>
          <w:rFonts w:ascii="Times New Roman" w:eastAsia="Times New Roman" w:hAnsi="Times New Roman" w:cs="Times New Roman"/>
          <w:i/>
          <w:color w:val="000000"/>
          <w:sz w:val="24"/>
          <w:szCs w:val="24"/>
        </w:rPr>
        <w:t>Bersaing,</w:t>
      </w:r>
      <w:r>
        <w:rPr>
          <w:rFonts w:ascii="Times New Roman" w:eastAsia="Times New Roman" w:hAnsi="Times New Roman" w:cs="Times New Roman"/>
          <w:color w:val="000000"/>
          <w:sz w:val="24"/>
          <w:szCs w:val="24"/>
        </w:rPr>
        <w:t>Proyek</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Multitahun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Dikti</w:t>
      </w:r>
      <w:proofErr w:type="spellEnd"/>
      <w:r>
        <w:rPr>
          <w:rFonts w:ascii="Times New Roman" w:eastAsia="Times New Roman" w:hAnsi="Times New Roman" w:cs="Times New Roman"/>
          <w:color w:val="000000"/>
          <w:sz w:val="24"/>
          <w:szCs w:val="24"/>
        </w:rPr>
        <w:t>, Jakarta.</w:t>
      </w:r>
    </w:p>
    <w:p w14:paraId="2D02B2F6" w14:textId="77777777" w:rsidR="006E7740" w:rsidRDefault="00000000">
      <w:pPr>
        <w:pBdr>
          <w:top w:val="nil"/>
          <w:left w:val="nil"/>
          <w:bottom w:val="nil"/>
          <w:right w:val="nil"/>
          <w:between w:val="nil"/>
        </w:pBdr>
        <w:spacing w:line="360" w:lineRule="auto"/>
        <w:ind w:left="630" w:hanging="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t xml:space="preserve">Wallace, V. P., </w:t>
      </w:r>
      <w:proofErr w:type="spellStart"/>
      <w:proofErr w:type="gramStart"/>
      <w:r>
        <w:rPr>
          <w:rFonts w:ascii="Times New Roman" w:eastAsia="Times New Roman" w:hAnsi="Times New Roman" w:cs="Times New Roman"/>
          <w:color w:val="000000"/>
          <w:sz w:val="24"/>
          <w:szCs w:val="24"/>
        </w:rPr>
        <w:t>Bamber,J</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C. dan Crawford, D. C. 2000. Classification of reflectance spectra from pigmented skin lesions, a comparison of multivariate discriminate analysis and artificial neural network. </w:t>
      </w:r>
      <w:r>
        <w:rPr>
          <w:rFonts w:ascii="Times New Roman" w:eastAsia="Times New Roman" w:hAnsi="Times New Roman" w:cs="Times New Roman"/>
          <w:i/>
          <w:color w:val="000000"/>
          <w:sz w:val="24"/>
          <w:szCs w:val="24"/>
        </w:rPr>
        <w:t xml:space="preserve">Journal Physical Medical </w:t>
      </w:r>
      <w:proofErr w:type="gramStart"/>
      <w:r>
        <w:rPr>
          <w:rFonts w:ascii="Times New Roman" w:eastAsia="Times New Roman" w:hAnsi="Times New Roman" w:cs="Times New Roman"/>
          <w:i/>
          <w:color w:val="000000"/>
          <w:sz w:val="24"/>
          <w:szCs w:val="24"/>
        </w:rPr>
        <w:t xml:space="preserve">Biology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No.45, Vol.3, 2859-2871.</w:t>
      </w:r>
    </w:p>
    <w:p w14:paraId="5B984C73" w14:textId="77777777" w:rsidR="006E7740" w:rsidRDefault="00000000">
      <w:pPr>
        <w:pBdr>
          <w:top w:val="nil"/>
          <w:left w:val="nil"/>
          <w:bottom w:val="nil"/>
          <w:right w:val="nil"/>
          <w:between w:val="nil"/>
        </w:pBdr>
        <w:spacing w:line="360" w:lineRule="auto"/>
        <w:ind w:left="630" w:hanging="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Xavier Pi-</w:t>
      </w:r>
      <w:proofErr w:type="spellStart"/>
      <w:r>
        <w:rPr>
          <w:rFonts w:ascii="Times New Roman" w:eastAsia="Times New Roman" w:hAnsi="Times New Roman" w:cs="Times New Roman"/>
          <w:color w:val="000000"/>
          <w:sz w:val="24"/>
          <w:szCs w:val="24"/>
        </w:rPr>
        <w:t>Sunyer</w:t>
      </w:r>
      <w:proofErr w:type="spellEnd"/>
      <w:r>
        <w:rPr>
          <w:rFonts w:ascii="Times New Roman" w:eastAsia="Times New Roman" w:hAnsi="Times New Roman" w:cs="Times New Roman"/>
          <w:color w:val="000000"/>
          <w:sz w:val="24"/>
          <w:szCs w:val="24"/>
        </w:rPr>
        <w:t xml:space="preserve">, F., Becker, C., Bouchard, R.A., Carleton, G. A., Colditz, W., Dietz, J., </w:t>
      </w:r>
      <w:proofErr w:type="spellStart"/>
      <w:r>
        <w:rPr>
          <w:rFonts w:ascii="Times New Roman" w:eastAsia="Times New Roman" w:hAnsi="Times New Roman" w:cs="Times New Roman"/>
          <w:color w:val="000000"/>
          <w:sz w:val="24"/>
          <w:szCs w:val="24"/>
        </w:rPr>
        <w:t>Foreyt</w:t>
      </w:r>
      <w:proofErr w:type="spellEnd"/>
      <w:r>
        <w:rPr>
          <w:rFonts w:ascii="Times New Roman" w:eastAsia="Times New Roman" w:hAnsi="Times New Roman" w:cs="Times New Roman"/>
          <w:color w:val="000000"/>
          <w:sz w:val="24"/>
          <w:szCs w:val="24"/>
        </w:rPr>
        <w:t xml:space="preserve">, R. Garrison, S., Grundy, B. C., </w:t>
      </w:r>
      <w:proofErr w:type="gramStart"/>
      <w:r>
        <w:rPr>
          <w:rFonts w:ascii="Times New Roman" w:eastAsia="Times New Roman" w:hAnsi="Times New Roman" w:cs="Times New Roman"/>
          <w:color w:val="000000"/>
          <w:sz w:val="24"/>
          <w:szCs w:val="24"/>
        </w:rPr>
        <w:t>1998,  Clinical</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Guidlines</w:t>
      </w:r>
      <w:proofErr w:type="spellEnd"/>
      <w:r>
        <w:rPr>
          <w:rFonts w:ascii="Times New Roman" w:eastAsia="Times New Roman" w:hAnsi="Times New Roman" w:cs="Times New Roman"/>
          <w:color w:val="000000"/>
          <w:sz w:val="24"/>
          <w:szCs w:val="24"/>
        </w:rPr>
        <w:t xml:space="preserve"> on the identification, evaluation, and treatment of overweight and obesity in adults, </w:t>
      </w:r>
      <w:r>
        <w:rPr>
          <w:rFonts w:ascii="Times New Roman" w:eastAsia="Times New Roman" w:hAnsi="Times New Roman" w:cs="Times New Roman"/>
          <w:i/>
          <w:color w:val="000000"/>
          <w:sz w:val="24"/>
          <w:szCs w:val="24"/>
        </w:rPr>
        <w:t>Journal of National Institutes of Health</w:t>
      </w:r>
      <w:r>
        <w:rPr>
          <w:rFonts w:ascii="Times New Roman" w:eastAsia="Times New Roman" w:hAnsi="Times New Roman" w:cs="Times New Roman"/>
          <w:color w:val="000000"/>
          <w:sz w:val="24"/>
          <w:szCs w:val="24"/>
        </w:rPr>
        <w:t>, No.3, Vol.4, 123-130, :http://journals.lww.com/acsm-msse/Abstract/1998/11001/paper_treatment_of_obesity.pdf.</w:t>
      </w:r>
    </w:p>
    <w:p w14:paraId="7CB9C3BF" w14:textId="77777777" w:rsidR="006E7740" w:rsidRDefault="00000000">
      <w:pPr>
        <w:pBdr>
          <w:top w:val="nil"/>
          <w:left w:val="nil"/>
          <w:bottom w:val="nil"/>
          <w:right w:val="nil"/>
          <w:between w:val="nil"/>
        </w:pBdr>
        <w:spacing w:line="360" w:lineRule="auto"/>
        <w:ind w:left="567" w:hanging="567"/>
        <w:jc w:val="both"/>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Prosiding</w:t>
      </w:r>
      <w:proofErr w:type="spellEnd"/>
    </w:p>
    <w:p w14:paraId="7D976CC5" w14:textId="77777777" w:rsidR="006E7740" w:rsidRDefault="00000000">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 </w:t>
      </w:r>
      <w:proofErr w:type="spellStart"/>
      <w:r>
        <w:rPr>
          <w:rFonts w:ascii="Times New Roman" w:eastAsia="Times New Roman" w:hAnsi="Times New Roman" w:cs="Times New Roman"/>
          <w:color w:val="222222"/>
          <w:sz w:val="24"/>
          <w:szCs w:val="24"/>
          <w:highlight w:val="white"/>
        </w:rPr>
        <w:t>Priosoeryanto</w:t>
      </w:r>
      <w:proofErr w:type="spellEnd"/>
      <w:r>
        <w:rPr>
          <w:rFonts w:ascii="Times New Roman" w:eastAsia="Times New Roman" w:hAnsi="Times New Roman" w:cs="Times New Roman"/>
          <w:color w:val="222222"/>
          <w:sz w:val="24"/>
          <w:szCs w:val="24"/>
          <w:highlight w:val="white"/>
        </w:rPr>
        <w:t xml:space="preserve">, B. P., Ersa, I. M., </w:t>
      </w:r>
      <w:proofErr w:type="spellStart"/>
      <w:r>
        <w:rPr>
          <w:rFonts w:ascii="Times New Roman" w:eastAsia="Times New Roman" w:hAnsi="Times New Roman" w:cs="Times New Roman"/>
          <w:color w:val="222222"/>
          <w:sz w:val="24"/>
          <w:szCs w:val="24"/>
          <w:highlight w:val="white"/>
        </w:rPr>
        <w:t>Tiuria</w:t>
      </w:r>
      <w:proofErr w:type="spellEnd"/>
      <w:r>
        <w:rPr>
          <w:rFonts w:ascii="Times New Roman" w:eastAsia="Times New Roman" w:hAnsi="Times New Roman" w:cs="Times New Roman"/>
          <w:color w:val="222222"/>
          <w:sz w:val="24"/>
          <w:szCs w:val="24"/>
          <w:highlight w:val="white"/>
        </w:rPr>
        <w:t xml:space="preserve">, R., &amp; </w:t>
      </w:r>
      <w:proofErr w:type="spellStart"/>
      <w:r>
        <w:rPr>
          <w:rFonts w:ascii="Times New Roman" w:eastAsia="Times New Roman" w:hAnsi="Times New Roman" w:cs="Times New Roman"/>
          <w:color w:val="222222"/>
          <w:sz w:val="24"/>
          <w:szCs w:val="24"/>
          <w:highlight w:val="white"/>
        </w:rPr>
        <w:t>Handayani</w:t>
      </w:r>
      <w:proofErr w:type="spellEnd"/>
      <w:r>
        <w:rPr>
          <w:rFonts w:ascii="Times New Roman" w:eastAsia="Times New Roman" w:hAnsi="Times New Roman" w:cs="Times New Roman"/>
          <w:color w:val="222222"/>
          <w:sz w:val="24"/>
          <w:szCs w:val="24"/>
          <w:highlight w:val="white"/>
        </w:rPr>
        <w:t xml:space="preserve">, S. U. (2010). Gambaran </w:t>
      </w:r>
      <w:proofErr w:type="spellStart"/>
      <w:r>
        <w:rPr>
          <w:rFonts w:ascii="Times New Roman" w:eastAsia="Times New Roman" w:hAnsi="Times New Roman" w:cs="Times New Roman"/>
          <w:color w:val="222222"/>
          <w:sz w:val="24"/>
          <w:szCs w:val="24"/>
          <w:highlight w:val="white"/>
        </w:rPr>
        <w:t>histopatologi</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insang</w:t>
      </w:r>
      <w:proofErr w:type="spellEnd"/>
      <w:r>
        <w:rPr>
          <w:rFonts w:ascii="Times New Roman" w:eastAsia="Times New Roman" w:hAnsi="Times New Roman" w:cs="Times New Roman"/>
          <w:color w:val="222222"/>
          <w:sz w:val="24"/>
          <w:szCs w:val="24"/>
          <w:highlight w:val="white"/>
        </w:rPr>
        <w:t xml:space="preserve">, usus dan </w:t>
      </w:r>
      <w:proofErr w:type="spellStart"/>
      <w:r>
        <w:rPr>
          <w:rFonts w:ascii="Times New Roman" w:eastAsia="Times New Roman" w:hAnsi="Times New Roman" w:cs="Times New Roman"/>
          <w:color w:val="222222"/>
          <w:sz w:val="24"/>
          <w:szCs w:val="24"/>
          <w:highlight w:val="white"/>
        </w:rPr>
        <w:t>otot</w:t>
      </w:r>
      <w:proofErr w:type="spellEnd"/>
      <w:r>
        <w:rPr>
          <w:rFonts w:ascii="Times New Roman" w:eastAsia="Times New Roman" w:hAnsi="Times New Roman" w:cs="Times New Roman"/>
          <w:color w:val="222222"/>
          <w:sz w:val="24"/>
          <w:szCs w:val="24"/>
          <w:highlight w:val="white"/>
        </w:rPr>
        <w:t xml:space="preserve"> ikan </w:t>
      </w:r>
      <w:proofErr w:type="spellStart"/>
      <w:r>
        <w:rPr>
          <w:rFonts w:ascii="Times New Roman" w:eastAsia="Times New Roman" w:hAnsi="Times New Roman" w:cs="Times New Roman"/>
          <w:color w:val="222222"/>
          <w:sz w:val="24"/>
          <w:szCs w:val="24"/>
          <w:highlight w:val="white"/>
        </w:rPr>
        <w:t>mujair</w:t>
      </w:r>
      <w:proofErr w:type="spellEnd"/>
      <w:r>
        <w:rPr>
          <w:rFonts w:ascii="Times New Roman" w:eastAsia="Times New Roman" w:hAnsi="Times New Roman" w:cs="Times New Roman"/>
          <w:color w:val="222222"/>
          <w:sz w:val="24"/>
          <w:szCs w:val="24"/>
          <w:highlight w:val="white"/>
        </w:rPr>
        <w:t xml:space="preserve"> (Oreochromis </w:t>
      </w:r>
      <w:proofErr w:type="spellStart"/>
      <w:r>
        <w:rPr>
          <w:rFonts w:ascii="Times New Roman" w:eastAsia="Times New Roman" w:hAnsi="Times New Roman" w:cs="Times New Roman"/>
          <w:color w:val="222222"/>
          <w:sz w:val="24"/>
          <w:szCs w:val="24"/>
          <w:highlight w:val="white"/>
        </w:rPr>
        <w:t>mossambicus</w:t>
      </w:r>
      <w:proofErr w:type="spellEnd"/>
      <w:r>
        <w:rPr>
          <w:rFonts w:ascii="Times New Roman" w:eastAsia="Times New Roman" w:hAnsi="Times New Roman" w:cs="Times New Roman"/>
          <w:color w:val="222222"/>
          <w:sz w:val="24"/>
          <w:szCs w:val="24"/>
          <w:highlight w:val="white"/>
        </w:rPr>
        <w:t xml:space="preserve">) yang </w:t>
      </w:r>
      <w:proofErr w:type="spellStart"/>
      <w:r>
        <w:rPr>
          <w:rFonts w:ascii="Times New Roman" w:eastAsia="Times New Roman" w:hAnsi="Times New Roman" w:cs="Times New Roman"/>
          <w:color w:val="222222"/>
          <w:sz w:val="24"/>
          <w:szCs w:val="24"/>
          <w:highlight w:val="white"/>
        </w:rPr>
        <w:t>berasal</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dari</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daerah</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Ciampea</w:t>
      </w:r>
      <w:proofErr w:type="spellEnd"/>
      <w:r>
        <w:rPr>
          <w:rFonts w:ascii="Times New Roman" w:eastAsia="Times New Roman" w:hAnsi="Times New Roman" w:cs="Times New Roman"/>
          <w:color w:val="222222"/>
          <w:sz w:val="24"/>
          <w:szCs w:val="24"/>
          <w:highlight w:val="white"/>
        </w:rPr>
        <w:t>, Bogor (</w:t>
      </w:r>
      <w:proofErr w:type="spellStart"/>
      <w:r>
        <w:rPr>
          <w:rFonts w:ascii="Times New Roman" w:eastAsia="Times New Roman" w:hAnsi="Times New Roman" w:cs="Times New Roman"/>
          <w:color w:val="222222"/>
          <w:sz w:val="24"/>
          <w:szCs w:val="24"/>
          <w:highlight w:val="white"/>
        </w:rPr>
        <w:t>prosiding</w:t>
      </w:r>
      <w:proofErr w:type="spellEnd"/>
      <w:r>
        <w:rPr>
          <w:rFonts w:ascii="Times New Roman" w:eastAsia="Times New Roman" w:hAnsi="Times New Roman" w:cs="Times New Roman"/>
          <w:color w:val="222222"/>
          <w:sz w:val="24"/>
          <w:szCs w:val="24"/>
          <w:highlight w:val="white"/>
        </w:rPr>
        <w:t>).</w:t>
      </w:r>
    </w:p>
    <w:p w14:paraId="3534C178" w14:textId="77777777" w:rsidR="006E7740" w:rsidRDefault="006E7740">
      <w:pPr>
        <w:rPr>
          <w:rFonts w:ascii="Times New Roman" w:eastAsia="Times New Roman" w:hAnsi="Times New Roman" w:cs="Times New Roman"/>
          <w:color w:val="222222"/>
          <w:sz w:val="24"/>
          <w:szCs w:val="24"/>
          <w:highlight w:val="white"/>
        </w:rPr>
      </w:pPr>
    </w:p>
    <w:p w14:paraId="43EEF4D5" w14:textId="77777777" w:rsidR="006E7740"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222222"/>
          <w:sz w:val="24"/>
          <w:szCs w:val="24"/>
          <w:highlight w:val="white"/>
        </w:rPr>
        <w:lastRenderedPageBreak/>
        <w:t>Website</w:t>
      </w:r>
      <w:r>
        <w:rPr>
          <w:rFonts w:ascii="Times New Roman" w:eastAsia="Times New Roman" w:hAnsi="Times New Roman" w:cs="Times New Roman"/>
          <w:b/>
          <w:color w:val="222222"/>
          <w:sz w:val="24"/>
          <w:szCs w:val="24"/>
          <w:highlight w:val="white"/>
        </w:rPr>
        <w:br/>
      </w: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color w:val="000000"/>
          <w:sz w:val="24"/>
          <w:szCs w:val="24"/>
        </w:rPr>
        <w:t>Borglet</w:t>
      </w:r>
      <w:proofErr w:type="spellEnd"/>
      <w:r>
        <w:rPr>
          <w:rFonts w:ascii="Times New Roman" w:eastAsia="Times New Roman" w:hAnsi="Times New Roman" w:cs="Times New Roman"/>
          <w:color w:val="000000"/>
          <w:sz w:val="24"/>
          <w:szCs w:val="24"/>
        </w:rPr>
        <w:t xml:space="preserve">, C, 2003, Finding </w:t>
      </w:r>
      <w:r>
        <w:rPr>
          <w:rFonts w:ascii="Times New Roman" w:eastAsia="Times New Roman" w:hAnsi="Times New Roman" w:cs="Times New Roman"/>
          <w:sz w:val="24"/>
          <w:szCs w:val="24"/>
        </w:rPr>
        <w:t>Association</w:t>
      </w:r>
      <w:r>
        <w:rPr>
          <w:rFonts w:ascii="Times New Roman" w:eastAsia="Times New Roman" w:hAnsi="Times New Roman" w:cs="Times New Roman"/>
          <w:color w:val="000000"/>
          <w:sz w:val="24"/>
          <w:szCs w:val="24"/>
        </w:rPr>
        <w:t xml:space="preserve"> Rules with </w:t>
      </w:r>
      <w:proofErr w:type="spellStart"/>
      <w:r>
        <w:rPr>
          <w:rFonts w:ascii="Times New Roman" w:eastAsia="Times New Roman" w:hAnsi="Times New Roman" w:cs="Times New Roman"/>
          <w:color w:val="000000"/>
          <w:sz w:val="24"/>
          <w:szCs w:val="24"/>
        </w:rPr>
        <w:t>Apriori</w:t>
      </w:r>
      <w:proofErr w:type="spellEnd"/>
      <w:r>
        <w:rPr>
          <w:rFonts w:ascii="Times New Roman" w:eastAsia="Times New Roman" w:hAnsi="Times New Roman" w:cs="Times New Roman"/>
          <w:color w:val="000000"/>
          <w:sz w:val="24"/>
          <w:szCs w:val="24"/>
        </w:rPr>
        <w:t xml:space="preserve"> Algorithm, </w:t>
      </w:r>
      <w:hyperlink r:id="rId13">
        <w:r>
          <w:rPr>
            <w:rFonts w:ascii="Times New Roman" w:eastAsia="Times New Roman" w:hAnsi="Times New Roman" w:cs="Times New Roman"/>
            <w:color w:val="000000"/>
            <w:u w:val="single"/>
          </w:rPr>
          <w:t>http://www.fuzzy.cs.uniagdeburg</w:t>
        </w:r>
      </w:hyperlink>
      <w:r>
        <w:rPr>
          <w:rFonts w:ascii="Times New Roman" w:eastAsia="Times New Roman" w:hAnsi="Times New Roman" w:cs="Times New Roman"/>
          <w:color w:val="000000"/>
          <w:sz w:val="24"/>
          <w:szCs w:val="24"/>
          <w:u w:val="single"/>
        </w:rPr>
        <w:t>de/~</w:t>
      </w:r>
      <w:proofErr w:type="gramStart"/>
      <w:r>
        <w:rPr>
          <w:rFonts w:ascii="Times New Roman" w:eastAsia="Times New Roman" w:hAnsi="Times New Roman" w:cs="Times New Roman"/>
          <w:color w:val="000000"/>
          <w:sz w:val="24"/>
          <w:szCs w:val="24"/>
          <w:u w:val="single"/>
        </w:rPr>
        <w:t>borglet/apriori.pdf</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diakses</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tgl</w:t>
      </w:r>
      <w:proofErr w:type="spellEnd"/>
      <w:r>
        <w:rPr>
          <w:rFonts w:ascii="Times New Roman" w:eastAsia="Times New Roman" w:hAnsi="Times New Roman" w:cs="Times New Roman"/>
          <w:color w:val="000000"/>
          <w:sz w:val="24"/>
          <w:szCs w:val="24"/>
        </w:rPr>
        <w:t xml:space="preserve"> 23 </w:t>
      </w:r>
      <w:proofErr w:type="spellStart"/>
      <w:r>
        <w:rPr>
          <w:rFonts w:ascii="Times New Roman" w:eastAsia="Times New Roman" w:hAnsi="Times New Roman" w:cs="Times New Roman"/>
          <w:color w:val="000000"/>
          <w:sz w:val="24"/>
          <w:szCs w:val="24"/>
        </w:rPr>
        <w:t>Februari</w:t>
      </w:r>
      <w:proofErr w:type="spellEnd"/>
      <w:r>
        <w:rPr>
          <w:rFonts w:ascii="Times New Roman" w:eastAsia="Times New Roman" w:hAnsi="Times New Roman" w:cs="Times New Roman"/>
          <w:color w:val="000000"/>
          <w:sz w:val="24"/>
          <w:szCs w:val="24"/>
        </w:rPr>
        <w:t xml:space="preserve"> 2007.</w:t>
      </w:r>
    </w:p>
    <w:p w14:paraId="413359DC" w14:textId="77777777" w:rsidR="006E7740" w:rsidRDefault="006E7740">
      <w:pPr>
        <w:rPr>
          <w:rFonts w:ascii="Times New Roman" w:eastAsia="Times New Roman" w:hAnsi="Times New Roman" w:cs="Times New Roman"/>
          <w:sz w:val="24"/>
          <w:szCs w:val="24"/>
        </w:rPr>
      </w:pPr>
    </w:p>
    <w:sectPr w:rsidR="006E7740">
      <w:footerReference w:type="default" r:id="rId14"/>
      <w:pgSz w:w="11906" w:h="16838"/>
      <w:pgMar w:top="1440" w:right="1440" w:bottom="1440" w:left="1440" w:header="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42DF8" w14:textId="77777777" w:rsidR="00701C61" w:rsidRDefault="00701C61">
      <w:pPr>
        <w:spacing w:line="240" w:lineRule="auto"/>
      </w:pPr>
      <w:r>
        <w:separator/>
      </w:r>
    </w:p>
  </w:endnote>
  <w:endnote w:type="continuationSeparator" w:id="0">
    <w:p w14:paraId="719833CC" w14:textId="77777777" w:rsidR="00701C61" w:rsidRDefault="00701C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57225" w14:textId="77777777" w:rsidR="006E7740" w:rsidRDefault="006E7740">
    <w:pPr>
      <w:ind w:right="-240"/>
      <w:rPr>
        <w:sz w:val="23"/>
        <w:szCs w:val="23"/>
        <w:highlight w:val="white"/>
      </w:rPr>
    </w:pPr>
  </w:p>
  <w:p w14:paraId="30A8C850" w14:textId="77777777" w:rsidR="006E7740" w:rsidRDefault="00000000">
    <w:pPr>
      <w:ind w:right="-240"/>
      <w:rPr>
        <w:sz w:val="23"/>
        <w:szCs w:val="23"/>
        <w:highlight w:val="white"/>
      </w:rPr>
    </w:pPr>
    <w:r>
      <w:pict w14:anchorId="30865577">
        <v:rect id="_x0000_i1026" style="width:0;height:1.5pt" o:hralign="center" o:hrstd="t" o:hr="t" fillcolor="#a0a0a0" stroked="f"/>
      </w:pict>
    </w:r>
  </w:p>
  <w:p w14:paraId="56197ADB" w14:textId="77777777" w:rsidR="006E7740" w:rsidRDefault="00000000">
    <w:pPr>
      <w:ind w:right="-240"/>
      <w:jc w:val="right"/>
      <w:rPr>
        <w:sz w:val="23"/>
        <w:szCs w:val="23"/>
        <w:highlight w:val="white"/>
      </w:rPr>
    </w:pPr>
    <w:r>
      <w:rPr>
        <w:sz w:val="23"/>
        <w:szCs w:val="23"/>
        <w:highlight w:val="white"/>
      </w:rPr>
      <w:fldChar w:fldCharType="begin"/>
    </w:r>
    <w:r>
      <w:rPr>
        <w:sz w:val="23"/>
        <w:szCs w:val="23"/>
        <w:highlight w:val="white"/>
      </w:rPr>
      <w:instrText>PAGE</w:instrText>
    </w:r>
    <w:r>
      <w:rPr>
        <w:sz w:val="23"/>
        <w:szCs w:val="23"/>
        <w:highlight w:val="white"/>
      </w:rPr>
      <w:fldChar w:fldCharType="separate"/>
    </w:r>
    <w:r w:rsidR="00DB435D">
      <w:rPr>
        <w:noProof/>
        <w:sz w:val="23"/>
        <w:szCs w:val="23"/>
        <w:highlight w:val="white"/>
      </w:rPr>
      <w:t>1</w:t>
    </w:r>
    <w:r>
      <w:rPr>
        <w:sz w:val="23"/>
        <w:szCs w:val="23"/>
        <w:highlight w:val="white"/>
      </w:rPr>
      <w:fldChar w:fldCharType="end"/>
    </w:r>
  </w:p>
  <w:p w14:paraId="2A8AFC93" w14:textId="77777777" w:rsidR="006E7740" w:rsidRDefault="00000000">
    <w:pPr>
      <w:ind w:right="-240"/>
      <w:rPr>
        <w:sz w:val="23"/>
        <w:szCs w:val="23"/>
        <w:highlight w:val="white"/>
      </w:rPr>
    </w:pPr>
    <w:r>
      <w:rPr>
        <w:sz w:val="23"/>
        <w:szCs w:val="23"/>
        <w:highlight w:val="white"/>
      </w:rPr>
      <w:br/>
      <w:t>Copyright Author 20xx Penulis</w:t>
    </w:r>
    <w:r>
      <w:rPr>
        <w:rFonts w:ascii="Times New Roman" w:eastAsia="Times New Roman" w:hAnsi="Times New Roman" w:cs="Times New Roman"/>
        <w:sz w:val="24"/>
        <w:szCs w:val="24"/>
        <w:vertAlign w:val="superscript"/>
      </w:rPr>
      <w:t>1</w:t>
    </w:r>
    <w:r>
      <w:rPr>
        <w:sz w:val="23"/>
        <w:szCs w:val="23"/>
        <w:highlight w:val="white"/>
      </w:rPr>
      <w:t>, Penulis</w:t>
    </w:r>
    <w:r>
      <w:rPr>
        <w:rFonts w:ascii="Times New Roman" w:eastAsia="Times New Roman" w:hAnsi="Times New Roman" w:cs="Times New Roman"/>
        <w:sz w:val="24"/>
        <w:szCs w:val="24"/>
        <w:vertAlign w:val="superscript"/>
      </w:rPr>
      <w:t>2</w:t>
    </w:r>
    <w:r>
      <w:rPr>
        <w:sz w:val="23"/>
        <w:szCs w:val="23"/>
        <w:highlight w:val="white"/>
      </w:rPr>
      <w:t>, Penulis</w:t>
    </w:r>
    <w:r>
      <w:rPr>
        <w:rFonts w:ascii="Times New Roman" w:eastAsia="Times New Roman" w:hAnsi="Times New Roman" w:cs="Times New Roman"/>
        <w:sz w:val="24"/>
        <w:szCs w:val="24"/>
        <w:vertAlign w:val="superscript"/>
      </w:rPr>
      <w:t>3</w:t>
    </w:r>
    <w:r>
      <w:rPr>
        <w:sz w:val="23"/>
        <w:szCs w:val="23"/>
        <w:highlight w:val="white"/>
      </w:rPr>
      <w:t>, Penulis</w:t>
    </w:r>
    <w:r>
      <w:rPr>
        <w:rFonts w:ascii="Times New Roman" w:eastAsia="Times New Roman" w:hAnsi="Times New Roman" w:cs="Times New Roman"/>
        <w:sz w:val="24"/>
        <w:szCs w:val="24"/>
        <w:vertAlign w:val="superscript"/>
      </w:rPr>
      <w:t>4</w:t>
    </w:r>
    <w:r>
      <w:rPr>
        <w:noProof/>
      </w:rPr>
      <w:drawing>
        <wp:anchor distT="114300" distB="114300" distL="114300" distR="114300" simplePos="0" relativeHeight="251660288" behindDoc="0" locked="0" layoutInCell="1" hidden="0" allowOverlap="1" wp14:anchorId="2C8992EB" wp14:editId="34D60F4C">
          <wp:simplePos x="0" y="0"/>
          <wp:positionH relativeFrom="column">
            <wp:posOffset>114300</wp:posOffset>
          </wp:positionH>
          <wp:positionV relativeFrom="paragraph">
            <wp:posOffset>200025</wp:posOffset>
          </wp:positionV>
          <wp:extent cx="838200" cy="295275"/>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38200" cy="295275"/>
                  </a:xfrm>
                  <a:prstGeom prst="rect">
                    <a:avLst/>
                  </a:prstGeom>
                  <a:ln/>
                </pic:spPr>
              </pic:pic>
            </a:graphicData>
          </a:graphic>
        </wp:anchor>
      </w:drawing>
    </w:r>
  </w:p>
  <w:p w14:paraId="31086526" w14:textId="77777777" w:rsidR="006E7740" w:rsidRDefault="00000000">
    <w:pPr>
      <w:ind w:right="-240"/>
    </w:pPr>
    <w:proofErr w:type="spellStart"/>
    <w:r>
      <w:t>Karya</w:t>
    </w:r>
    <w:proofErr w:type="spellEnd"/>
    <w:r>
      <w:t xml:space="preserve"> </w:t>
    </w:r>
    <w:proofErr w:type="spellStart"/>
    <w:r>
      <w:t>ini</w:t>
    </w:r>
    <w:proofErr w:type="spellEnd"/>
    <w:r>
      <w:t xml:space="preserve"> </w:t>
    </w:r>
    <w:proofErr w:type="spellStart"/>
    <w:r>
      <w:t>berlisensi</w:t>
    </w:r>
    <w:proofErr w:type="spellEnd"/>
    <w:r>
      <w:t xml:space="preserve"> di </w:t>
    </w:r>
    <w:proofErr w:type="spellStart"/>
    <w:r>
      <w:t>bawah</w:t>
    </w:r>
    <w:proofErr w:type="spellEnd"/>
    <w:r>
      <w:t xml:space="preserve"> </w:t>
    </w:r>
    <w:hyperlink r:id="rId2">
      <w:r>
        <w:rPr>
          <w:color w:val="4B7D92"/>
          <w:u w:val="single"/>
        </w:rPr>
        <w:t>Creative Commons Attribution 4.0</w:t>
      </w:r>
    </w:hyperlink>
    <w:r>
      <w:t xml:space="preserve"> (CC BY 4.0)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66C5D" w14:textId="77777777" w:rsidR="006E7740" w:rsidRDefault="006E7740">
    <w:pPr>
      <w:jc w:val="right"/>
    </w:pPr>
  </w:p>
  <w:p w14:paraId="6E97F7E9" w14:textId="77777777" w:rsidR="006E7740" w:rsidRDefault="00000000">
    <w:pPr>
      <w:jc w:val="right"/>
    </w:pPr>
    <w:r>
      <w:pict w14:anchorId="1315ACDB">
        <v:rect id="_x0000_i1027" style="width:0;height:1.5pt" o:hralign="center" o:hrstd="t" o:hr="t" fillcolor="#a0a0a0" stroked="f"/>
      </w:pict>
    </w:r>
  </w:p>
  <w:p w14:paraId="570E9476" w14:textId="77777777" w:rsidR="006E7740" w:rsidRDefault="00000000">
    <w:pPr>
      <w:jc w:val="right"/>
    </w:pPr>
    <w:r>
      <w:fldChar w:fldCharType="begin"/>
    </w:r>
    <w:r>
      <w:instrText>PAGE</w:instrText>
    </w:r>
    <w:r>
      <w:fldChar w:fldCharType="separate"/>
    </w:r>
    <w:r w:rsidR="00DB435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6800A" w14:textId="77777777" w:rsidR="00701C61" w:rsidRDefault="00701C61">
      <w:pPr>
        <w:spacing w:line="240" w:lineRule="auto"/>
      </w:pPr>
      <w:r>
        <w:separator/>
      </w:r>
    </w:p>
  </w:footnote>
  <w:footnote w:type="continuationSeparator" w:id="0">
    <w:p w14:paraId="6B8A42FE" w14:textId="77777777" w:rsidR="00701C61" w:rsidRDefault="00701C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B6BD1" w14:textId="77777777" w:rsidR="006E7740" w:rsidRDefault="00000000">
    <w:pPr>
      <w:widowControl/>
      <w:tabs>
        <w:tab w:val="center" w:pos="4320"/>
        <w:tab w:val="right" w:pos="8640"/>
      </w:tabs>
      <w:spacing w:line="240" w:lineRule="auto"/>
      <w:ind w:right="45"/>
      <w:rPr>
        <w:b/>
        <w:sz w:val="20"/>
        <w:szCs w:val="20"/>
      </w:rPr>
    </w:pPr>
    <w:r>
      <w:rPr>
        <w:noProof/>
      </w:rPr>
      <w:drawing>
        <wp:anchor distT="0" distB="0" distL="0" distR="0" simplePos="0" relativeHeight="251658240" behindDoc="0" locked="0" layoutInCell="1" hidden="0" allowOverlap="1" wp14:anchorId="4A00BBB0" wp14:editId="192D2675">
          <wp:simplePos x="0" y="0"/>
          <wp:positionH relativeFrom="column">
            <wp:posOffset>114300</wp:posOffset>
          </wp:positionH>
          <wp:positionV relativeFrom="paragraph">
            <wp:posOffset>0</wp:posOffset>
          </wp:positionV>
          <wp:extent cx="25400" cy="90"/>
          <wp:effectExtent l="0" t="0" r="0" b="0"/>
          <wp:wrapNone/>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5400" cy="90"/>
                  </a:xfrm>
                  <a:prstGeom prst="rect">
                    <a:avLst/>
                  </a:prstGeom>
                  <a:ln/>
                </pic:spPr>
              </pic:pic>
            </a:graphicData>
          </a:graphic>
        </wp:anchor>
      </w:drawing>
    </w:r>
    <w:r>
      <w:rPr>
        <w:noProof/>
      </w:rPr>
      <w:drawing>
        <wp:anchor distT="0" distB="0" distL="0" distR="0" simplePos="0" relativeHeight="251659264" behindDoc="0" locked="0" layoutInCell="1" hidden="0" allowOverlap="1" wp14:anchorId="74290FF9" wp14:editId="6656A982">
          <wp:simplePos x="0" y="0"/>
          <wp:positionH relativeFrom="column">
            <wp:posOffset>114300</wp:posOffset>
          </wp:positionH>
          <wp:positionV relativeFrom="paragraph">
            <wp:posOffset>0</wp:posOffset>
          </wp:positionV>
          <wp:extent cx="25400" cy="90"/>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5400" cy="90"/>
                  </a:xfrm>
                  <a:prstGeom prst="rect">
                    <a:avLst/>
                  </a:prstGeom>
                  <a:ln/>
                </pic:spPr>
              </pic:pic>
            </a:graphicData>
          </a:graphic>
        </wp:anchor>
      </w:drawing>
    </w:r>
  </w:p>
  <w:p w14:paraId="31D3E560" w14:textId="77777777" w:rsidR="006E7740" w:rsidRDefault="00000000">
    <w:pPr>
      <w:widowControl/>
      <w:tabs>
        <w:tab w:val="center" w:pos="4320"/>
        <w:tab w:val="right" w:pos="8640"/>
      </w:tabs>
      <w:spacing w:line="240" w:lineRule="auto"/>
      <w:ind w:right="45"/>
      <w:rPr>
        <w:b/>
        <w:sz w:val="20"/>
        <w:szCs w:val="20"/>
      </w:rPr>
    </w:pPr>
    <w:proofErr w:type="spellStart"/>
    <w:r>
      <w:rPr>
        <w:b/>
        <w:sz w:val="20"/>
        <w:szCs w:val="20"/>
      </w:rPr>
      <w:t>Technomedia</w:t>
    </w:r>
    <w:proofErr w:type="spellEnd"/>
    <w:r>
      <w:rPr>
        <w:b/>
        <w:sz w:val="20"/>
        <w:szCs w:val="20"/>
      </w:rPr>
      <w:t xml:space="preserve"> Journal (TMJ)</w:t>
    </w:r>
    <w:r>
      <w:rPr>
        <w:b/>
        <w:sz w:val="20"/>
        <w:szCs w:val="20"/>
      </w:rPr>
      <w:tab/>
    </w:r>
    <w:r>
      <w:rPr>
        <w:b/>
        <w:sz w:val="20"/>
        <w:szCs w:val="20"/>
      </w:rPr>
      <w:tab/>
      <w:t>p-ISSN: 2620-3383</w:t>
    </w:r>
    <w:r>
      <w:rPr>
        <w:b/>
        <w:sz w:val="20"/>
        <w:szCs w:val="20"/>
      </w:rPr>
      <w:br/>
      <w:t xml:space="preserve">Vol. x No. x </w:t>
    </w:r>
    <w:proofErr w:type="spellStart"/>
    <w:r>
      <w:rPr>
        <w:b/>
        <w:sz w:val="20"/>
        <w:szCs w:val="20"/>
      </w:rPr>
      <w:t>Februari</w:t>
    </w:r>
    <w:proofErr w:type="spellEnd"/>
    <w:r>
      <w:rPr>
        <w:b/>
        <w:sz w:val="20"/>
        <w:szCs w:val="20"/>
      </w:rPr>
      <w:t xml:space="preserve"> x</w:t>
    </w:r>
    <w:r>
      <w:rPr>
        <w:b/>
        <w:sz w:val="20"/>
        <w:szCs w:val="20"/>
      </w:rPr>
      <w:tab/>
    </w:r>
    <w:r>
      <w:rPr>
        <w:b/>
        <w:sz w:val="20"/>
        <w:szCs w:val="20"/>
      </w:rPr>
      <w:tab/>
      <w:t>e-ISSN: 2528-6544</w:t>
    </w:r>
  </w:p>
  <w:p w14:paraId="29137369" w14:textId="77777777" w:rsidR="006E7740" w:rsidRDefault="00000000">
    <w:pPr>
      <w:widowControl/>
      <w:tabs>
        <w:tab w:val="center" w:pos="4320"/>
        <w:tab w:val="right" w:pos="8640"/>
      </w:tabs>
      <w:spacing w:line="240" w:lineRule="auto"/>
      <w:ind w:right="390"/>
      <w:rPr>
        <w:b/>
        <w:sz w:val="20"/>
        <w:szCs w:val="20"/>
      </w:rPr>
    </w:pPr>
    <w:r>
      <w:pict w14:anchorId="25B1C95A">
        <v:rect id="_x0000_i1025" style="width:0;height:1.5pt" o:hralign="center" o:hrstd="t" o:hr="t" fillcolor="#a0a0a0" stroked="f"/>
      </w:pict>
    </w:r>
  </w:p>
  <w:p w14:paraId="6A3F4D52" w14:textId="77777777" w:rsidR="006E7740" w:rsidRDefault="00000000">
    <w:pPr>
      <w:widowControl/>
      <w:tabs>
        <w:tab w:val="center" w:pos="4320"/>
        <w:tab w:val="right" w:pos="8640"/>
      </w:tabs>
      <w:spacing w:line="240" w:lineRule="auto"/>
      <w:ind w:right="45"/>
      <w:rPr>
        <w:sz w:val="20"/>
        <w:szCs w:val="20"/>
      </w:rPr>
    </w:pPr>
    <w:r>
      <w:rPr>
        <w:b/>
        <w:sz w:val="20"/>
        <w:szCs w:val="20"/>
      </w:rPr>
      <w:tab/>
    </w:r>
  </w:p>
  <w:p w14:paraId="19863C40" w14:textId="77777777" w:rsidR="006E7740" w:rsidRDefault="006E774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740"/>
    <w:rsid w:val="006E7740"/>
    <w:rsid w:val="00701C61"/>
    <w:rsid w:val="00DB43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A236B"/>
  <w15:docId w15:val="{3DB656C1-F741-484E-976C-E5A270C5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id-ID"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DB435D"/>
    <w:pPr>
      <w:tabs>
        <w:tab w:val="center" w:pos="4513"/>
        <w:tab w:val="right" w:pos="9026"/>
      </w:tabs>
      <w:spacing w:line="240" w:lineRule="auto"/>
    </w:pPr>
  </w:style>
  <w:style w:type="character" w:customStyle="1" w:styleId="HeaderChar">
    <w:name w:val="Header Char"/>
    <w:basedOn w:val="DefaultParagraphFont"/>
    <w:link w:val="Header"/>
    <w:uiPriority w:val="99"/>
    <w:rsid w:val="00DB435D"/>
  </w:style>
  <w:style w:type="paragraph" w:styleId="Footer">
    <w:name w:val="footer"/>
    <w:basedOn w:val="Normal"/>
    <w:link w:val="FooterChar"/>
    <w:uiPriority w:val="99"/>
    <w:unhideWhenUsed/>
    <w:rsid w:val="00DB435D"/>
    <w:pPr>
      <w:tabs>
        <w:tab w:val="center" w:pos="4513"/>
        <w:tab w:val="right" w:pos="9026"/>
      </w:tabs>
      <w:spacing w:line="240" w:lineRule="auto"/>
    </w:pPr>
  </w:style>
  <w:style w:type="character" w:customStyle="1" w:styleId="FooterChar">
    <w:name w:val="Footer Char"/>
    <w:basedOn w:val="DefaultParagraphFont"/>
    <w:link w:val="Footer"/>
    <w:uiPriority w:val="99"/>
    <w:rsid w:val="00DB4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uzzy.cs.uni-magdebu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33050/tmj.vxiv.xxx"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jVzy0ZkshkpEj39TiqSvO1wDug==">CgMxLjAyCGguZ2pkZ3hzOAByITE0bzBHT0h3akZUVmRUczhaNmZPZ2plWXY3MVBZXzdmWQ==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1289</Words>
  <Characters>7352</Characters>
  <Application>Microsoft Office Word</Application>
  <DocSecurity>0</DocSecurity>
  <Lines>61</Lines>
  <Paragraphs>17</Paragraphs>
  <ScaleCrop>false</ScaleCrop>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 AGUNG</cp:lastModifiedBy>
  <cp:revision>2</cp:revision>
  <dcterms:created xsi:type="dcterms:W3CDTF">2024-02-15T04:25:00Z</dcterms:created>
  <dcterms:modified xsi:type="dcterms:W3CDTF">2024-02-15T04:35:00Z</dcterms:modified>
</cp:coreProperties>
</file>