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884" w:rsidRDefault="006E0884">
      <w:bookmarkStart w:id="0" w:name="_GoBack"/>
      <w:bookmarkEnd w:id="0"/>
      <w:r>
        <w:t xml:space="preserve">Imagine if you had the power to predict the trend of music industry. Now put that thought into reality and you </w:t>
      </w:r>
    </w:p>
    <w:sectPr w:rsidR="006E0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84"/>
    <w:rsid w:val="0027252C"/>
    <w:rsid w:val="0042532E"/>
    <w:rsid w:val="006E0884"/>
    <w:rsid w:val="00930953"/>
    <w:rsid w:val="0099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FB6E8-44FC-4623-BCBA-31419757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 Khan</dc:creator>
  <cp:keywords/>
  <dc:description/>
  <cp:lastModifiedBy>Mohaimen Khan</cp:lastModifiedBy>
  <cp:revision>1</cp:revision>
  <dcterms:created xsi:type="dcterms:W3CDTF">2017-08-27T14:25:00Z</dcterms:created>
  <dcterms:modified xsi:type="dcterms:W3CDTF">2017-08-27T14:27:00Z</dcterms:modified>
</cp:coreProperties>
</file>