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553" w:rsidRDefault="00961553" w:rsidP="003C677A">
      <w:pPr>
        <w:bidi/>
        <w:rPr>
          <w:rFonts w:ascii="Cambria" w:hAnsi="Cambria" w:cs="B Nazanin"/>
          <w:sz w:val="72"/>
          <w:szCs w:val="72"/>
          <w:lang w:bidi="fa-IR"/>
        </w:rPr>
      </w:pPr>
    </w:p>
    <w:p w:rsidR="00947D1B" w:rsidRPr="003C677A" w:rsidRDefault="003C677A" w:rsidP="00947D1B">
      <w:pPr>
        <w:bidi/>
        <w:rPr>
          <w:rFonts w:ascii="Cambria" w:hAnsi="Cambria" w:cs="B Nazanin" w:hint="cs"/>
          <w:sz w:val="72"/>
          <w:szCs w:val="72"/>
          <w:rtl/>
          <w:lang w:bidi="fa-IR"/>
        </w:rPr>
      </w:pPr>
      <w:r w:rsidRPr="003C677A">
        <w:rPr>
          <w:rFonts w:ascii="Cambria" w:hAnsi="Cambria" w:cs="B Nazanin" w:hint="cs"/>
          <w:sz w:val="72"/>
          <w:szCs w:val="72"/>
          <w:rtl/>
          <w:lang w:bidi="fa-IR"/>
        </w:rPr>
        <w:t>گزارش کار اول</w:t>
      </w:r>
    </w:p>
    <w:tbl>
      <w:tblPr>
        <w:tblStyle w:val="TableGrid"/>
        <w:tblpPr w:leftFromText="180" w:rightFromText="180" w:vertAnchor="page" w:horzAnchor="margin" w:tblpXSpec="center" w:tblpY="4615"/>
        <w:bidiVisual/>
        <w:tblW w:w="9914" w:type="dxa"/>
        <w:tblLook w:val="04A0" w:firstRow="1" w:lastRow="0" w:firstColumn="1" w:lastColumn="0" w:noHBand="0" w:noVBand="1"/>
      </w:tblPr>
      <w:tblGrid>
        <w:gridCol w:w="2444"/>
        <w:gridCol w:w="2452"/>
        <w:gridCol w:w="2454"/>
        <w:gridCol w:w="2564"/>
      </w:tblGrid>
      <w:tr w:rsidR="00961553" w:rsidTr="00961553">
        <w:trPr>
          <w:trHeight w:val="1134"/>
        </w:trPr>
        <w:tc>
          <w:tcPr>
            <w:tcW w:w="9914" w:type="dxa"/>
            <w:gridSpan w:val="4"/>
            <w:vAlign w:val="center"/>
          </w:tcPr>
          <w:p w:rsidR="00961553" w:rsidRPr="00961553" w:rsidRDefault="00961553" w:rsidP="00961553">
            <w:pPr>
              <w:bidi/>
              <w:jc w:val="center"/>
              <w:rPr>
                <w:rFonts w:ascii="B Titr" w:hAnsi="B Titr" w:cs="B Titr" w:hint="cs"/>
                <w:lang w:bidi="fa-IR"/>
              </w:rPr>
            </w:pPr>
            <w:r w:rsidRPr="00961553">
              <w:rPr>
                <w:rFonts w:ascii="B Titr" w:hAnsi="B Titr" w:cs="B Titr" w:hint="cs"/>
                <w:sz w:val="44"/>
                <w:szCs w:val="44"/>
                <w:rtl/>
                <w:lang w:bidi="fa-IR"/>
              </w:rPr>
              <w:t>زمان برای رسیدن به جواب</w:t>
            </w:r>
          </w:p>
        </w:tc>
      </w:tr>
      <w:tr w:rsidR="00961553" w:rsidTr="00961553">
        <w:trPr>
          <w:trHeight w:val="1134"/>
        </w:trPr>
        <w:tc>
          <w:tcPr>
            <w:tcW w:w="2479" w:type="dxa"/>
            <w:vAlign w:val="center"/>
          </w:tcPr>
          <w:p w:rsidR="00961553" w:rsidRPr="00961553" w:rsidRDefault="00961553" w:rsidP="00961553">
            <w:pPr>
              <w:bidi/>
              <w:jc w:val="center"/>
              <w:rPr>
                <w:rFonts w:asciiTheme="minorBidi" w:hAnsiTheme="minorBidi"/>
                <w:b/>
                <w:bCs/>
                <w:sz w:val="48"/>
                <w:szCs w:val="48"/>
                <w:rtl/>
              </w:rPr>
            </w:pPr>
            <w:r w:rsidRPr="00961553">
              <w:rPr>
                <w:rFonts w:asciiTheme="minorBidi" w:hAnsiTheme="minorBidi"/>
                <w:b/>
                <w:bCs/>
                <w:sz w:val="48"/>
                <w:szCs w:val="48"/>
              </w:rPr>
              <w:t>A*</w:t>
            </w:r>
          </w:p>
        </w:tc>
        <w:tc>
          <w:tcPr>
            <w:tcW w:w="2478" w:type="dxa"/>
            <w:vAlign w:val="center"/>
          </w:tcPr>
          <w:p w:rsidR="00961553" w:rsidRPr="00961553" w:rsidRDefault="00961553" w:rsidP="00961553">
            <w:pPr>
              <w:jc w:val="center"/>
              <w:rPr>
                <w:rFonts w:asciiTheme="minorBidi" w:hAnsiTheme="minorBidi"/>
                <w:b/>
                <w:bCs/>
                <w:sz w:val="48"/>
                <w:szCs w:val="48"/>
              </w:rPr>
            </w:pPr>
            <w:r w:rsidRPr="00961553">
              <w:rPr>
                <w:rFonts w:asciiTheme="minorBidi" w:hAnsiTheme="minorBidi"/>
                <w:b/>
                <w:bCs/>
                <w:sz w:val="48"/>
                <w:szCs w:val="48"/>
              </w:rPr>
              <w:t>BFS</w:t>
            </w:r>
          </w:p>
        </w:tc>
        <w:tc>
          <w:tcPr>
            <w:tcW w:w="2478" w:type="dxa"/>
            <w:vAlign w:val="center"/>
          </w:tcPr>
          <w:p w:rsidR="00961553" w:rsidRPr="00961553" w:rsidRDefault="00961553" w:rsidP="00961553">
            <w:pPr>
              <w:jc w:val="center"/>
              <w:rPr>
                <w:rFonts w:asciiTheme="minorBidi" w:hAnsiTheme="minorBidi"/>
                <w:b/>
                <w:bCs/>
                <w:sz w:val="48"/>
                <w:szCs w:val="48"/>
              </w:rPr>
            </w:pPr>
            <w:r w:rsidRPr="00961553">
              <w:rPr>
                <w:rFonts w:asciiTheme="minorBidi" w:hAnsiTheme="minorBidi"/>
                <w:b/>
                <w:bCs/>
                <w:sz w:val="48"/>
                <w:szCs w:val="48"/>
              </w:rPr>
              <w:t>IDFS</w:t>
            </w:r>
          </w:p>
        </w:tc>
        <w:tc>
          <w:tcPr>
            <w:tcW w:w="2479" w:type="dxa"/>
            <w:vAlign w:val="center"/>
          </w:tcPr>
          <w:p w:rsidR="00961553" w:rsidRPr="00961553" w:rsidRDefault="00961553" w:rsidP="00961553">
            <w:pPr>
              <w:bidi/>
              <w:jc w:val="center"/>
              <w:rPr>
                <w:rFonts w:asciiTheme="minorBidi" w:hAnsiTheme="minorBidi"/>
                <w:b/>
                <w:bCs/>
                <w:sz w:val="48"/>
                <w:szCs w:val="48"/>
                <w:rtl/>
              </w:rPr>
            </w:pPr>
          </w:p>
        </w:tc>
      </w:tr>
      <w:tr w:rsidR="00961553" w:rsidTr="00961553">
        <w:trPr>
          <w:trHeight w:val="1134"/>
        </w:trPr>
        <w:tc>
          <w:tcPr>
            <w:tcW w:w="2479" w:type="dxa"/>
            <w:vAlign w:val="center"/>
          </w:tcPr>
          <w:p w:rsidR="00961553" w:rsidRPr="00961553" w:rsidRDefault="00961553" w:rsidP="00961553">
            <w:pPr>
              <w:pStyle w:val="Heading1"/>
              <w:spacing w:before="129" w:beforeAutospacing="0" w:after="0" w:afterAutospacing="0"/>
              <w:rPr>
                <w:rFonts w:asciiTheme="minorBidi" w:hAnsiTheme="minorBidi" w:cstheme="minorBidi"/>
                <w:color w:val="000000"/>
                <w:rtl/>
              </w:rPr>
            </w:pPr>
          </w:p>
        </w:tc>
        <w:tc>
          <w:tcPr>
            <w:tcW w:w="2478" w:type="dxa"/>
            <w:vAlign w:val="center"/>
          </w:tcPr>
          <w:p w:rsidR="00961553" w:rsidRPr="00961553" w:rsidRDefault="00961553" w:rsidP="00961553">
            <w:pPr>
              <w:bidi/>
              <w:jc w:val="center"/>
              <w:rPr>
                <w:rFonts w:asciiTheme="minorBidi" w:hAnsiTheme="minorBidi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2478" w:type="dxa"/>
            <w:vAlign w:val="center"/>
          </w:tcPr>
          <w:p w:rsidR="00961553" w:rsidRPr="00961553" w:rsidRDefault="00961553" w:rsidP="00961553">
            <w:pPr>
              <w:bidi/>
              <w:jc w:val="center"/>
              <w:rPr>
                <w:rFonts w:asciiTheme="minorBidi" w:hAnsiTheme="minorBidi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2479" w:type="dxa"/>
            <w:vAlign w:val="center"/>
          </w:tcPr>
          <w:p w:rsidR="00961553" w:rsidRPr="00961553" w:rsidRDefault="00961553" w:rsidP="00961553">
            <w:pPr>
              <w:pStyle w:val="Heading1"/>
              <w:spacing w:before="129" w:beforeAutospacing="0" w:after="0" w:afterAutospacing="0"/>
              <w:rPr>
                <w:rFonts w:asciiTheme="minorBidi" w:hAnsiTheme="minorBidi" w:cstheme="minorBidi"/>
                <w:color w:val="000000"/>
                <w:rtl/>
              </w:rPr>
            </w:pPr>
            <w:r w:rsidRPr="00961553">
              <w:rPr>
                <w:rFonts w:asciiTheme="minorBidi" w:hAnsiTheme="minorBidi" w:cstheme="minorBidi"/>
                <w:color w:val="000000"/>
              </w:rPr>
              <w:t>in1.csv</w:t>
            </w:r>
          </w:p>
        </w:tc>
      </w:tr>
      <w:tr w:rsidR="00961553" w:rsidTr="00961553">
        <w:trPr>
          <w:trHeight w:val="1134"/>
        </w:trPr>
        <w:tc>
          <w:tcPr>
            <w:tcW w:w="2479" w:type="dxa"/>
            <w:vAlign w:val="center"/>
          </w:tcPr>
          <w:p w:rsidR="00961553" w:rsidRPr="00961553" w:rsidRDefault="00961553" w:rsidP="00961553">
            <w:pPr>
              <w:pStyle w:val="Heading1"/>
              <w:spacing w:before="129" w:beforeAutospacing="0" w:after="0" w:afterAutospacing="0"/>
              <w:rPr>
                <w:rFonts w:asciiTheme="minorBidi" w:hAnsiTheme="minorBidi" w:cstheme="minorBidi"/>
                <w:color w:val="000000"/>
                <w:rtl/>
              </w:rPr>
            </w:pPr>
          </w:p>
        </w:tc>
        <w:tc>
          <w:tcPr>
            <w:tcW w:w="2478" w:type="dxa"/>
            <w:vAlign w:val="center"/>
          </w:tcPr>
          <w:p w:rsidR="00961553" w:rsidRPr="00961553" w:rsidRDefault="00961553" w:rsidP="00961553">
            <w:pPr>
              <w:bidi/>
              <w:jc w:val="center"/>
              <w:rPr>
                <w:rFonts w:asciiTheme="minorBidi" w:hAnsiTheme="minorBidi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2478" w:type="dxa"/>
            <w:vAlign w:val="center"/>
          </w:tcPr>
          <w:p w:rsidR="00961553" w:rsidRPr="00961553" w:rsidRDefault="00961553" w:rsidP="00961553">
            <w:pPr>
              <w:bidi/>
              <w:jc w:val="center"/>
              <w:rPr>
                <w:rFonts w:asciiTheme="minorBidi" w:hAnsiTheme="minorBidi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2479" w:type="dxa"/>
            <w:vAlign w:val="center"/>
          </w:tcPr>
          <w:p w:rsidR="00961553" w:rsidRPr="00961553" w:rsidRDefault="00961553" w:rsidP="00961553">
            <w:pPr>
              <w:pStyle w:val="Heading1"/>
              <w:spacing w:before="129" w:beforeAutospacing="0" w:after="0" w:afterAutospacing="0"/>
              <w:rPr>
                <w:rFonts w:asciiTheme="minorBidi" w:hAnsiTheme="minorBidi" w:cstheme="minorBidi"/>
                <w:color w:val="000000"/>
                <w:rtl/>
              </w:rPr>
            </w:pPr>
            <w:r w:rsidRPr="00961553">
              <w:rPr>
                <w:rFonts w:asciiTheme="minorBidi" w:hAnsiTheme="minorBidi" w:cstheme="minorBidi"/>
                <w:color w:val="000000"/>
              </w:rPr>
              <w:t>In2.csv</w:t>
            </w:r>
          </w:p>
        </w:tc>
      </w:tr>
      <w:tr w:rsidR="00961553" w:rsidTr="00961553">
        <w:trPr>
          <w:trHeight w:val="1134"/>
        </w:trPr>
        <w:tc>
          <w:tcPr>
            <w:tcW w:w="2479" w:type="dxa"/>
            <w:vAlign w:val="center"/>
          </w:tcPr>
          <w:p w:rsidR="00961553" w:rsidRPr="00961553" w:rsidRDefault="00961553" w:rsidP="00961553">
            <w:pPr>
              <w:pStyle w:val="Heading1"/>
              <w:spacing w:before="129" w:beforeAutospacing="0" w:after="0" w:afterAutospacing="0"/>
              <w:rPr>
                <w:rFonts w:asciiTheme="minorBidi" w:hAnsiTheme="minorBidi" w:cstheme="minorBidi"/>
                <w:color w:val="000000"/>
                <w:rtl/>
              </w:rPr>
            </w:pPr>
          </w:p>
        </w:tc>
        <w:tc>
          <w:tcPr>
            <w:tcW w:w="2478" w:type="dxa"/>
            <w:vAlign w:val="center"/>
          </w:tcPr>
          <w:p w:rsidR="00961553" w:rsidRPr="00961553" w:rsidRDefault="00961553" w:rsidP="00961553">
            <w:pPr>
              <w:bidi/>
              <w:jc w:val="center"/>
              <w:rPr>
                <w:rFonts w:asciiTheme="minorBidi" w:hAnsiTheme="minorBidi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2478" w:type="dxa"/>
            <w:vAlign w:val="center"/>
          </w:tcPr>
          <w:p w:rsidR="00961553" w:rsidRPr="00961553" w:rsidRDefault="00961553" w:rsidP="00961553">
            <w:pPr>
              <w:bidi/>
              <w:jc w:val="center"/>
              <w:rPr>
                <w:rFonts w:asciiTheme="minorBidi" w:hAnsiTheme="minorBidi"/>
                <w:b/>
                <w:bCs/>
                <w:sz w:val="48"/>
                <w:szCs w:val="48"/>
                <w:rtl/>
              </w:rPr>
            </w:pPr>
            <w:bookmarkStart w:id="0" w:name="_GoBack"/>
            <w:bookmarkEnd w:id="0"/>
          </w:p>
        </w:tc>
        <w:tc>
          <w:tcPr>
            <w:tcW w:w="2479" w:type="dxa"/>
            <w:vAlign w:val="center"/>
          </w:tcPr>
          <w:p w:rsidR="00961553" w:rsidRPr="00961553" w:rsidRDefault="00961553" w:rsidP="00961553">
            <w:pPr>
              <w:pStyle w:val="Heading1"/>
              <w:spacing w:before="129" w:beforeAutospacing="0" w:after="0" w:afterAutospacing="0"/>
              <w:rPr>
                <w:rFonts w:asciiTheme="minorBidi" w:hAnsiTheme="minorBidi" w:cstheme="minorBidi"/>
                <w:color w:val="000000"/>
                <w:rtl/>
              </w:rPr>
            </w:pPr>
            <w:r w:rsidRPr="00961553">
              <w:rPr>
                <w:rFonts w:asciiTheme="minorBidi" w:hAnsiTheme="minorBidi" w:cstheme="minorBidi"/>
                <w:color w:val="000000"/>
              </w:rPr>
              <w:t>In3.csv</w:t>
            </w:r>
          </w:p>
        </w:tc>
      </w:tr>
      <w:tr w:rsidR="00961553" w:rsidTr="00961553">
        <w:trPr>
          <w:trHeight w:val="1134"/>
        </w:trPr>
        <w:tc>
          <w:tcPr>
            <w:tcW w:w="2479" w:type="dxa"/>
            <w:vAlign w:val="center"/>
          </w:tcPr>
          <w:p w:rsidR="00961553" w:rsidRPr="00961553" w:rsidRDefault="00961553" w:rsidP="00961553">
            <w:pPr>
              <w:pStyle w:val="Heading1"/>
              <w:spacing w:before="129" w:beforeAutospacing="0" w:after="0" w:afterAutospacing="0"/>
              <w:rPr>
                <w:rFonts w:asciiTheme="minorBidi" w:hAnsiTheme="minorBidi" w:cstheme="minorBidi"/>
                <w:color w:val="000000"/>
                <w:rtl/>
              </w:rPr>
            </w:pPr>
          </w:p>
        </w:tc>
        <w:tc>
          <w:tcPr>
            <w:tcW w:w="2478" w:type="dxa"/>
            <w:vAlign w:val="center"/>
          </w:tcPr>
          <w:p w:rsidR="00961553" w:rsidRPr="00961553" w:rsidRDefault="00961553" w:rsidP="00961553">
            <w:pPr>
              <w:bidi/>
              <w:jc w:val="center"/>
              <w:rPr>
                <w:rFonts w:asciiTheme="minorBidi" w:hAnsiTheme="minorBidi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2478" w:type="dxa"/>
            <w:vAlign w:val="center"/>
          </w:tcPr>
          <w:p w:rsidR="00961553" w:rsidRPr="00947D1B" w:rsidRDefault="00947D1B" w:rsidP="00947D1B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  <w:rtl/>
              </w:rPr>
            </w:pPr>
            <w:r>
              <w:rPr>
                <w:color w:val="000000"/>
                <w:sz w:val="21"/>
                <w:szCs w:val="21"/>
              </w:rPr>
              <w:t>0.254</w:t>
            </w:r>
          </w:p>
        </w:tc>
        <w:tc>
          <w:tcPr>
            <w:tcW w:w="2479" w:type="dxa"/>
            <w:vAlign w:val="center"/>
          </w:tcPr>
          <w:p w:rsidR="00961553" w:rsidRPr="00961553" w:rsidRDefault="00961553" w:rsidP="00961553">
            <w:pPr>
              <w:pStyle w:val="Heading1"/>
              <w:spacing w:before="129" w:beforeAutospacing="0" w:after="0" w:afterAutospacing="0"/>
              <w:rPr>
                <w:rFonts w:asciiTheme="minorBidi" w:hAnsiTheme="minorBidi" w:cstheme="minorBidi"/>
                <w:color w:val="000000"/>
                <w:rtl/>
              </w:rPr>
            </w:pPr>
            <w:r w:rsidRPr="00961553">
              <w:rPr>
                <w:rFonts w:asciiTheme="minorBidi" w:hAnsiTheme="minorBidi" w:cstheme="minorBidi"/>
                <w:color w:val="000000"/>
              </w:rPr>
              <w:t>test_a.csv</w:t>
            </w:r>
          </w:p>
        </w:tc>
      </w:tr>
      <w:tr w:rsidR="00961553" w:rsidTr="00961553">
        <w:trPr>
          <w:trHeight w:val="1134"/>
        </w:trPr>
        <w:tc>
          <w:tcPr>
            <w:tcW w:w="2479" w:type="dxa"/>
            <w:vAlign w:val="center"/>
          </w:tcPr>
          <w:p w:rsidR="00961553" w:rsidRPr="00961553" w:rsidRDefault="00961553" w:rsidP="00961553">
            <w:pPr>
              <w:bidi/>
              <w:rPr>
                <w:rFonts w:asciiTheme="minorBidi" w:hAnsiTheme="minorBidi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2478" w:type="dxa"/>
            <w:vAlign w:val="center"/>
          </w:tcPr>
          <w:p w:rsidR="00961553" w:rsidRPr="00961553" w:rsidRDefault="00961553" w:rsidP="00961553">
            <w:pPr>
              <w:bidi/>
              <w:jc w:val="center"/>
              <w:rPr>
                <w:rFonts w:asciiTheme="minorBidi" w:hAnsiTheme="minorBidi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2478" w:type="dxa"/>
            <w:vAlign w:val="center"/>
          </w:tcPr>
          <w:p w:rsidR="00961553" w:rsidRPr="00947D1B" w:rsidRDefault="00947D1B" w:rsidP="00947D1B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  <w:rtl/>
              </w:rPr>
            </w:pPr>
            <w:r>
              <w:rPr>
                <w:color w:val="000000"/>
                <w:sz w:val="21"/>
                <w:szCs w:val="21"/>
              </w:rPr>
              <w:t>16.332</w:t>
            </w:r>
          </w:p>
        </w:tc>
        <w:tc>
          <w:tcPr>
            <w:tcW w:w="2479" w:type="dxa"/>
            <w:vAlign w:val="center"/>
          </w:tcPr>
          <w:p w:rsidR="00961553" w:rsidRPr="00961553" w:rsidRDefault="00961553" w:rsidP="00961553">
            <w:pPr>
              <w:pStyle w:val="Heading1"/>
              <w:spacing w:before="129" w:beforeAutospacing="0" w:after="0" w:afterAutospacing="0"/>
              <w:rPr>
                <w:rFonts w:asciiTheme="minorBidi" w:hAnsiTheme="minorBidi" w:cstheme="minorBidi"/>
                <w:color w:val="000000"/>
              </w:rPr>
            </w:pPr>
            <w:r w:rsidRPr="00961553">
              <w:rPr>
                <w:rFonts w:asciiTheme="minorBidi" w:hAnsiTheme="minorBidi" w:cstheme="minorBidi"/>
                <w:color w:val="000000"/>
              </w:rPr>
              <w:t>test_b.csv</w:t>
            </w:r>
          </w:p>
          <w:p w:rsidR="00961553" w:rsidRPr="00961553" w:rsidRDefault="00961553" w:rsidP="00961553">
            <w:pPr>
              <w:bidi/>
              <w:rPr>
                <w:rFonts w:asciiTheme="minorBidi" w:hAnsiTheme="minorBidi"/>
                <w:b/>
                <w:bCs/>
                <w:sz w:val="48"/>
                <w:szCs w:val="48"/>
                <w:rtl/>
              </w:rPr>
            </w:pPr>
          </w:p>
        </w:tc>
      </w:tr>
      <w:tr w:rsidR="00961553" w:rsidTr="00961553">
        <w:trPr>
          <w:trHeight w:val="1134"/>
        </w:trPr>
        <w:tc>
          <w:tcPr>
            <w:tcW w:w="2479" w:type="dxa"/>
            <w:vAlign w:val="center"/>
          </w:tcPr>
          <w:p w:rsidR="00961553" w:rsidRPr="00961553" w:rsidRDefault="00961553" w:rsidP="00961553">
            <w:pPr>
              <w:bidi/>
              <w:jc w:val="center"/>
              <w:rPr>
                <w:rFonts w:asciiTheme="minorBidi" w:hAnsiTheme="minorBidi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2478" w:type="dxa"/>
            <w:vAlign w:val="center"/>
          </w:tcPr>
          <w:p w:rsidR="00961553" w:rsidRPr="00961553" w:rsidRDefault="00961553" w:rsidP="00961553">
            <w:pPr>
              <w:bidi/>
              <w:jc w:val="center"/>
              <w:rPr>
                <w:rFonts w:asciiTheme="minorBidi" w:hAnsiTheme="minorBidi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2478" w:type="dxa"/>
            <w:vAlign w:val="center"/>
          </w:tcPr>
          <w:p w:rsidR="00961553" w:rsidRPr="00947D1B" w:rsidRDefault="00947D1B" w:rsidP="00947D1B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  <w:rtl/>
              </w:rPr>
            </w:pPr>
            <w:r>
              <w:rPr>
                <w:color w:val="000000"/>
                <w:sz w:val="21"/>
                <w:szCs w:val="21"/>
              </w:rPr>
              <w:t>165.012</w:t>
            </w:r>
          </w:p>
        </w:tc>
        <w:tc>
          <w:tcPr>
            <w:tcW w:w="2479" w:type="dxa"/>
            <w:vAlign w:val="center"/>
          </w:tcPr>
          <w:p w:rsidR="00961553" w:rsidRPr="00961553" w:rsidRDefault="00961553" w:rsidP="00961553">
            <w:pPr>
              <w:pStyle w:val="Heading1"/>
              <w:spacing w:before="129" w:beforeAutospacing="0" w:after="0" w:afterAutospacing="0"/>
              <w:rPr>
                <w:rFonts w:asciiTheme="minorBidi" w:hAnsiTheme="minorBidi" w:cstheme="minorBidi"/>
                <w:color w:val="000000"/>
              </w:rPr>
            </w:pPr>
            <w:r w:rsidRPr="00961553">
              <w:rPr>
                <w:rFonts w:asciiTheme="minorBidi" w:hAnsiTheme="minorBidi" w:cstheme="minorBidi"/>
                <w:color w:val="000000"/>
              </w:rPr>
              <w:t>test_c.csv</w:t>
            </w:r>
          </w:p>
          <w:p w:rsidR="00961553" w:rsidRPr="00961553" w:rsidRDefault="00961553" w:rsidP="00961553">
            <w:pPr>
              <w:bidi/>
              <w:jc w:val="center"/>
              <w:rPr>
                <w:rFonts w:asciiTheme="minorBidi" w:hAnsiTheme="minorBidi"/>
                <w:b/>
                <w:bCs/>
                <w:sz w:val="48"/>
                <w:szCs w:val="48"/>
                <w:rtl/>
              </w:rPr>
            </w:pPr>
          </w:p>
        </w:tc>
      </w:tr>
      <w:tr w:rsidR="00961553" w:rsidTr="00961553">
        <w:trPr>
          <w:trHeight w:val="1134"/>
        </w:trPr>
        <w:tc>
          <w:tcPr>
            <w:tcW w:w="2479" w:type="dxa"/>
            <w:vAlign w:val="center"/>
          </w:tcPr>
          <w:p w:rsidR="00961553" w:rsidRPr="00961553" w:rsidRDefault="00961553" w:rsidP="00961553">
            <w:pPr>
              <w:pStyle w:val="Heading1"/>
              <w:spacing w:before="129" w:beforeAutospacing="0" w:after="0" w:afterAutospacing="0"/>
              <w:rPr>
                <w:rFonts w:asciiTheme="minorBidi" w:hAnsiTheme="minorBidi" w:cstheme="minorBidi"/>
                <w:color w:val="000000"/>
              </w:rPr>
            </w:pPr>
          </w:p>
        </w:tc>
        <w:tc>
          <w:tcPr>
            <w:tcW w:w="2478" w:type="dxa"/>
            <w:vAlign w:val="center"/>
          </w:tcPr>
          <w:p w:rsidR="00961553" w:rsidRPr="00961553" w:rsidRDefault="00961553" w:rsidP="00961553">
            <w:pPr>
              <w:bidi/>
              <w:jc w:val="center"/>
              <w:rPr>
                <w:rFonts w:asciiTheme="minorBidi" w:hAnsiTheme="minorBidi"/>
                <w:b/>
                <w:bCs/>
                <w:sz w:val="48"/>
                <w:szCs w:val="48"/>
                <w:rtl/>
              </w:rPr>
            </w:pPr>
          </w:p>
        </w:tc>
        <w:tc>
          <w:tcPr>
            <w:tcW w:w="2478" w:type="dxa"/>
            <w:vAlign w:val="center"/>
          </w:tcPr>
          <w:p w:rsidR="00961553" w:rsidRPr="00DC4C90" w:rsidRDefault="00DC4C90" w:rsidP="00DC4C9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  <w:rtl/>
              </w:rPr>
            </w:pPr>
            <w:r>
              <w:rPr>
                <w:color w:val="000000"/>
                <w:sz w:val="21"/>
                <w:szCs w:val="21"/>
              </w:rPr>
              <w:t>60.533</w:t>
            </w:r>
          </w:p>
        </w:tc>
        <w:tc>
          <w:tcPr>
            <w:tcW w:w="2479" w:type="dxa"/>
            <w:vAlign w:val="center"/>
          </w:tcPr>
          <w:p w:rsidR="00961553" w:rsidRPr="00961553" w:rsidRDefault="00961553" w:rsidP="00961553">
            <w:pPr>
              <w:pStyle w:val="Heading1"/>
              <w:spacing w:before="129" w:beforeAutospacing="0" w:after="0" w:afterAutospacing="0"/>
              <w:rPr>
                <w:rFonts w:asciiTheme="minorBidi" w:hAnsiTheme="minorBidi" w:cstheme="minorBidi"/>
                <w:color w:val="000000"/>
              </w:rPr>
            </w:pPr>
            <w:r w:rsidRPr="00961553">
              <w:rPr>
                <w:rFonts w:asciiTheme="minorBidi" w:hAnsiTheme="minorBidi" w:cstheme="minorBidi"/>
                <w:color w:val="000000"/>
              </w:rPr>
              <w:t>Average</w:t>
            </w:r>
          </w:p>
        </w:tc>
      </w:tr>
    </w:tbl>
    <w:p w:rsidR="003C677A" w:rsidRDefault="003C677A" w:rsidP="003C677A">
      <w:pPr>
        <w:bidi/>
        <w:rPr>
          <w:rFonts w:ascii="Cambria" w:hAnsi="Cambria" w:cs="B Titr"/>
          <w:color w:val="FF0000"/>
          <w:sz w:val="32"/>
          <w:szCs w:val="32"/>
          <w:lang w:bidi="fa-IR"/>
        </w:rPr>
      </w:pPr>
      <w:r w:rsidRPr="003C677A">
        <w:rPr>
          <w:rFonts w:ascii="B Titr" w:hAnsi="B Titr" w:cs="B Titr" w:hint="cs"/>
          <w:color w:val="FF0000"/>
          <w:sz w:val="32"/>
          <w:szCs w:val="32"/>
          <w:rtl/>
          <w:lang w:bidi="fa-IR"/>
        </w:rPr>
        <w:t>برای</w:t>
      </w:r>
      <w:r>
        <w:rPr>
          <w:rFonts w:ascii="B Titr" w:hAnsi="B Titr" w:cs="B Titr" w:hint="cs"/>
          <w:color w:val="FF0000"/>
          <w:sz w:val="32"/>
          <w:szCs w:val="32"/>
          <w:rtl/>
          <w:lang w:bidi="fa-IR"/>
        </w:rPr>
        <w:t xml:space="preserve"> مشاهده کد و خروجی‌اش به </w:t>
      </w:r>
      <w:r>
        <w:rPr>
          <w:rFonts w:ascii="Cambria" w:hAnsi="Cambria" w:cs="B Titr"/>
          <w:color w:val="FF0000"/>
          <w:sz w:val="32"/>
          <w:szCs w:val="32"/>
          <w:lang w:bidi="fa-IR"/>
        </w:rPr>
        <w:t>code_report.html</w:t>
      </w:r>
      <w:r>
        <w:rPr>
          <w:rFonts w:ascii="Cambria" w:hAnsi="Cambria" w:cs="B Titr" w:hint="cs"/>
          <w:color w:val="FF0000"/>
          <w:sz w:val="32"/>
          <w:szCs w:val="32"/>
          <w:rtl/>
          <w:lang w:bidi="fa-IR"/>
        </w:rPr>
        <w:t xml:space="preserve"> مراجعه کنید.</w:t>
      </w:r>
    </w:p>
    <w:p w:rsidR="00961553" w:rsidRDefault="00961553" w:rsidP="00961553">
      <w:pPr>
        <w:bidi/>
        <w:rPr>
          <w:rFonts w:ascii="Cambria" w:hAnsi="Cambria" w:cs="B Titr" w:hint="cs"/>
          <w:color w:val="FF0000"/>
          <w:sz w:val="32"/>
          <w:szCs w:val="32"/>
          <w:rtl/>
          <w:lang w:bidi="fa-IR"/>
        </w:rPr>
      </w:pPr>
    </w:p>
    <w:p w:rsidR="00961553" w:rsidRDefault="00961553" w:rsidP="00961553">
      <w:pPr>
        <w:bidi/>
        <w:rPr>
          <w:rFonts w:ascii="Cambria" w:hAnsi="Cambria" w:cs="B Titr"/>
          <w:color w:val="FF0000"/>
          <w:sz w:val="32"/>
          <w:szCs w:val="32"/>
          <w:rtl/>
          <w:lang w:bidi="fa-IR"/>
        </w:rPr>
      </w:pPr>
    </w:p>
    <w:p w:rsidR="00961553" w:rsidRPr="00961553" w:rsidRDefault="00961553" w:rsidP="00961553">
      <w:pPr>
        <w:bidi/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>اول به سه جدول مقایسه عملکرد الگوریتم</w:t>
      </w:r>
      <w:r w:rsidR="00947D1B"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>‌ها</w:t>
      </w:r>
      <w:r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 xml:space="preserve"> نگاهی می‌کنیم.</w:t>
      </w:r>
    </w:p>
    <w:sectPr w:rsidR="00961553" w:rsidRPr="00961553" w:rsidSect="0096155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7A"/>
    <w:rsid w:val="00217416"/>
    <w:rsid w:val="003C677A"/>
    <w:rsid w:val="00516BF7"/>
    <w:rsid w:val="00947D1B"/>
    <w:rsid w:val="00961553"/>
    <w:rsid w:val="00C41612"/>
    <w:rsid w:val="00DC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9130"/>
  <w15:chartTrackingRefBased/>
  <w15:docId w15:val="{869643FF-EE61-2741-8F37-E6234B2D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155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615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7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D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2019-03-02T15:05:00Z</dcterms:created>
  <dcterms:modified xsi:type="dcterms:W3CDTF">2019-03-02T15:30:00Z</dcterms:modified>
</cp:coreProperties>
</file>